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00D" w:rsidRPr="00A0738D" w:rsidRDefault="00886C9D" w:rsidP="00F81C7F">
      <w:pPr>
        <w:autoSpaceDE w:val="0"/>
        <w:autoSpaceDN w:val="0"/>
        <w:adjustRightInd w:val="0"/>
        <w:jc w:val="right"/>
        <w:rPr>
          <w:kern w:val="0"/>
          <w:sz w:val="52"/>
          <w:szCs w:val="52"/>
        </w:rPr>
      </w:pPr>
      <w:r>
        <w:rPr>
          <w:noProof/>
          <w:kern w:val="0"/>
          <w:sz w:val="52"/>
          <w:szCs w:val="52"/>
        </w:rPr>
        <w:drawing>
          <wp:inline distT="0" distB="0" distL="0" distR="0">
            <wp:extent cx="1214755" cy="509905"/>
            <wp:effectExtent l="19050" t="0" r="44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srcRect/>
                    <a:stretch>
                      <a:fillRect/>
                    </a:stretch>
                  </pic:blipFill>
                  <pic:spPr bwMode="auto">
                    <a:xfrm>
                      <a:off x="0" y="0"/>
                      <a:ext cx="1214755" cy="509905"/>
                    </a:xfrm>
                    <a:prstGeom prst="rect">
                      <a:avLst/>
                    </a:prstGeom>
                    <a:noFill/>
                    <a:ln w="9525">
                      <a:noFill/>
                      <a:miter lim="800000"/>
                      <a:headEnd/>
                      <a:tailEnd/>
                    </a:ln>
                  </pic:spPr>
                </pic:pic>
              </a:graphicData>
            </a:graphic>
          </wp:inline>
        </w:drawing>
      </w:r>
    </w:p>
    <w:p w:rsidR="00AF100D" w:rsidRPr="00A0738D" w:rsidRDefault="00AF100D" w:rsidP="00AF100D">
      <w:pPr>
        <w:autoSpaceDE w:val="0"/>
        <w:autoSpaceDN w:val="0"/>
        <w:adjustRightInd w:val="0"/>
        <w:jc w:val="center"/>
        <w:rPr>
          <w:rFonts w:eastAsia="华文中宋"/>
          <w:b/>
          <w:kern w:val="0"/>
          <w:sz w:val="52"/>
          <w:szCs w:val="52"/>
        </w:rPr>
      </w:pPr>
      <w:r w:rsidRPr="00A0738D">
        <w:rPr>
          <w:rFonts w:eastAsia="华文中宋"/>
          <w:b/>
          <w:kern w:val="0"/>
          <w:sz w:val="52"/>
          <w:szCs w:val="52"/>
        </w:rPr>
        <w:t>中华人民共和国国家计量技术规范</w:t>
      </w:r>
    </w:p>
    <w:p w:rsidR="00AF100D" w:rsidRPr="00A0738D" w:rsidRDefault="00AF100D" w:rsidP="00AF100D">
      <w:pPr>
        <w:autoSpaceDE w:val="0"/>
        <w:autoSpaceDN w:val="0"/>
        <w:adjustRightInd w:val="0"/>
        <w:jc w:val="center"/>
        <w:rPr>
          <w:rFonts w:eastAsia="黑体"/>
          <w:b/>
          <w:kern w:val="0"/>
          <w:sz w:val="28"/>
          <w:szCs w:val="28"/>
        </w:rPr>
      </w:pPr>
      <w:r w:rsidRPr="00A0738D">
        <w:rPr>
          <w:rFonts w:eastAsia="黑体"/>
          <w:kern w:val="0"/>
          <w:sz w:val="28"/>
          <w:szCs w:val="28"/>
        </w:rPr>
        <w:t xml:space="preserve">                                   </w:t>
      </w:r>
      <w:r w:rsidRPr="00A0738D">
        <w:rPr>
          <w:rFonts w:eastAsia="黑体"/>
          <w:b/>
          <w:kern w:val="0"/>
          <w:sz w:val="28"/>
          <w:szCs w:val="28"/>
        </w:rPr>
        <w:t>JJF</w:t>
      </w:r>
      <w:r w:rsidRPr="00A0738D">
        <w:rPr>
          <w:rFonts w:eastAsia="黑体" w:hint="eastAsia"/>
          <w:b/>
          <w:kern w:val="0"/>
          <w:sz w:val="28"/>
          <w:szCs w:val="28"/>
        </w:rPr>
        <w:t xml:space="preserve"> </w:t>
      </w:r>
      <w:r w:rsidRPr="00A0738D">
        <w:rPr>
          <w:rFonts w:eastAsia="黑体"/>
          <w:b/>
          <w:kern w:val="0"/>
          <w:sz w:val="28"/>
          <w:szCs w:val="28"/>
        </w:rPr>
        <w:t>××××</w:t>
      </w:r>
      <w:r w:rsidRPr="00A0738D">
        <w:rPr>
          <w:rFonts w:eastAsia="黑体" w:hint="eastAsia"/>
          <w:b/>
          <w:kern w:val="0"/>
          <w:sz w:val="28"/>
          <w:szCs w:val="28"/>
        </w:rPr>
        <w:t>—</w:t>
      </w:r>
      <w:r w:rsidRPr="00A0738D">
        <w:rPr>
          <w:rFonts w:eastAsia="黑体"/>
          <w:b/>
          <w:kern w:val="0"/>
          <w:sz w:val="28"/>
          <w:szCs w:val="28"/>
        </w:rPr>
        <w:t>××××</w:t>
      </w:r>
    </w:p>
    <w:p w:rsidR="003E57DC" w:rsidRPr="0079231A" w:rsidRDefault="00CC2338" w:rsidP="003E57DC">
      <w:pPr>
        <w:jc w:val="center"/>
        <w:rPr>
          <w:b/>
        </w:rPr>
      </w:pPr>
      <w:r>
        <w:rPr>
          <w:b/>
          <w:noProof/>
        </w:rPr>
        <w:pict>
          <v:line id="_x0000_s1095" style="position:absolute;left:0;text-align:left;z-index:251655680;mso-position-horizontal:center" from="0,0" to="425.2pt,0" strokeweight="1pt"/>
        </w:pict>
      </w:r>
    </w:p>
    <w:p w:rsidR="003E57DC" w:rsidRPr="0079231A" w:rsidRDefault="003E57DC" w:rsidP="003E57DC">
      <w:pPr>
        <w:jc w:val="center"/>
        <w:rPr>
          <w:b/>
        </w:rPr>
      </w:pPr>
    </w:p>
    <w:p w:rsidR="003E57DC" w:rsidRPr="0079231A" w:rsidRDefault="003E57DC" w:rsidP="003E57DC">
      <w:pPr>
        <w:jc w:val="center"/>
        <w:rPr>
          <w:b/>
        </w:rPr>
      </w:pPr>
    </w:p>
    <w:p w:rsidR="003E57DC" w:rsidRPr="0079231A" w:rsidRDefault="003E57DC" w:rsidP="003E57DC">
      <w:pPr>
        <w:jc w:val="center"/>
        <w:rPr>
          <w:b/>
        </w:rPr>
      </w:pPr>
    </w:p>
    <w:p w:rsidR="003E57DC" w:rsidRPr="0079231A" w:rsidRDefault="003E57DC" w:rsidP="003E57DC">
      <w:pPr>
        <w:jc w:val="center"/>
        <w:rPr>
          <w:b/>
        </w:rPr>
      </w:pPr>
    </w:p>
    <w:p w:rsidR="003E57DC" w:rsidRPr="0079231A" w:rsidRDefault="003E57DC" w:rsidP="00175913">
      <w:pPr>
        <w:ind w:rightChars="-68" w:right="-143"/>
        <w:jc w:val="center"/>
        <w:rPr>
          <w:b/>
        </w:rPr>
      </w:pPr>
    </w:p>
    <w:p w:rsidR="00175913" w:rsidRPr="00AF100D" w:rsidRDefault="00175913" w:rsidP="00175913">
      <w:pPr>
        <w:spacing w:line="300" w:lineRule="auto"/>
        <w:ind w:rightChars="-68" w:right="-143"/>
        <w:jc w:val="center"/>
        <w:rPr>
          <w:rFonts w:eastAsia="黑体"/>
          <w:b/>
          <w:sz w:val="52"/>
          <w:szCs w:val="44"/>
        </w:rPr>
      </w:pPr>
      <w:r w:rsidRPr="00AF100D">
        <w:rPr>
          <w:rFonts w:eastAsia="黑体" w:hint="eastAsia"/>
          <w:b/>
          <w:sz w:val="52"/>
          <w:szCs w:val="44"/>
        </w:rPr>
        <w:t>OIML</w:t>
      </w:r>
      <w:r w:rsidRPr="00AF100D">
        <w:rPr>
          <w:rFonts w:eastAsia="黑体" w:hint="eastAsia"/>
          <w:b/>
          <w:sz w:val="52"/>
          <w:szCs w:val="44"/>
        </w:rPr>
        <w:t>证书</w:t>
      </w:r>
      <w:r w:rsidRPr="00AF100D">
        <w:rPr>
          <w:rFonts w:eastAsia="黑体"/>
          <w:b/>
          <w:sz w:val="52"/>
          <w:szCs w:val="44"/>
        </w:rPr>
        <w:t>试验附加要求</w:t>
      </w:r>
      <w:r w:rsidRPr="00AF100D">
        <w:rPr>
          <w:rFonts w:eastAsia="黑体"/>
          <w:b/>
          <w:sz w:val="52"/>
          <w:szCs w:val="44"/>
        </w:rPr>
        <w:t>-</w:t>
      </w:r>
    </w:p>
    <w:p w:rsidR="000F3496" w:rsidRPr="00AF100D" w:rsidRDefault="00175913" w:rsidP="00175913">
      <w:pPr>
        <w:spacing w:line="300" w:lineRule="auto"/>
        <w:ind w:rightChars="-68" w:right="-143"/>
        <w:jc w:val="center"/>
        <w:rPr>
          <w:rFonts w:eastAsia="黑体"/>
          <w:b/>
          <w:sz w:val="52"/>
          <w:szCs w:val="44"/>
        </w:rPr>
      </w:pPr>
      <w:r w:rsidRPr="00AF100D">
        <w:rPr>
          <w:rFonts w:eastAsia="黑体"/>
          <w:b/>
          <w:sz w:val="52"/>
          <w:szCs w:val="44"/>
        </w:rPr>
        <w:t>OIML R</w:t>
      </w:r>
      <w:r w:rsidR="00AF100D">
        <w:rPr>
          <w:rFonts w:eastAsia="黑体"/>
          <w:b/>
          <w:sz w:val="52"/>
          <w:szCs w:val="44"/>
        </w:rPr>
        <w:t xml:space="preserve"> </w:t>
      </w:r>
      <w:r w:rsidRPr="00AF100D">
        <w:rPr>
          <w:rFonts w:eastAsia="黑体"/>
          <w:b/>
          <w:sz w:val="52"/>
          <w:szCs w:val="44"/>
        </w:rPr>
        <w:t>46</w:t>
      </w:r>
      <w:r w:rsidR="00AF100D">
        <w:rPr>
          <w:rFonts w:eastAsia="黑体"/>
          <w:b/>
          <w:sz w:val="52"/>
          <w:szCs w:val="44"/>
        </w:rPr>
        <w:t xml:space="preserve"> </w:t>
      </w:r>
      <w:r w:rsidRPr="00AF100D">
        <w:rPr>
          <w:rFonts w:eastAsia="黑体" w:hint="eastAsia"/>
          <w:b/>
          <w:sz w:val="52"/>
          <w:szCs w:val="44"/>
        </w:rPr>
        <w:t>(</w:t>
      </w:r>
      <w:r w:rsidRPr="00AF100D">
        <w:rPr>
          <w:rFonts w:eastAsia="黑体" w:hint="eastAsia"/>
          <w:b/>
          <w:sz w:val="52"/>
          <w:szCs w:val="44"/>
        </w:rPr>
        <w:t>有功</w:t>
      </w:r>
      <w:r w:rsidRPr="00AF100D">
        <w:rPr>
          <w:rFonts w:eastAsia="黑体"/>
          <w:b/>
          <w:sz w:val="52"/>
          <w:szCs w:val="44"/>
        </w:rPr>
        <w:t>电能表</w:t>
      </w:r>
      <w:r w:rsidRPr="00AF100D">
        <w:rPr>
          <w:rFonts w:eastAsia="黑体" w:hint="eastAsia"/>
          <w:b/>
          <w:sz w:val="52"/>
          <w:szCs w:val="44"/>
        </w:rPr>
        <w:t>)</w:t>
      </w:r>
    </w:p>
    <w:p w:rsidR="00175913" w:rsidRDefault="00175913" w:rsidP="00175913">
      <w:pPr>
        <w:jc w:val="center"/>
        <w:rPr>
          <w:b/>
          <w:sz w:val="32"/>
          <w:szCs w:val="32"/>
        </w:rPr>
      </w:pPr>
      <w:r w:rsidRPr="00175913">
        <w:rPr>
          <w:b/>
          <w:sz w:val="32"/>
          <w:szCs w:val="32"/>
        </w:rPr>
        <w:t xml:space="preserve">Additional </w:t>
      </w:r>
      <w:r>
        <w:rPr>
          <w:rFonts w:hint="eastAsia"/>
          <w:b/>
          <w:sz w:val="32"/>
          <w:szCs w:val="32"/>
        </w:rPr>
        <w:t>National R</w:t>
      </w:r>
      <w:r w:rsidRPr="00175913">
        <w:rPr>
          <w:b/>
          <w:sz w:val="32"/>
          <w:szCs w:val="32"/>
        </w:rPr>
        <w:t>equirements for OIML certificate test</w:t>
      </w:r>
    </w:p>
    <w:p w:rsidR="000F3496" w:rsidRPr="00175913" w:rsidRDefault="00175913" w:rsidP="00175913">
      <w:pPr>
        <w:jc w:val="center"/>
        <w:rPr>
          <w:b/>
          <w:sz w:val="32"/>
          <w:szCs w:val="32"/>
        </w:rPr>
      </w:pPr>
      <w:r w:rsidRPr="00175913">
        <w:rPr>
          <w:b/>
          <w:sz w:val="32"/>
          <w:szCs w:val="32"/>
        </w:rPr>
        <w:t>OIML R</w:t>
      </w:r>
      <w:r w:rsidR="00AF100D">
        <w:rPr>
          <w:b/>
          <w:sz w:val="32"/>
          <w:szCs w:val="32"/>
        </w:rPr>
        <w:t xml:space="preserve"> </w:t>
      </w:r>
      <w:r w:rsidRPr="00175913">
        <w:rPr>
          <w:b/>
          <w:sz w:val="32"/>
          <w:szCs w:val="32"/>
        </w:rPr>
        <w:t>46</w:t>
      </w:r>
      <w:r w:rsidR="00AF100D">
        <w:rPr>
          <w:b/>
          <w:sz w:val="32"/>
          <w:szCs w:val="32"/>
        </w:rPr>
        <w:t xml:space="preserve"> </w:t>
      </w:r>
      <w:r w:rsidRPr="00175913">
        <w:rPr>
          <w:rFonts w:hint="eastAsia"/>
          <w:b/>
          <w:sz w:val="32"/>
          <w:szCs w:val="32"/>
        </w:rPr>
        <w:t xml:space="preserve">(Active </w:t>
      </w:r>
      <w:r w:rsidR="00184641">
        <w:rPr>
          <w:rFonts w:hint="eastAsia"/>
          <w:b/>
          <w:sz w:val="32"/>
          <w:szCs w:val="32"/>
        </w:rPr>
        <w:t xml:space="preserve">electrical </w:t>
      </w:r>
      <w:r w:rsidRPr="00175913">
        <w:rPr>
          <w:rFonts w:hint="eastAsia"/>
          <w:b/>
          <w:sz w:val="32"/>
          <w:szCs w:val="32"/>
        </w:rPr>
        <w:t>energy meter</w:t>
      </w:r>
      <w:r w:rsidR="00184641">
        <w:rPr>
          <w:rFonts w:hint="eastAsia"/>
          <w:b/>
          <w:sz w:val="32"/>
          <w:szCs w:val="32"/>
        </w:rPr>
        <w:t>s</w:t>
      </w:r>
      <w:r w:rsidRPr="00175913">
        <w:rPr>
          <w:rFonts w:hint="eastAsia"/>
          <w:b/>
          <w:sz w:val="32"/>
          <w:szCs w:val="32"/>
        </w:rPr>
        <w:t>)</w:t>
      </w:r>
      <w:r w:rsidR="000F3496" w:rsidRPr="00175913">
        <w:rPr>
          <w:rFonts w:hint="eastAsia"/>
          <w:b/>
          <w:sz w:val="32"/>
          <w:szCs w:val="32"/>
        </w:rPr>
        <w:t xml:space="preserve"> </w:t>
      </w:r>
    </w:p>
    <w:p w:rsidR="003E57DC" w:rsidRDefault="00AF100D" w:rsidP="00AF100D">
      <w:pPr>
        <w:autoSpaceDE w:val="0"/>
        <w:autoSpaceDN w:val="0"/>
        <w:adjustRightInd w:val="0"/>
        <w:jc w:val="center"/>
        <w:rPr>
          <w:rFonts w:ascii="黑体" w:eastAsia="黑体"/>
          <w:b/>
          <w:sz w:val="30"/>
        </w:rPr>
      </w:pPr>
      <w:bookmarkStart w:id="0" w:name="_Toc86408713"/>
      <w:r w:rsidRPr="00A0738D">
        <w:rPr>
          <w:rFonts w:eastAsia="黑体"/>
          <w:kern w:val="0"/>
          <w:sz w:val="32"/>
          <w:szCs w:val="32"/>
        </w:rPr>
        <w:t>（</w:t>
      </w:r>
      <w:r w:rsidR="00966CF9">
        <w:rPr>
          <w:rFonts w:eastAsia="黑体" w:hint="eastAsia"/>
          <w:kern w:val="0"/>
          <w:sz w:val="32"/>
          <w:szCs w:val="32"/>
        </w:rPr>
        <w:t>征求意见稿</w:t>
      </w:r>
      <w:r w:rsidRPr="00A0738D">
        <w:rPr>
          <w:rFonts w:eastAsia="黑体"/>
          <w:kern w:val="0"/>
          <w:sz w:val="32"/>
          <w:szCs w:val="32"/>
        </w:rPr>
        <w:t>）</w:t>
      </w:r>
      <w:bookmarkEnd w:id="0"/>
    </w:p>
    <w:p w:rsidR="00067E78" w:rsidRPr="0079231A" w:rsidRDefault="00067E78" w:rsidP="003E57DC">
      <w:pPr>
        <w:rPr>
          <w:rFonts w:ascii="黑体" w:eastAsia="黑体"/>
          <w:b/>
          <w:sz w:val="30"/>
        </w:rPr>
      </w:pPr>
    </w:p>
    <w:p w:rsidR="000F3496" w:rsidRPr="0079231A" w:rsidRDefault="000F3496" w:rsidP="003E57DC">
      <w:pPr>
        <w:rPr>
          <w:rFonts w:ascii="黑体" w:eastAsia="黑体"/>
          <w:b/>
          <w:sz w:val="30"/>
        </w:rPr>
      </w:pPr>
    </w:p>
    <w:p w:rsidR="000F3496" w:rsidRPr="0079231A" w:rsidRDefault="000F3496" w:rsidP="003E57DC">
      <w:pPr>
        <w:rPr>
          <w:rFonts w:ascii="黑体" w:eastAsia="黑体"/>
          <w:b/>
          <w:sz w:val="30"/>
        </w:rPr>
      </w:pPr>
    </w:p>
    <w:p w:rsidR="00AE1C0F" w:rsidRDefault="00AE1C0F" w:rsidP="003E57DC">
      <w:pPr>
        <w:rPr>
          <w:rFonts w:ascii="黑体" w:eastAsia="黑体"/>
          <w:b/>
          <w:sz w:val="30"/>
        </w:rPr>
      </w:pPr>
    </w:p>
    <w:p w:rsidR="00175913" w:rsidRPr="0079231A" w:rsidRDefault="00175913" w:rsidP="003E57DC">
      <w:pPr>
        <w:rPr>
          <w:rFonts w:ascii="黑体" w:eastAsia="黑体"/>
          <w:b/>
          <w:sz w:val="30"/>
        </w:rPr>
      </w:pPr>
    </w:p>
    <w:p w:rsidR="000F3496" w:rsidRPr="0079231A" w:rsidRDefault="000F3496" w:rsidP="00AE1C0F">
      <w:pPr>
        <w:spacing w:line="480" w:lineRule="auto"/>
        <w:rPr>
          <w:rFonts w:ascii="黑体" w:eastAsia="黑体"/>
          <w:sz w:val="28"/>
          <w:szCs w:val="28"/>
        </w:rPr>
      </w:pPr>
      <w:r w:rsidRPr="0079231A">
        <w:rPr>
          <w:rFonts w:ascii="黑体" w:eastAsia="黑体" w:hint="eastAsia"/>
          <w:sz w:val="28"/>
          <w:szCs w:val="28"/>
        </w:rPr>
        <w:t>××××</w:t>
      </w:r>
      <w:r w:rsidR="00AF100D">
        <w:rPr>
          <w:rFonts w:ascii="黑体" w:eastAsia="黑体"/>
          <w:sz w:val="28"/>
          <w:szCs w:val="28"/>
        </w:rPr>
        <w:t>-</w:t>
      </w:r>
      <w:r w:rsidRPr="0079231A">
        <w:rPr>
          <w:rFonts w:ascii="黑体" w:eastAsia="黑体" w:hint="eastAsia"/>
          <w:sz w:val="28"/>
          <w:szCs w:val="28"/>
        </w:rPr>
        <w:t>××</w:t>
      </w:r>
      <w:r w:rsidR="00AF100D">
        <w:rPr>
          <w:rFonts w:ascii="黑体" w:eastAsia="黑体"/>
          <w:sz w:val="28"/>
          <w:szCs w:val="28"/>
        </w:rPr>
        <w:t>-</w:t>
      </w:r>
      <w:r w:rsidRPr="0079231A">
        <w:rPr>
          <w:rFonts w:ascii="黑体" w:eastAsia="黑体" w:hint="eastAsia"/>
          <w:sz w:val="28"/>
          <w:szCs w:val="28"/>
        </w:rPr>
        <w:t xml:space="preserve">××发布 </w:t>
      </w:r>
      <w:r w:rsidR="00AF100D">
        <w:rPr>
          <w:rFonts w:ascii="黑体" w:eastAsia="黑体"/>
          <w:sz w:val="28"/>
          <w:szCs w:val="28"/>
        </w:rPr>
        <w:t xml:space="preserve">    </w:t>
      </w:r>
      <w:r w:rsidRPr="0079231A">
        <w:rPr>
          <w:rFonts w:ascii="黑体" w:eastAsia="黑体" w:hint="eastAsia"/>
          <w:sz w:val="28"/>
          <w:szCs w:val="28"/>
        </w:rPr>
        <w:t xml:space="preserve">         ××××</w:t>
      </w:r>
      <w:r w:rsidR="00AF100D">
        <w:rPr>
          <w:rFonts w:ascii="黑体" w:eastAsia="黑体"/>
          <w:sz w:val="28"/>
          <w:szCs w:val="28"/>
        </w:rPr>
        <w:t>-</w:t>
      </w:r>
      <w:r w:rsidRPr="0079231A">
        <w:rPr>
          <w:rFonts w:ascii="黑体" w:eastAsia="黑体" w:hint="eastAsia"/>
          <w:sz w:val="28"/>
          <w:szCs w:val="28"/>
        </w:rPr>
        <w:t>××</w:t>
      </w:r>
      <w:r w:rsidR="00AF100D">
        <w:rPr>
          <w:rFonts w:ascii="黑体" w:eastAsia="黑体"/>
          <w:sz w:val="28"/>
          <w:szCs w:val="28"/>
        </w:rPr>
        <w:t>-</w:t>
      </w:r>
      <w:r w:rsidRPr="0079231A">
        <w:rPr>
          <w:rFonts w:ascii="黑体" w:eastAsia="黑体" w:hint="eastAsia"/>
          <w:sz w:val="28"/>
          <w:szCs w:val="28"/>
        </w:rPr>
        <w:t>××实施</w:t>
      </w:r>
    </w:p>
    <w:p w:rsidR="00AE1C0F" w:rsidRPr="0079231A" w:rsidRDefault="00CC2338" w:rsidP="00045720">
      <w:pPr>
        <w:spacing w:beforeLines="150"/>
        <w:jc w:val="center"/>
        <w:rPr>
          <w:rFonts w:eastAsia="黑体"/>
          <w:sz w:val="28"/>
        </w:rPr>
      </w:pPr>
      <w:r w:rsidRPr="00CC2338">
        <w:rPr>
          <w:noProof/>
          <w:u w:val="single"/>
        </w:rPr>
        <w:pict>
          <v:line id="_x0000_s4897" style="position:absolute;left:0;text-align:left;z-index:251656704;mso-position-vertical-relative:page" from="-8.4pt,675.6pt" to="459.3pt,675.6pt" o:allowoverlap="f" strokeweight="1pt">
            <w10:wrap anchory="page"/>
            <w10:anchorlock/>
          </v:line>
        </w:pict>
      </w:r>
      <w:r w:rsidR="00AF100D" w:rsidRPr="00A0738D">
        <w:rPr>
          <w:b/>
          <w:kern w:val="0"/>
          <w:sz w:val="44"/>
          <w:szCs w:val="44"/>
        </w:rPr>
        <w:t>国</w:t>
      </w:r>
      <w:r w:rsidR="00AF100D" w:rsidRPr="00A0738D">
        <w:rPr>
          <w:b/>
          <w:kern w:val="0"/>
          <w:sz w:val="44"/>
          <w:szCs w:val="44"/>
        </w:rPr>
        <w:t xml:space="preserve"> </w:t>
      </w:r>
      <w:r w:rsidR="00AF100D" w:rsidRPr="00A0738D">
        <w:rPr>
          <w:b/>
          <w:kern w:val="0"/>
          <w:sz w:val="44"/>
          <w:szCs w:val="44"/>
        </w:rPr>
        <w:t>家</w:t>
      </w:r>
      <w:r w:rsidR="00AF100D" w:rsidRPr="00A0738D">
        <w:rPr>
          <w:b/>
          <w:kern w:val="0"/>
          <w:sz w:val="44"/>
          <w:szCs w:val="44"/>
        </w:rPr>
        <w:t xml:space="preserve"> </w:t>
      </w:r>
      <w:r w:rsidR="00AF100D" w:rsidRPr="00A0738D">
        <w:rPr>
          <w:rFonts w:hint="eastAsia"/>
          <w:b/>
          <w:kern w:val="0"/>
          <w:sz w:val="44"/>
          <w:szCs w:val="44"/>
        </w:rPr>
        <w:t>市</w:t>
      </w:r>
      <w:r w:rsidR="00AF100D" w:rsidRPr="00A0738D">
        <w:rPr>
          <w:rFonts w:hint="eastAsia"/>
          <w:b/>
          <w:kern w:val="0"/>
          <w:sz w:val="44"/>
          <w:szCs w:val="44"/>
        </w:rPr>
        <w:t xml:space="preserve"> </w:t>
      </w:r>
      <w:r w:rsidR="00AF100D" w:rsidRPr="00A0738D">
        <w:rPr>
          <w:rFonts w:hint="eastAsia"/>
          <w:b/>
          <w:kern w:val="0"/>
          <w:sz w:val="44"/>
          <w:szCs w:val="44"/>
        </w:rPr>
        <w:t>场</w:t>
      </w:r>
      <w:r w:rsidR="00AF100D" w:rsidRPr="00A0738D">
        <w:rPr>
          <w:b/>
          <w:kern w:val="0"/>
          <w:sz w:val="44"/>
          <w:szCs w:val="44"/>
        </w:rPr>
        <w:t xml:space="preserve"> </w:t>
      </w:r>
      <w:r w:rsidR="00AF100D" w:rsidRPr="00A0738D">
        <w:rPr>
          <w:b/>
          <w:kern w:val="0"/>
          <w:sz w:val="44"/>
          <w:szCs w:val="44"/>
        </w:rPr>
        <w:t>监</w:t>
      </w:r>
      <w:r w:rsidR="00AF100D" w:rsidRPr="00A0738D">
        <w:rPr>
          <w:b/>
          <w:kern w:val="0"/>
          <w:sz w:val="44"/>
          <w:szCs w:val="44"/>
        </w:rPr>
        <w:t xml:space="preserve"> </w:t>
      </w:r>
      <w:r w:rsidR="00AF100D" w:rsidRPr="00A0738D">
        <w:rPr>
          <w:b/>
          <w:kern w:val="0"/>
          <w:sz w:val="44"/>
          <w:szCs w:val="44"/>
        </w:rPr>
        <w:t>督</w:t>
      </w:r>
      <w:r w:rsidR="00AF100D" w:rsidRPr="00A0738D">
        <w:rPr>
          <w:b/>
          <w:kern w:val="0"/>
          <w:sz w:val="44"/>
          <w:szCs w:val="44"/>
        </w:rPr>
        <w:t xml:space="preserve"> </w:t>
      </w:r>
      <w:r w:rsidR="00AF100D" w:rsidRPr="00A0738D">
        <w:rPr>
          <w:rFonts w:hint="eastAsia"/>
          <w:b/>
          <w:kern w:val="0"/>
          <w:sz w:val="44"/>
          <w:szCs w:val="44"/>
        </w:rPr>
        <w:t>管</w:t>
      </w:r>
      <w:r w:rsidR="00AF100D" w:rsidRPr="00A0738D">
        <w:rPr>
          <w:rFonts w:hint="eastAsia"/>
          <w:b/>
          <w:kern w:val="0"/>
          <w:sz w:val="44"/>
          <w:szCs w:val="44"/>
        </w:rPr>
        <w:t xml:space="preserve"> </w:t>
      </w:r>
      <w:r w:rsidR="00AF100D" w:rsidRPr="00A0738D">
        <w:rPr>
          <w:rFonts w:hint="eastAsia"/>
          <w:b/>
          <w:kern w:val="0"/>
          <w:sz w:val="44"/>
          <w:szCs w:val="44"/>
        </w:rPr>
        <w:t>理</w:t>
      </w:r>
      <w:r w:rsidR="00AF100D" w:rsidRPr="00A0738D">
        <w:rPr>
          <w:b/>
          <w:kern w:val="0"/>
          <w:sz w:val="44"/>
          <w:szCs w:val="44"/>
        </w:rPr>
        <w:t xml:space="preserve"> </w:t>
      </w:r>
      <w:r w:rsidR="00AF100D" w:rsidRPr="00A0738D">
        <w:rPr>
          <w:b/>
          <w:kern w:val="0"/>
          <w:sz w:val="44"/>
          <w:szCs w:val="44"/>
        </w:rPr>
        <w:t>总</w:t>
      </w:r>
      <w:r w:rsidR="00AF100D" w:rsidRPr="00A0738D">
        <w:rPr>
          <w:b/>
          <w:kern w:val="0"/>
          <w:sz w:val="44"/>
          <w:szCs w:val="44"/>
        </w:rPr>
        <w:t xml:space="preserve"> </w:t>
      </w:r>
      <w:r w:rsidR="00AF100D" w:rsidRPr="00A0738D">
        <w:rPr>
          <w:b/>
          <w:kern w:val="0"/>
          <w:sz w:val="44"/>
          <w:szCs w:val="44"/>
        </w:rPr>
        <w:t>局</w:t>
      </w:r>
      <w:r w:rsidR="00AF100D" w:rsidRPr="00A0738D">
        <w:rPr>
          <w:kern w:val="0"/>
          <w:sz w:val="44"/>
          <w:szCs w:val="44"/>
        </w:rPr>
        <w:t xml:space="preserve"> </w:t>
      </w:r>
      <w:r w:rsidR="00AF100D" w:rsidRPr="00A0738D">
        <w:rPr>
          <w:rFonts w:eastAsia="黑体"/>
          <w:kern w:val="0"/>
          <w:sz w:val="28"/>
          <w:szCs w:val="28"/>
        </w:rPr>
        <w:t>发</w:t>
      </w:r>
      <w:r w:rsidR="00AF100D" w:rsidRPr="00A0738D">
        <w:rPr>
          <w:rFonts w:eastAsia="黑体"/>
          <w:kern w:val="0"/>
          <w:sz w:val="28"/>
          <w:szCs w:val="28"/>
        </w:rPr>
        <w:t xml:space="preserve"> </w:t>
      </w:r>
      <w:r w:rsidR="00AF100D" w:rsidRPr="00A0738D">
        <w:rPr>
          <w:rFonts w:eastAsia="黑体"/>
          <w:kern w:val="0"/>
          <w:sz w:val="28"/>
          <w:szCs w:val="28"/>
        </w:rPr>
        <w:t>布</w:t>
      </w:r>
    </w:p>
    <w:p w:rsidR="000F3496" w:rsidRPr="00AF100D" w:rsidRDefault="00AE1C0F" w:rsidP="00C05A85">
      <w:pPr>
        <w:spacing w:line="300" w:lineRule="auto"/>
        <w:ind w:rightChars="-68" w:right="-143"/>
        <w:jc w:val="left"/>
        <w:rPr>
          <w:b/>
          <w:sz w:val="30"/>
          <w:szCs w:val="30"/>
        </w:rPr>
      </w:pPr>
      <w:r w:rsidRPr="0079231A">
        <w:rPr>
          <w:rFonts w:eastAsia="黑体"/>
          <w:sz w:val="28"/>
        </w:rPr>
        <w:br w:type="page"/>
      </w:r>
      <w:r w:rsidR="00CC2338" w:rsidRPr="00CC2338">
        <w:rPr>
          <w:noProof/>
        </w:rPr>
        <w:lastRenderedPageBreak/>
        <w:pict>
          <v:shapetype id="_x0000_t202" coordsize="21600,21600" o:spt="202" path="m,l,21600r21600,l21600,xe">
            <v:stroke joinstyle="miter"/>
            <v:path gradientshapeok="t" o:connecttype="rect"/>
          </v:shapetype>
          <v:shape id="Text Box 11" o:spid="_x0000_s4900" type="#_x0000_t202" style="position:absolute;margin-left:271.55pt;margin-top:14.4pt;width:179.4pt;height:99.6pt;z-index:2516587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">
            <v:stroke dashstyle="1 1" endcap="round"/>
            <v:textbox>
              <w:txbxContent>
                <w:p w:rsidR="00045720" w:rsidRDefault="00045720" w:rsidP="00613FE9">
                  <w:pPr>
                    <w:jc w:val="center"/>
                  </w:pPr>
                </w:p>
                <w:p w:rsidR="00045720" w:rsidRDefault="00045720" w:rsidP="00613FE9">
                  <w:pPr>
                    <w:jc w:val="center"/>
                  </w:pPr>
                </w:p>
                <w:p w:rsidR="00045720" w:rsidRDefault="00045720" w:rsidP="00613FE9">
                  <w:pPr>
                    <w:jc w:val="center"/>
                    <w:rPr>
                      <w:rFonts w:ascii="黑体" w:eastAsia="黑体" w:hAnsi="黑体"/>
                      <w:b/>
                      <w:sz w:val="28"/>
                      <w:szCs w:val="28"/>
                    </w:rPr>
                  </w:pPr>
                  <w:r w:rsidRPr="00EB41E6">
                    <w:rPr>
                      <w:rFonts w:ascii="黑体" w:eastAsia="黑体" w:hAnsi="黑体" w:hint="eastAsia"/>
                      <w:b/>
                      <w:sz w:val="28"/>
                      <w:szCs w:val="28"/>
                    </w:rPr>
                    <w:t>JJF ××××</w:t>
                  </w:r>
                  <w:r w:rsidRPr="00EB41E6">
                    <w:rPr>
                      <w:rFonts w:ascii="黑体" w:eastAsia="黑体" w:hAnsi="黑体"/>
                      <w:b/>
                      <w:sz w:val="28"/>
                      <w:szCs w:val="28"/>
                    </w:rPr>
                    <w:t>─</w:t>
                  </w:r>
                  <w:r w:rsidRPr="00EB41E6">
                    <w:rPr>
                      <w:rFonts w:ascii="黑体" w:eastAsia="黑体" w:hAnsi="黑体" w:hint="eastAsia"/>
                      <w:b/>
                      <w:sz w:val="28"/>
                      <w:szCs w:val="28"/>
                    </w:rPr>
                    <w:t>××××</w:t>
                  </w:r>
                </w:p>
                <w:p w:rsidR="00045720" w:rsidRDefault="00045720" w:rsidP="00613FE9">
                  <w:pPr>
                    <w:jc w:val="center"/>
                  </w:pPr>
                </w:p>
              </w:txbxContent>
            </v:textbox>
          </v:shape>
        </w:pict>
      </w:r>
      <w:r w:rsidR="00CC2338" w:rsidRPr="00CC2338">
        <w:rPr>
          <w:rFonts w:eastAsia="黑体"/>
          <w:sz w:val="28"/>
        </w:rPr>
      </w:r>
      <w:r w:rsidR="00CC2338">
        <w:rPr>
          <w:rFonts w:eastAsia="黑体"/>
          <w:sz w:val="28"/>
        </w:rPr>
        <w:pict>
          <v:shape id="文本框 2" o:spid="_x0000_s4901" type="#_x0000_t202" style="width:264pt;height:137.7pt;visibility:visible;mso-wrap-distance-top:3.6pt;mso-wrap-distance-bottom:3.6pt;mso-position-horizontal-relative:char;mso-position-vertical-relative:line;mso-width-relative:margin;mso-height-relative:margin" stroked="f">
            <v:textbox style="mso-next-textbox:#文本框 2">
              <w:txbxContent>
                <w:p w:rsidR="00045720" w:rsidRPr="00C05A85" w:rsidRDefault="00045720" w:rsidP="00184641">
                  <w:pPr>
                    <w:adjustRightInd w:val="0"/>
                    <w:snapToGrid w:val="0"/>
                    <w:spacing w:line="288" w:lineRule="auto"/>
                    <w:ind w:rightChars="-68" w:right="-143"/>
                    <w:jc w:val="center"/>
                    <w:rPr>
                      <w:rFonts w:eastAsia="黑体"/>
                      <w:b/>
                      <w:sz w:val="44"/>
                      <w:szCs w:val="36"/>
                    </w:rPr>
                  </w:pPr>
                  <w:r w:rsidRPr="00C05A85">
                    <w:rPr>
                      <w:rFonts w:eastAsia="黑体" w:hint="eastAsia"/>
                      <w:b/>
                      <w:sz w:val="44"/>
                      <w:szCs w:val="36"/>
                    </w:rPr>
                    <w:t>OIML</w:t>
                  </w:r>
                  <w:r w:rsidRPr="00C05A85">
                    <w:rPr>
                      <w:rFonts w:eastAsia="黑体" w:hint="eastAsia"/>
                      <w:b/>
                      <w:sz w:val="44"/>
                      <w:szCs w:val="36"/>
                    </w:rPr>
                    <w:t>证书</w:t>
                  </w:r>
                  <w:r w:rsidRPr="00C05A85">
                    <w:rPr>
                      <w:rFonts w:eastAsia="黑体"/>
                      <w:b/>
                      <w:sz w:val="44"/>
                      <w:szCs w:val="36"/>
                    </w:rPr>
                    <w:t>试验附加要求</w:t>
                  </w:r>
                  <w:r w:rsidRPr="00C05A85">
                    <w:rPr>
                      <w:rFonts w:eastAsia="黑体"/>
                      <w:b/>
                      <w:sz w:val="44"/>
                      <w:szCs w:val="36"/>
                    </w:rPr>
                    <w:t>-OIML R</w:t>
                  </w:r>
                  <w:r>
                    <w:rPr>
                      <w:rFonts w:eastAsia="黑体"/>
                      <w:b/>
                      <w:sz w:val="44"/>
                      <w:szCs w:val="36"/>
                    </w:rPr>
                    <w:t xml:space="preserve"> </w:t>
                  </w:r>
                  <w:r w:rsidRPr="00C05A85">
                    <w:rPr>
                      <w:rFonts w:eastAsia="黑体"/>
                      <w:b/>
                      <w:sz w:val="44"/>
                      <w:szCs w:val="36"/>
                    </w:rPr>
                    <w:t>46</w:t>
                  </w:r>
                  <w:r w:rsidRPr="00C05A85">
                    <w:rPr>
                      <w:rFonts w:eastAsia="黑体" w:hint="eastAsia"/>
                      <w:b/>
                      <w:sz w:val="44"/>
                      <w:szCs w:val="36"/>
                    </w:rPr>
                    <w:t>(</w:t>
                  </w:r>
                  <w:r w:rsidRPr="00C05A85">
                    <w:rPr>
                      <w:rFonts w:eastAsia="黑体" w:hint="eastAsia"/>
                      <w:b/>
                      <w:sz w:val="44"/>
                      <w:szCs w:val="36"/>
                    </w:rPr>
                    <w:t>有功</w:t>
                  </w:r>
                  <w:r w:rsidRPr="00C05A85">
                    <w:rPr>
                      <w:rFonts w:eastAsia="黑体"/>
                      <w:b/>
                      <w:sz w:val="44"/>
                      <w:szCs w:val="36"/>
                    </w:rPr>
                    <w:t>电能表</w:t>
                  </w:r>
                  <w:r w:rsidRPr="00C05A85">
                    <w:rPr>
                      <w:rFonts w:eastAsia="黑体" w:hint="eastAsia"/>
                      <w:b/>
                      <w:sz w:val="44"/>
                      <w:szCs w:val="36"/>
                    </w:rPr>
                    <w:t>)</w:t>
                  </w:r>
                </w:p>
                <w:p w:rsidR="00045720" w:rsidRDefault="00045720">
                  <w:pPr>
                    <w:adjustRightInd w:val="0"/>
                    <w:snapToGrid w:val="0"/>
                    <w:spacing w:line="288" w:lineRule="auto"/>
                    <w:jc w:val="center"/>
                  </w:pPr>
                  <w:r w:rsidRPr="00175913">
                    <w:rPr>
                      <w:b/>
                      <w:sz w:val="30"/>
                      <w:szCs w:val="30"/>
                    </w:rPr>
                    <w:t xml:space="preserve">Additional </w:t>
                  </w:r>
                  <w:r w:rsidRPr="00175913">
                    <w:rPr>
                      <w:rFonts w:hint="eastAsia"/>
                      <w:b/>
                      <w:sz w:val="30"/>
                      <w:szCs w:val="30"/>
                    </w:rPr>
                    <w:t>National R</w:t>
                  </w:r>
                  <w:r w:rsidRPr="00175913">
                    <w:rPr>
                      <w:b/>
                      <w:sz w:val="30"/>
                      <w:szCs w:val="30"/>
                    </w:rPr>
                    <w:t>equirements for</w:t>
                  </w:r>
                  <w:r>
                    <w:rPr>
                      <w:rFonts w:hint="eastAsia"/>
                      <w:b/>
                      <w:sz w:val="30"/>
                      <w:szCs w:val="30"/>
                    </w:rPr>
                    <w:t xml:space="preserve"> </w:t>
                  </w:r>
                  <w:r w:rsidRPr="00175913">
                    <w:rPr>
                      <w:b/>
                      <w:sz w:val="30"/>
                      <w:szCs w:val="30"/>
                    </w:rPr>
                    <w:t>OIML certificate test</w:t>
                  </w:r>
                  <w:r w:rsidRPr="00175913">
                    <w:rPr>
                      <w:rFonts w:hint="eastAsia"/>
                      <w:b/>
                      <w:sz w:val="30"/>
                      <w:szCs w:val="30"/>
                    </w:rPr>
                    <w:t xml:space="preserve"> </w:t>
                  </w:r>
                  <w:r>
                    <w:rPr>
                      <w:b/>
                      <w:sz w:val="30"/>
                      <w:szCs w:val="30"/>
                    </w:rPr>
                    <w:t>–</w:t>
                  </w:r>
                  <w:r w:rsidRPr="00175913">
                    <w:rPr>
                      <w:b/>
                      <w:sz w:val="30"/>
                      <w:szCs w:val="30"/>
                    </w:rPr>
                    <w:t>OIML R</w:t>
                  </w:r>
                  <w:r>
                    <w:rPr>
                      <w:b/>
                      <w:sz w:val="30"/>
                      <w:szCs w:val="30"/>
                    </w:rPr>
                    <w:t xml:space="preserve"> </w:t>
                  </w:r>
                  <w:r w:rsidRPr="00175913">
                    <w:rPr>
                      <w:b/>
                      <w:sz w:val="30"/>
                      <w:szCs w:val="30"/>
                    </w:rPr>
                    <w:t>46</w:t>
                  </w:r>
                  <w:r>
                    <w:rPr>
                      <w:b/>
                      <w:sz w:val="30"/>
                      <w:szCs w:val="30"/>
                    </w:rPr>
                    <w:t xml:space="preserve"> </w:t>
                  </w:r>
                  <w:r w:rsidRPr="00175913">
                    <w:rPr>
                      <w:rFonts w:hint="eastAsia"/>
                      <w:b/>
                      <w:sz w:val="30"/>
                      <w:szCs w:val="30"/>
                    </w:rPr>
                    <w:t xml:space="preserve">(Active </w:t>
                  </w:r>
                  <w:r>
                    <w:rPr>
                      <w:rFonts w:hint="eastAsia"/>
                      <w:b/>
                      <w:sz w:val="30"/>
                      <w:szCs w:val="30"/>
                    </w:rPr>
                    <w:t xml:space="preserve">electrical </w:t>
                  </w:r>
                  <w:r w:rsidRPr="00175913">
                    <w:rPr>
                      <w:rFonts w:hint="eastAsia"/>
                      <w:b/>
                      <w:sz w:val="30"/>
                      <w:szCs w:val="30"/>
                    </w:rPr>
                    <w:t>energy meter</w:t>
                  </w:r>
                  <w:r>
                    <w:rPr>
                      <w:rFonts w:hint="eastAsia"/>
                      <w:b/>
                      <w:sz w:val="30"/>
                      <w:szCs w:val="30"/>
                    </w:rPr>
                    <w:t>s</w:t>
                  </w:r>
                  <w:r w:rsidRPr="00175913">
                    <w:rPr>
                      <w:rFonts w:hint="eastAsia"/>
                      <w:b/>
                      <w:sz w:val="30"/>
                      <w:szCs w:val="30"/>
                    </w:rPr>
                    <w:t>)</w:t>
                  </w:r>
                </w:p>
              </w:txbxContent>
            </v:textbox>
            <w10:wrap type="none"/>
            <w10:anchorlock/>
          </v:shape>
        </w:pict>
      </w:r>
    </w:p>
    <w:p w:rsidR="000F3496" w:rsidRPr="0079231A" w:rsidRDefault="000F3496" w:rsidP="00D9249D">
      <w:pPr>
        <w:tabs>
          <w:tab w:val="left" w:pos="7560"/>
        </w:tabs>
        <w:adjustRightInd w:val="0"/>
        <w:snapToGrid w:val="0"/>
        <w:spacing w:line="300" w:lineRule="auto"/>
        <w:ind w:rightChars="1500" w:right="3150"/>
        <w:jc w:val="center"/>
        <w:rPr>
          <w:rFonts w:ascii="黑体" w:eastAsia="黑体"/>
          <w:b/>
          <w:sz w:val="28"/>
          <w:szCs w:val="28"/>
        </w:rPr>
      </w:pPr>
    </w:p>
    <w:p w:rsidR="000F3496" w:rsidRPr="0079231A" w:rsidRDefault="000F3496" w:rsidP="00CB44C4">
      <w:pPr>
        <w:tabs>
          <w:tab w:val="left" w:pos="7560"/>
        </w:tabs>
        <w:adjustRightInd w:val="0"/>
        <w:snapToGrid w:val="0"/>
        <w:spacing w:line="300" w:lineRule="auto"/>
        <w:ind w:rightChars="1000" w:right="2100"/>
        <w:jc w:val="center"/>
        <w:rPr>
          <w:rFonts w:ascii="黑体" w:eastAsia="黑体"/>
          <w:b/>
          <w:sz w:val="28"/>
          <w:szCs w:val="28"/>
        </w:rPr>
      </w:pPr>
    </w:p>
    <w:p w:rsidR="000F3496" w:rsidRPr="0079231A" w:rsidRDefault="00CC2338" w:rsidP="000F3496">
      <w:pPr>
        <w:rPr>
          <w:rFonts w:eastAsia="黑体"/>
        </w:rPr>
      </w:pPr>
      <w:r>
        <w:rPr>
          <w:rFonts w:eastAsia="黑体"/>
          <w:noProof/>
        </w:rPr>
        <w:pict>
          <v:line id="_x0000_s4898" style="position:absolute;left:0;text-align:left;z-index:251657728;mso-position-vertical-relative:page" from="6.05pt,224.25pt" to="473.75pt,224.25pt" o:allowoverlap="f" strokeweight="1pt">
            <w10:wrap anchory="page"/>
            <w10:anchorlock/>
          </v:line>
        </w:pict>
      </w:r>
    </w:p>
    <w:p w:rsidR="000F3496" w:rsidRPr="0079231A" w:rsidRDefault="000F3496" w:rsidP="000F3496">
      <w:pPr>
        <w:rPr>
          <w:rFonts w:eastAsia="黑体"/>
        </w:rPr>
      </w:pPr>
    </w:p>
    <w:p w:rsidR="000F3496" w:rsidRPr="0079231A" w:rsidRDefault="000F3496" w:rsidP="000F3496">
      <w:pPr>
        <w:rPr>
          <w:rFonts w:ascii="宋体" w:eastAsia="黑体" w:hAnsi="宋体"/>
          <w:sz w:val="28"/>
          <w:szCs w:val="28"/>
        </w:rPr>
      </w:pPr>
    </w:p>
    <w:p w:rsidR="000F3496" w:rsidRPr="0079231A" w:rsidRDefault="000F3496" w:rsidP="000F3496">
      <w:pPr>
        <w:spacing w:line="360" w:lineRule="auto"/>
        <w:ind w:firstLineChars="275" w:firstLine="770"/>
        <w:rPr>
          <w:rFonts w:ascii="宋体" w:eastAsia="黑体" w:hAnsi="宋体"/>
          <w:sz w:val="28"/>
          <w:szCs w:val="28"/>
        </w:rPr>
      </w:pPr>
      <w:r w:rsidRPr="0079231A">
        <w:rPr>
          <w:rFonts w:ascii="宋体" w:eastAsia="黑体" w:hAnsi="宋体" w:hint="eastAsia"/>
          <w:sz w:val="28"/>
          <w:szCs w:val="28"/>
        </w:rPr>
        <w:t>归</w:t>
      </w:r>
      <w:r w:rsidRPr="0079231A">
        <w:rPr>
          <w:rFonts w:ascii="宋体" w:eastAsia="黑体" w:hAnsi="宋体" w:hint="eastAsia"/>
          <w:sz w:val="28"/>
          <w:szCs w:val="28"/>
        </w:rPr>
        <w:t xml:space="preserve"> </w:t>
      </w:r>
      <w:r w:rsidRPr="0079231A">
        <w:rPr>
          <w:rFonts w:ascii="宋体" w:eastAsia="黑体" w:hAnsi="宋体" w:hint="eastAsia"/>
          <w:sz w:val="28"/>
          <w:szCs w:val="28"/>
        </w:rPr>
        <w:t>口</w:t>
      </w:r>
      <w:r w:rsidRPr="0079231A">
        <w:rPr>
          <w:rFonts w:ascii="宋体" w:eastAsia="黑体" w:hAnsi="宋体" w:hint="eastAsia"/>
          <w:sz w:val="28"/>
          <w:szCs w:val="28"/>
        </w:rPr>
        <w:t xml:space="preserve"> </w:t>
      </w:r>
      <w:r w:rsidRPr="0079231A">
        <w:rPr>
          <w:rFonts w:ascii="宋体" w:eastAsia="黑体" w:hAnsi="宋体" w:hint="eastAsia"/>
          <w:sz w:val="28"/>
          <w:szCs w:val="28"/>
        </w:rPr>
        <w:t>单</w:t>
      </w:r>
      <w:r w:rsidRPr="0079231A">
        <w:rPr>
          <w:rFonts w:ascii="宋体" w:eastAsia="黑体" w:hAnsi="宋体" w:hint="eastAsia"/>
          <w:sz w:val="28"/>
          <w:szCs w:val="28"/>
        </w:rPr>
        <w:t xml:space="preserve"> </w:t>
      </w:r>
      <w:r w:rsidRPr="0079231A">
        <w:rPr>
          <w:rFonts w:ascii="宋体" w:eastAsia="黑体" w:hAnsi="宋体" w:hint="eastAsia"/>
          <w:sz w:val="28"/>
          <w:szCs w:val="28"/>
        </w:rPr>
        <w:t>位：全国</w:t>
      </w:r>
      <w:r w:rsidR="009C7703">
        <w:rPr>
          <w:rFonts w:ascii="宋体" w:eastAsia="黑体" w:hAnsi="宋体" w:hint="eastAsia"/>
          <w:sz w:val="28"/>
          <w:szCs w:val="28"/>
        </w:rPr>
        <w:t>法制</w:t>
      </w:r>
      <w:r w:rsidR="009C7703">
        <w:rPr>
          <w:rFonts w:ascii="宋体" w:eastAsia="黑体" w:hAnsi="宋体"/>
          <w:sz w:val="28"/>
          <w:szCs w:val="28"/>
        </w:rPr>
        <w:t>计量管理计量技术委员会</w:t>
      </w:r>
    </w:p>
    <w:p w:rsidR="000F3496" w:rsidRDefault="000F3496" w:rsidP="000F3496">
      <w:pPr>
        <w:spacing w:line="360" w:lineRule="auto"/>
        <w:ind w:firstLineChars="250" w:firstLine="700"/>
        <w:rPr>
          <w:rFonts w:ascii="宋体" w:eastAsia="黑体" w:hAnsi="宋体"/>
          <w:sz w:val="28"/>
          <w:szCs w:val="28"/>
        </w:rPr>
      </w:pPr>
      <w:r w:rsidRPr="0079231A">
        <w:rPr>
          <w:rFonts w:ascii="宋体" w:eastAsia="黑体" w:hAnsi="宋体" w:hint="eastAsia"/>
          <w:sz w:val="28"/>
          <w:szCs w:val="28"/>
        </w:rPr>
        <w:t>主要起草单位：</w:t>
      </w:r>
      <w:r w:rsidR="004655EF" w:rsidRPr="004655EF">
        <w:rPr>
          <w:rFonts w:ascii="宋体" w:eastAsia="黑体" w:hAnsi="宋体" w:hint="eastAsia"/>
          <w:sz w:val="28"/>
          <w:szCs w:val="28"/>
        </w:rPr>
        <w:t>浙江省计量科学研究院</w:t>
      </w:r>
    </w:p>
    <w:p w:rsidR="004655EF" w:rsidRDefault="004655EF" w:rsidP="004655EF">
      <w:pPr>
        <w:spacing w:line="360" w:lineRule="auto"/>
        <w:ind w:firstLineChars="950" w:firstLine="2660"/>
        <w:rPr>
          <w:rFonts w:ascii="宋体" w:eastAsia="黑体" w:hAnsi="宋体"/>
          <w:sz w:val="28"/>
          <w:szCs w:val="28"/>
        </w:rPr>
      </w:pPr>
      <w:r w:rsidRPr="004655EF">
        <w:rPr>
          <w:rFonts w:ascii="宋体" w:eastAsia="黑体" w:hAnsi="宋体" w:hint="eastAsia"/>
          <w:sz w:val="28"/>
          <w:szCs w:val="28"/>
        </w:rPr>
        <w:t>上海市计量测试技术研究院</w:t>
      </w:r>
    </w:p>
    <w:p w:rsidR="004655EF" w:rsidRPr="004655EF" w:rsidRDefault="004655EF" w:rsidP="004655EF">
      <w:pPr>
        <w:spacing w:line="360" w:lineRule="auto"/>
        <w:ind w:firstLineChars="950" w:firstLine="2660"/>
        <w:rPr>
          <w:rFonts w:ascii="宋体" w:eastAsia="黑体" w:hAnsi="宋体"/>
          <w:sz w:val="28"/>
          <w:szCs w:val="28"/>
        </w:rPr>
      </w:pPr>
      <w:r w:rsidRPr="004655EF">
        <w:rPr>
          <w:rFonts w:ascii="宋体" w:eastAsia="黑体" w:hAnsi="宋体" w:hint="eastAsia"/>
          <w:sz w:val="28"/>
          <w:szCs w:val="28"/>
        </w:rPr>
        <w:t>中国计量科学研究院</w:t>
      </w:r>
    </w:p>
    <w:p w:rsidR="00220961" w:rsidRDefault="000F3496" w:rsidP="00220961">
      <w:pPr>
        <w:spacing w:line="360" w:lineRule="auto"/>
        <w:ind w:firstLineChars="250" w:firstLine="700"/>
        <w:rPr>
          <w:rFonts w:ascii="黑体" w:eastAsia="黑体" w:hAnsi="宋体"/>
          <w:color w:val="000000"/>
          <w:sz w:val="28"/>
        </w:rPr>
      </w:pPr>
      <w:r w:rsidRPr="0079231A">
        <w:rPr>
          <w:rFonts w:ascii="宋体" w:eastAsia="黑体" w:hAnsi="宋体" w:hint="eastAsia"/>
          <w:sz w:val="28"/>
          <w:szCs w:val="28"/>
        </w:rPr>
        <w:t>参加起草单位：</w:t>
      </w:r>
      <w:r w:rsidR="00220961" w:rsidRPr="00220961">
        <w:rPr>
          <w:rFonts w:ascii="黑体" w:eastAsia="黑体" w:hAnsi="宋体" w:hint="eastAsia"/>
          <w:color w:val="000000"/>
          <w:sz w:val="28"/>
        </w:rPr>
        <w:t>中国电力科学研究院</w:t>
      </w:r>
    </w:p>
    <w:p w:rsidR="00220961" w:rsidRPr="00220961" w:rsidRDefault="00220961" w:rsidP="00220961">
      <w:pPr>
        <w:spacing w:line="360" w:lineRule="auto"/>
        <w:ind w:firstLineChars="950" w:firstLine="2660"/>
        <w:rPr>
          <w:rFonts w:ascii="黑体" w:eastAsia="黑体" w:hAnsi="宋体"/>
          <w:color w:val="000000"/>
          <w:sz w:val="28"/>
        </w:rPr>
      </w:pPr>
      <w:r w:rsidRPr="00220961">
        <w:rPr>
          <w:rFonts w:ascii="黑体" w:eastAsia="黑体" w:hAnsi="宋体" w:hint="eastAsia"/>
          <w:color w:val="000000"/>
          <w:sz w:val="28"/>
        </w:rPr>
        <w:t>江苏省计量科学研究院</w:t>
      </w:r>
    </w:p>
    <w:p w:rsidR="000F3496" w:rsidRPr="0079231A" w:rsidRDefault="000F3496" w:rsidP="000F3496">
      <w:pPr>
        <w:spacing w:line="360" w:lineRule="auto"/>
        <w:rPr>
          <w:rFonts w:ascii="宋体" w:eastAsia="黑体" w:hAnsi="宋体"/>
          <w:bCs/>
          <w:sz w:val="28"/>
          <w:szCs w:val="28"/>
        </w:rPr>
      </w:pPr>
      <w:r w:rsidRPr="0079231A">
        <w:rPr>
          <w:rFonts w:ascii="宋体" w:eastAsia="黑体" w:hAnsi="宋体" w:hint="eastAsia"/>
          <w:sz w:val="28"/>
          <w:szCs w:val="28"/>
        </w:rPr>
        <w:t xml:space="preserve">                    </w:t>
      </w:r>
    </w:p>
    <w:p w:rsidR="000F3496" w:rsidRPr="0079231A" w:rsidRDefault="000F3496" w:rsidP="000F3496">
      <w:pPr>
        <w:spacing w:line="360" w:lineRule="auto"/>
        <w:rPr>
          <w:rFonts w:ascii="宋体" w:hAnsi="宋体"/>
          <w:sz w:val="28"/>
          <w:szCs w:val="28"/>
        </w:rPr>
      </w:pPr>
      <w:r w:rsidRPr="0079231A">
        <w:rPr>
          <w:rFonts w:ascii="宋体" w:eastAsia="黑体" w:hAnsi="宋体" w:hint="eastAsia"/>
          <w:bCs/>
          <w:sz w:val="28"/>
          <w:szCs w:val="28"/>
        </w:rPr>
        <w:t xml:space="preserve">                    </w:t>
      </w:r>
    </w:p>
    <w:p w:rsidR="000F3496" w:rsidRPr="0079231A" w:rsidRDefault="000F3496" w:rsidP="000F3496">
      <w:pPr>
        <w:spacing w:line="360" w:lineRule="auto"/>
        <w:rPr>
          <w:rFonts w:ascii="宋体" w:hAnsi="宋体"/>
          <w:sz w:val="28"/>
          <w:szCs w:val="28"/>
        </w:rPr>
      </w:pPr>
      <w:r w:rsidRPr="0079231A">
        <w:rPr>
          <w:rFonts w:ascii="宋体" w:hAnsi="宋体" w:hint="eastAsia"/>
          <w:sz w:val="28"/>
          <w:szCs w:val="28"/>
        </w:rPr>
        <w:t xml:space="preserve">                    </w:t>
      </w:r>
    </w:p>
    <w:p w:rsidR="000F3496" w:rsidRPr="0079231A" w:rsidRDefault="000F3496" w:rsidP="000F3496">
      <w:pPr>
        <w:ind w:firstLineChars="200" w:firstLine="560"/>
        <w:rPr>
          <w:rFonts w:ascii="宋体" w:eastAsia="黑体" w:hAnsi="宋体"/>
          <w:sz w:val="28"/>
          <w:szCs w:val="28"/>
        </w:rPr>
      </w:pPr>
    </w:p>
    <w:p w:rsidR="00AF100D" w:rsidRPr="00A0738D" w:rsidRDefault="00AF100D" w:rsidP="00AF100D">
      <w:pPr>
        <w:autoSpaceDE w:val="0"/>
        <w:autoSpaceDN w:val="0"/>
        <w:adjustRightInd w:val="0"/>
        <w:jc w:val="center"/>
        <w:rPr>
          <w:rFonts w:eastAsia="黑体"/>
          <w:kern w:val="0"/>
          <w:sz w:val="10"/>
          <w:szCs w:val="10"/>
        </w:rPr>
      </w:pPr>
      <w:r w:rsidRPr="00A0738D">
        <w:rPr>
          <w:kern w:val="0"/>
          <w:sz w:val="28"/>
          <w:szCs w:val="28"/>
        </w:rPr>
        <w:t>本规范委托</w:t>
      </w:r>
      <w:r w:rsidRPr="00A0738D">
        <w:rPr>
          <w:rFonts w:hint="eastAsia"/>
          <w:sz w:val="28"/>
        </w:rPr>
        <w:t>全国法制计量管理计量技术委员会负</w:t>
      </w:r>
      <w:r w:rsidRPr="00A0738D">
        <w:rPr>
          <w:kern w:val="0"/>
          <w:sz w:val="28"/>
          <w:szCs w:val="28"/>
        </w:rPr>
        <w:t>责解释</w:t>
      </w:r>
    </w:p>
    <w:p w:rsidR="000F3496" w:rsidRPr="0079231A" w:rsidRDefault="00AE205D" w:rsidP="007B19C5">
      <w:pPr>
        <w:rPr>
          <w:sz w:val="28"/>
        </w:rPr>
      </w:pPr>
      <w:r w:rsidRPr="0079231A">
        <w:rPr>
          <w:sz w:val="24"/>
        </w:rPr>
        <w:br w:type="page"/>
      </w:r>
    </w:p>
    <w:p w:rsidR="000F3496" w:rsidRPr="0079231A" w:rsidRDefault="000F3496" w:rsidP="00AF100D">
      <w:pPr>
        <w:spacing w:line="360" w:lineRule="auto"/>
        <w:ind w:firstLineChars="700" w:firstLine="1960"/>
        <w:rPr>
          <w:rFonts w:eastAsia="黑体"/>
          <w:sz w:val="28"/>
        </w:rPr>
      </w:pPr>
      <w:r w:rsidRPr="0079231A">
        <w:rPr>
          <w:rFonts w:eastAsia="黑体" w:hint="eastAsia"/>
          <w:sz w:val="28"/>
        </w:rPr>
        <w:lastRenderedPageBreak/>
        <w:t>本规</w:t>
      </w:r>
      <w:r w:rsidR="004128BD" w:rsidRPr="0079231A">
        <w:rPr>
          <w:rFonts w:ascii="黑体" w:eastAsia="黑体" w:hint="eastAsia"/>
          <w:bCs/>
          <w:sz w:val="28"/>
          <w:szCs w:val="28"/>
        </w:rPr>
        <w:t>范</w:t>
      </w:r>
      <w:r w:rsidRPr="0079231A">
        <w:rPr>
          <w:rFonts w:eastAsia="黑体" w:hint="eastAsia"/>
          <w:sz w:val="28"/>
        </w:rPr>
        <w:t>主要起草人：</w:t>
      </w:r>
    </w:p>
    <w:p w:rsidR="008E7BF0" w:rsidRPr="008E7BF0" w:rsidRDefault="000F3496" w:rsidP="005D41AC">
      <w:pPr>
        <w:spacing w:line="360" w:lineRule="auto"/>
        <w:rPr>
          <w:rFonts w:eastAsia="黑体"/>
          <w:sz w:val="28"/>
        </w:rPr>
      </w:pPr>
      <w:r w:rsidRPr="0079231A">
        <w:rPr>
          <w:rFonts w:eastAsia="黑体" w:hint="eastAsia"/>
          <w:sz w:val="28"/>
        </w:rPr>
        <w:t xml:space="preserve">            </w:t>
      </w:r>
      <w:r w:rsidR="005D41AC">
        <w:rPr>
          <w:rFonts w:eastAsia="黑体" w:hint="eastAsia"/>
          <w:sz w:val="28"/>
        </w:rPr>
        <w:t xml:space="preserve"> </w:t>
      </w:r>
    </w:p>
    <w:p w:rsidR="000F3496" w:rsidRPr="0079231A" w:rsidRDefault="000F3496" w:rsidP="000F3496">
      <w:pPr>
        <w:spacing w:line="360" w:lineRule="auto"/>
        <w:ind w:firstLineChars="500" w:firstLine="1400"/>
        <w:rPr>
          <w:rFonts w:eastAsia="黑体"/>
          <w:sz w:val="28"/>
        </w:rPr>
      </w:pPr>
      <w:r w:rsidRPr="0079231A">
        <w:rPr>
          <w:rFonts w:eastAsia="黑体" w:hint="eastAsia"/>
          <w:sz w:val="28"/>
        </w:rPr>
        <w:t xml:space="preserve">   </w:t>
      </w:r>
    </w:p>
    <w:p w:rsidR="000F3496" w:rsidRPr="0079231A" w:rsidRDefault="000F3496" w:rsidP="00AF100D">
      <w:pPr>
        <w:spacing w:line="360" w:lineRule="auto"/>
        <w:ind w:firstLineChars="700" w:firstLine="1960"/>
        <w:rPr>
          <w:rFonts w:eastAsia="黑体"/>
          <w:sz w:val="28"/>
        </w:rPr>
      </w:pPr>
      <w:r w:rsidRPr="0079231A">
        <w:rPr>
          <w:rFonts w:eastAsia="黑体" w:hint="eastAsia"/>
          <w:sz w:val="28"/>
        </w:rPr>
        <w:t>参加起草人：</w:t>
      </w:r>
    </w:p>
    <w:p w:rsidR="000F3496" w:rsidRPr="0079231A" w:rsidRDefault="000F3496" w:rsidP="005D41AC">
      <w:pPr>
        <w:spacing w:line="360" w:lineRule="auto"/>
        <w:rPr>
          <w:rFonts w:eastAsia="黑体"/>
          <w:sz w:val="28"/>
        </w:rPr>
      </w:pPr>
      <w:r w:rsidRPr="0079231A">
        <w:rPr>
          <w:rFonts w:eastAsia="黑体" w:hint="eastAsia"/>
          <w:sz w:val="28"/>
        </w:rPr>
        <w:t xml:space="preserve">           </w:t>
      </w:r>
      <w:r w:rsidR="005D41AC">
        <w:rPr>
          <w:rFonts w:eastAsia="黑体" w:hint="eastAsia"/>
          <w:sz w:val="28"/>
        </w:rPr>
        <w:t xml:space="preserve"> </w:t>
      </w:r>
    </w:p>
    <w:p w:rsidR="00721862" w:rsidRPr="0079231A" w:rsidRDefault="000F3496" w:rsidP="00AE1C0F">
      <w:pPr>
        <w:spacing w:line="360" w:lineRule="auto"/>
        <w:rPr>
          <w:sz w:val="28"/>
        </w:rPr>
        <w:sectPr w:rsidR="00721862" w:rsidRPr="0079231A" w:rsidSect="00AF100D">
          <w:headerReference w:type="even" r:id="rId8"/>
          <w:headerReference w:type="default" r:id="rId9"/>
          <w:footerReference w:type="default" r:id="rId10"/>
          <w:headerReference w:type="first" r:id="rId11"/>
          <w:pgSz w:w="11906" w:h="16838" w:code="9"/>
          <w:pgMar w:top="1440" w:right="1800" w:bottom="1440" w:left="1800" w:header="850" w:footer="992" w:gutter="0"/>
          <w:pgNumType w:fmt="upperRoman" w:start="1"/>
          <w:cols w:space="425"/>
          <w:titlePg/>
          <w:docGrid w:type="linesAndChars" w:linePitch="312"/>
        </w:sectPr>
      </w:pPr>
      <w:r w:rsidRPr="0079231A">
        <w:rPr>
          <w:rFonts w:hint="eastAsia"/>
          <w:sz w:val="28"/>
        </w:rPr>
        <w:t xml:space="preserve">            </w:t>
      </w:r>
    </w:p>
    <w:p w:rsidR="003E57DC" w:rsidRPr="0079231A" w:rsidRDefault="003E57DC" w:rsidP="003E57DC">
      <w:pPr>
        <w:jc w:val="center"/>
        <w:rPr>
          <w:rFonts w:ascii="黑体" w:eastAsia="黑体"/>
          <w:sz w:val="44"/>
          <w:szCs w:val="44"/>
        </w:rPr>
      </w:pPr>
      <w:r w:rsidRPr="0079231A">
        <w:rPr>
          <w:rFonts w:ascii="黑体" w:eastAsia="黑体" w:hint="eastAsia"/>
          <w:sz w:val="44"/>
          <w:szCs w:val="44"/>
        </w:rPr>
        <w:lastRenderedPageBreak/>
        <w:t>目 录</w:t>
      </w:r>
    </w:p>
    <w:p w:rsidR="00E62414" w:rsidRDefault="00CC2338">
      <w:pPr>
        <w:pStyle w:val="11"/>
        <w:rPr>
          <w:rFonts w:asciiTheme="minorHAnsi" w:eastAsiaTheme="minorEastAsia" w:hAnsiTheme="minorHAnsi" w:cstheme="minorBidi"/>
          <w:noProof/>
          <w:szCs w:val="22"/>
        </w:rPr>
      </w:pPr>
      <w:r w:rsidRPr="0079231A">
        <w:rPr>
          <w:rFonts w:ascii="宋体" w:hAnsi="宋体"/>
          <w:noProof/>
        </w:rPr>
        <w:fldChar w:fldCharType="begin"/>
      </w:r>
      <w:r w:rsidR="008070C1" w:rsidRPr="0079231A">
        <w:rPr>
          <w:rFonts w:ascii="宋体" w:hAnsi="宋体"/>
          <w:noProof/>
        </w:rPr>
        <w:instrText xml:space="preserve"> TOC \o "1-2" \h \z \u \t "标题 3,3" </w:instrText>
      </w:r>
      <w:r w:rsidRPr="0079231A">
        <w:rPr>
          <w:rFonts w:ascii="宋体" w:hAnsi="宋体"/>
          <w:noProof/>
        </w:rPr>
        <w:fldChar w:fldCharType="separate"/>
      </w:r>
      <w:hyperlink w:anchor="_Toc109656144" w:history="1">
        <w:r w:rsidR="00E62414" w:rsidRPr="00E27ECA">
          <w:rPr>
            <w:rStyle w:val="ab"/>
            <w:rFonts w:ascii="黑体" w:eastAsia="黑体" w:hint="eastAsia"/>
            <w:noProof/>
          </w:rPr>
          <w:t>引言</w:t>
        </w:r>
        <w:r w:rsidR="00E62414">
          <w:rPr>
            <w:noProof/>
            <w:webHidden/>
          </w:rPr>
          <w:tab/>
        </w:r>
        <w:r>
          <w:rPr>
            <w:noProof/>
            <w:webHidden/>
          </w:rPr>
          <w:fldChar w:fldCharType="begin"/>
        </w:r>
        <w:r w:rsidR="00E62414">
          <w:rPr>
            <w:noProof/>
            <w:webHidden/>
          </w:rPr>
          <w:instrText xml:space="preserve"> PAGEREF _Toc109656144 \h </w:instrText>
        </w:r>
        <w:r>
          <w:rPr>
            <w:noProof/>
            <w:webHidden/>
          </w:rPr>
        </w:r>
        <w:r>
          <w:rPr>
            <w:noProof/>
            <w:webHidden/>
          </w:rPr>
          <w:fldChar w:fldCharType="separate"/>
        </w:r>
        <w:r w:rsidR="00E62414">
          <w:rPr>
            <w:noProof/>
            <w:webHidden/>
          </w:rPr>
          <w:t>II</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45" w:history="1">
        <w:r w:rsidR="00E62414" w:rsidRPr="00E27ECA">
          <w:rPr>
            <w:rStyle w:val="ab"/>
            <w:noProof/>
          </w:rPr>
          <w:t>1</w:t>
        </w:r>
        <w:r w:rsidR="00E62414">
          <w:rPr>
            <w:rFonts w:asciiTheme="minorHAnsi" w:eastAsiaTheme="minorEastAsia" w:hAnsiTheme="minorHAnsi" w:cstheme="minorBidi"/>
            <w:noProof/>
            <w:szCs w:val="22"/>
          </w:rPr>
          <w:tab/>
        </w:r>
        <w:r w:rsidR="00E62414" w:rsidRPr="00E27ECA">
          <w:rPr>
            <w:rStyle w:val="ab"/>
            <w:rFonts w:hint="eastAsia"/>
            <w:noProof/>
          </w:rPr>
          <w:t>范围</w:t>
        </w:r>
        <w:r w:rsidR="00E62414">
          <w:rPr>
            <w:noProof/>
            <w:webHidden/>
          </w:rPr>
          <w:tab/>
        </w:r>
        <w:r>
          <w:rPr>
            <w:noProof/>
            <w:webHidden/>
          </w:rPr>
          <w:fldChar w:fldCharType="begin"/>
        </w:r>
        <w:r w:rsidR="00E62414">
          <w:rPr>
            <w:noProof/>
            <w:webHidden/>
          </w:rPr>
          <w:instrText xml:space="preserve"> PAGEREF _Toc109656145 \h </w:instrText>
        </w:r>
        <w:r>
          <w:rPr>
            <w:noProof/>
            <w:webHidden/>
          </w:rPr>
        </w:r>
        <w:r>
          <w:rPr>
            <w:noProof/>
            <w:webHidden/>
          </w:rPr>
          <w:fldChar w:fldCharType="separate"/>
        </w:r>
        <w:r w:rsidR="00E62414">
          <w:rPr>
            <w:noProof/>
            <w:webHidden/>
          </w:rPr>
          <w:t>1</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46" w:history="1">
        <w:r w:rsidR="00E62414" w:rsidRPr="00E27ECA">
          <w:rPr>
            <w:rStyle w:val="ab"/>
            <w:noProof/>
          </w:rPr>
          <w:t>2</w:t>
        </w:r>
        <w:r w:rsidR="00E62414">
          <w:rPr>
            <w:rFonts w:asciiTheme="minorHAnsi" w:eastAsiaTheme="minorEastAsia" w:hAnsiTheme="minorHAnsi" w:cstheme="minorBidi"/>
            <w:noProof/>
            <w:szCs w:val="22"/>
          </w:rPr>
          <w:tab/>
        </w:r>
        <w:r w:rsidR="00E62414" w:rsidRPr="00E27ECA">
          <w:rPr>
            <w:rStyle w:val="ab"/>
            <w:rFonts w:hint="eastAsia"/>
            <w:noProof/>
          </w:rPr>
          <w:t>引用文件</w:t>
        </w:r>
        <w:r w:rsidR="00E62414">
          <w:rPr>
            <w:noProof/>
            <w:webHidden/>
          </w:rPr>
          <w:tab/>
        </w:r>
        <w:r>
          <w:rPr>
            <w:noProof/>
            <w:webHidden/>
          </w:rPr>
          <w:fldChar w:fldCharType="begin"/>
        </w:r>
        <w:r w:rsidR="00E62414">
          <w:rPr>
            <w:noProof/>
            <w:webHidden/>
          </w:rPr>
          <w:instrText xml:space="preserve"> PAGEREF _Toc109656146 \h </w:instrText>
        </w:r>
        <w:r>
          <w:rPr>
            <w:noProof/>
            <w:webHidden/>
          </w:rPr>
        </w:r>
        <w:r>
          <w:rPr>
            <w:noProof/>
            <w:webHidden/>
          </w:rPr>
          <w:fldChar w:fldCharType="separate"/>
        </w:r>
        <w:r w:rsidR="00E62414">
          <w:rPr>
            <w:noProof/>
            <w:webHidden/>
          </w:rPr>
          <w:t>1</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47" w:history="1">
        <w:r w:rsidR="00E62414" w:rsidRPr="00E27ECA">
          <w:rPr>
            <w:rStyle w:val="ab"/>
            <w:noProof/>
          </w:rPr>
          <w:t>3</w:t>
        </w:r>
        <w:r w:rsidR="00E62414">
          <w:rPr>
            <w:rFonts w:asciiTheme="minorHAnsi" w:eastAsiaTheme="minorEastAsia" w:hAnsiTheme="minorHAnsi" w:cstheme="minorBidi"/>
            <w:noProof/>
            <w:szCs w:val="22"/>
          </w:rPr>
          <w:tab/>
        </w:r>
        <w:r w:rsidR="00E62414" w:rsidRPr="00E27ECA">
          <w:rPr>
            <w:rStyle w:val="ab"/>
            <w:rFonts w:hint="eastAsia"/>
            <w:noProof/>
          </w:rPr>
          <w:t>术语</w:t>
        </w:r>
        <w:r w:rsidR="00E62414">
          <w:rPr>
            <w:noProof/>
            <w:webHidden/>
          </w:rPr>
          <w:tab/>
        </w:r>
        <w:r>
          <w:rPr>
            <w:noProof/>
            <w:webHidden/>
          </w:rPr>
          <w:fldChar w:fldCharType="begin"/>
        </w:r>
        <w:r w:rsidR="00E62414">
          <w:rPr>
            <w:noProof/>
            <w:webHidden/>
          </w:rPr>
          <w:instrText xml:space="preserve"> PAGEREF _Toc109656147 \h </w:instrText>
        </w:r>
        <w:r>
          <w:rPr>
            <w:noProof/>
            <w:webHidden/>
          </w:rPr>
        </w:r>
        <w:r>
          <w:rPr>
            <w:noProof/>
            <w:webHidden/>
          </w:rPr>
          <w:fldChar w:fldCharType="separate"/>
        </w:r>
        <w:r w:rsidR="00E62414">
          <w:rPr>
            <w:noProof/>
            <w:webHidden/>
          </w:rPr>
          <w:t>2</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48" w:history="1">
        <w:r w:rsidR="00E62414" w:rsidRPr="00E27ECA">
          <w:rPr>
            <w:rStyle w:val="ab"/>
            <w:noProof/>
          </w:rPr>
          <w:t>4</w:t>
        </w:r>
        <w:r w:rsidR="00E62414">
          <w:rPr>
            <w:rFonts w:asciiTheme="minorHAnsi" w:eastAsiaTheme="minorEastAsia" w:hAnsiTheme="minorHAnsi" w:cstheme="minorBidi"/>
            <w:noProof/>
            <w:szCs w:val="22"/>
          </w:rPr>
          <w:tab/>
        </w:r>
        <w:r w:rsidR="00E62414" w:rsidRPr="00E27ECA">
          <w:rPr>
            <w:rStyle w:val="ab"/>
            <w:rFonts w:hint="eastAsia"/>
            <w:noProof/>
          </w:rPr>
          <w:t>概述</w:t>
        </w:r>
        <w:r w:rsidR="00E62414">
          <w:rPr>
            <w:noProof/>
            <w:webHidden/>
          </w:rPr>
          <w:tab/>
        </w:r>
        <w:r>
          <w:rPr>
            <w:noProof/>
            <w:webHidden/>
          </w:rPr>
          <w:fldChar w:fldCharType="begin"/>
        </w:r>
        <w:r w:rsidR="00E62414">
          <w:rPr>
            <w:noProof/>
            <w:webHidden/>
          </w:rPr>
          <w:instrText xml:space="preserve"> PAGEREF _Toc109656148 \h </w:instrText>
        </w:r>
        <w:r>
          <w:rPr>
            <w:noProof/>
            <w:webHidden/>
          </w:rPr>
        </w:r>
        <w:r>
          <w:rPr>
            <w:noProof/>
            <w:webHidden/>
          </w:rPr>
          <w:fldChar w:fldCharType="separate"/>
        </w:r>
        <w:r w:rsidR="00E62414">
          <w:rPr>
            <w:noProof/>
            <w:webHidden/>
          </w:rPr>
          <w:t>2</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49" w:history="1">
        <w:r w:rsidR="00E62414" w:rsidRPr="00E27ECA">
          <w:rPr>
            <w:rStyle w:val="ab"/>
            <w:noProof/>
          </w:rPr>
          <w:t>5</w:t>
        </w:r>
        <w:r w:rsidR="00E62414">
          <w:rPr>
            <w:rFonts w:asciiTheme="minorHAnsi" w:eastAsiaTheme="minorEastAsia" w:hAnsiTheme="minorHAnsi" w:cstheme="minorBidi"/>
            <w:noProof/>
            <w:szCs w:val="22"/>
          </w:rPr>
          <w:tab/>
        </w:r>
        <w:r w:rsidR="00E62414" w:rsidRPr="00E27ECA">
          <w:rPr>
            <w:rStyle w:val="ab"/>
            <w:rFonts w:hint="eastAsia"/>
            <w:noProof/>
          </w:rPr>
          <w:t>差异性试验项目</w:t>
        </w:r>
        <w:r w:rsidR="00E62414">
          <w:rPr>
            <w:noProof/>
            <w:webHidden/>
          </w:rPr>
          <w:tab/>
        </w:r>
        <w:r>
          <w:rPr>
            <w:noProof/>
            <w:webHidden/>
          </w:rPr>
          <w:fldChar w:fldCharType="begin"/>
        </w:r>
        <w:r w:rsidR="00E62414">
          <w:rPr>
            <w:noProof/>
            <w:webHidden/>
          </w:rPr>
          <w:instrText xml:space="preserve"> PAGEREF _Toc109656149 \h </w:instrText>
        </w:r>
        <w:r>
          <w:rPr>
            <w:noProof/>
            <w:webHidden/>
          </w:rPr>
        </w:r>
        <w:r>
          <w:rPr>
            <w:noProof/>
            <w:webHidden/>
          </w:rPr>
          <w:fldChar w:fldCharType="separate"/>
        </w:r>
        <w:r w:rsidR="00E62414">
          <w:rPr>
            <w:noProof/>
            <w:webHidden/>
          </w:rPr>
          <w:t>3</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0" w:history="1">
        <w:r w:rsidR="00E62414" w:rsidRPr="00E27ECA">
          <w:rPr>
            <w:rStyle w:val="ab"/>
            <w:noProof/>
            <w:snapToGrid w:val="0"/>
            <w:w w:val="0"/>
          </w:rPr>
          <w:t>5.1</w:t>
        </w:r>
        <w:r w:rsidR="00E62414">
          <w:rPr>
            <w:rFonts w:asciiTheme="minorHAnsi" w:eastAsiaTheme="minorEastAsia" w:hAnsiTheme="minorHAnsi" w:cstheme="minorBidi"/>
            <w:noProof/>
            <w:szCs w:val="22"/>
          </w:rPr>
          <w:tab/>
        </w:r>
        <w:r w:rsidR="00E62414" w:rsidRPr="00E27ECA">
          <w:rPr>
            <w:rStyle w:val="ab"/>
            <w:rFonts w:hint="eastAsia"/>
            <w:noProof/>
          </w:rPr>
          <w:t>初始固有误差（附表</w:t>
        </w:r>
        <w:r w:rsidR="00E62414" w:rsidRPr="00E27ECA">
          <w:rPr>
            <w:rStyle w:val="ab"/>
            <w:noProof/>
          </w:rPr>
          <w:t>A.1</w:t>
        </w:r>
        <w:r w:rsidR="00E62414" w:rsidRPr="00E27ECA">
          <w:rPr>
            <w:rStyle w:val="ab"/>
            <w:rFonts w:hint="eastAsia"/>
            <w:noProof/>
          </w:rPr>
          <w:t>第</w:t>
        </w:r>
        <w:r w:rsidR="00E62414" w:rsidRPr="00E27ECA">
          <w:rPr>
            <w:rStyle w:val="ab"/>
            <w:noProof/>
          </w:rPr>
          <w:t>3.3</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_Toc109656150 \h </w:instrText>
        </w:r>
        <w:r>
          <w:rPr>
            <w:noProof/>
            <w:webHidden/>
          </w:rPr>
        </w:r>
        <w:r>
          <w:rPr>
            <w:noProof/>
            <w:webHidden/>
          </w:rPr>
          <w:fldChar w:fldCharType="separate"/>
        </w:r>
        <w:r w:rsidR="00E62414">
          <w:rPr>
            <w:noProof/>
            <w:webHidden/>
          </w:rPr>
          <w:t>3</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1" w:history="1">
        <w:r w:rsidR="00E62414" w:rsidRPr="00E27ECA">
          <w:rPr>
            <w:rStyle w:val="ab"/>
            <w:noProof/>
            <w:snapToGrid w:val="0"/>
            <w:w w:val="0"/>
          </w:rPr>
          <w:t>5.2</w:t>
        </w:r>
        <w:r w:rsidR="00E62414">
          <w:rPr>
            <w:rFonts w:asciiTheme="minorHAnsi" w:eastAsiaTheme="minorEastAsia" w:hAnsiTheme="minorHAnsi" w:cstheme="minorBidi"/>
            <w:noProof/>
            <w:szCs w:val="22"/>
          </w:rPr>
          <w:tab/>
        </w:r>
        <w:r w:rsidR="00E62414" w:rsidRPr="00E27ECA">
          <w:rPr>
            <w:rStyle w:val="ab"/>
            <w:rFonts w:hint="eastAsia"/>
            <w:noProof/>
          </w:rPr>
          <w:t>无负载条件（潜动）（附表</w:t>
        </w:r>
        <w:r w:rsidR="00E62414" w:rsidRPr="00E27ECA">
          <w:rPr>
            <w:rStyle w:val="ab"/>
            <w:noProof/>
          </w:rPr>
          <w:t>A.1</w:t>
        </w:r>
        <w:r w:rsidR="00E62414" w:rsidRPr="00E27ECA">
          <w:rPr>
            <w:rStyle w:val="ab"/>
            <w:rFonts w:hint="eastAsia"/>
            <w:noProof/>
          </w:rPr>
          <w:t>第</w:t>
        </w:r>
        <w:r w:rsidR="00E62414" w:rsidRPr="00E27ECA">
          <w:rPr>
            <w:rStyle w:val="ab"/>
            <w:noProof/>
          </w:rPr>
          <w:t>3.6</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_Toc109656151 \h </w:instrText>
        </w:r>
        <w:r>
          <w:rPr>
            <w:noProof/>
            <w:webHidden/>
          </w:rPr>
        </w:r>
        <w:r>
          <w:rPr>
            <w:noProof/>
            <w:webHidden/>
          </w:rPr>
          <w:fldChar w:fldCharType="separate"/>
        </w:r>
        <w:r w:rsidR="00E62414">
          <w:rPr>
            <w:noProof/>
            <w:webHidden/>
          </w:rPr>
          <w:t>4</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2" w:history="1">
        <w:r w:rsidR="00E62414" w:rsidRPr="00E27ECA">
          <w:rPr>
            <w:rStyle w:val="ab"/>
            <w:noProof/>
            <w:snapToGrid w:val="0"/>
            <w:w w:val="0"/>
          </w:rPr>
          <w:t>5.3</w:t>
        </w:r>
        <w:r w:rsidR="00E62414">
          <w:rPr>
            <w:rFonts w:asciiTheme="minorHAnsi" w:eastAsiaTheme="minorEastAsia" w:hAnsiTheme="minorHAnsi" w:cstheme="minorBidi"/>
            <w:noProof/>
            <w:szCs w:val="22"/>
          </w:rPr>
          <w:tab/>
        </w:r>
        <w:r w:rsidR="00E62414" w:rsidRPr="00E27ECA">
          <w:rPr>
            <w:rStyle w:val="ab"/>
            <w:rFonts w:hint="eastAsia"/>
            <w:noProof/>
          </w:rPr>
          <w:t>电快速瞬变脉冲群（附表</w:t>
        </w:r>
        <w:r w:rsidR="00E62414" w:rsidRPr="00E27ECA">
          <w:rPr>
            <w:rStyle w:val="ab"/>
            <w:noProof/>
          </w:rPr>
          <w:t>A.1</w:t>
        </w:r>
        <w:r w:rsidR="00E62414" w:rsidRPr="00E27ECA">
          <w:rPr>
            <w:rStyle w:val="ab"/>
            <w:rFonts w:hint="eastAsia"/>
            <w:noProof/>
          </w:rPr>
          <w:t>第</w:t>
        </w:r>
        <w:r w:rsidR="00E62414" w:rsidRPr="00E27ECA">
          <w:rPr>
            <w:rStyle w:val="ab"/>
            <w:noProof/>
          </w:rPr>
          <w:t>6.3</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_Toc109656152 \h </w:instrText>
        </w:r>
        <w:r>
          <w:rPr>
            <w:noProof/>
            <w:webHidden/>
          </w:rPr>
        </w:r>
        <w:r>
          <w:rPr>
            <w:noProof/>
            <w:webHidden/>
          </w:rPr>
          <w:fldChar w:fldCharType="separate"/>
        </w:r>
        <w:r w:rsidR="00E62414">
          <w:rPr>
            <w:noProof/>
            <w:webHidden/>
          </w:rPr>
          <w:t>4</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3" w:history="1">
        <w:r w:rsidR="00E62414" w:rsidRPr="00E27ECA">
          <w:rPr>
            <w:rStyle w:val="ab"/>
            <w:noProof/>
            <w:snapToGrid w:val="0"/>
            <w:w w:val="0"/>
          </w:rPr>
          <w:t>5.4</w:t>
        </w:r>
        <w:r w:rsidR="00E62414">
          <w:rPr>
            <w:rFonts w:asciiTheme="minorHAnsi" w:eastAsiaTheme="minorEastAsia" w:hAnsiTheme="minorHAnsi" w:cstheme="minorBidi"/>
            <w:noProof/>
            <w:szCs w:val="22"/>
          </w:rPr>
          <w:tab/>
        </w:r>
        <w:r w:rsidR="00E62414" w:rsidRPr="00E27ECA">
          <w:rPr>
            <w:rStyle w:val="ab"/>
            <w:rFonts w:hint="eastAsia"/>
            <w:noProof/>
          </w:rPr>
          <w:t>浪涌（附表</w:t>
        </w:r>
        <w:r w:rsidR="00E62414" w:rsidRPr="00E27ECA">
          <w:rPr>
            <w:rStyle w:val="ab"/>
            <w:noProof/>
          </w:rPr>
          <w:t>A.1</w:t>
        </w:r>
        <w:r w:rsidR="00E62414" w:rsidRPr="00E27ECA">
          <w:rPr>
            <w:rStyle w:val="ab"/>
            <w:rFonts w:hint="eastAsia"/>
            <w:noProof/>
          </w:rPr>
          <w:t>第</w:t>
        </w:r>
        <w:r w:rsidR="00E62414" w:rsidRPr="00E27ECA">
          <w:rPr>
            <w:rStyle w:val="ab"/>
            <w:noProof/>
          </w:rPr>
          <w:t>5.6</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_Toc109656153 \h </w:instrText>
        </w:r>
        <w:r>
          <w:rPr>
            <w:noProof/>
            <w:webHidden/>
          </w:rPr>
        </w:r>
        <w:r>
          <w:rPr>
            <w:noProof/>
            <w:webHidden/>
          </w:rPr>
          <w:fldChar w:fldCharType="separate"/>
        </w:r>
        <w:r w:rsidR="00E62414">
          <w:rPr>
            <w:noProof/>
            <w:webHidden/>
          </w:rPr>
          <w:t>4</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4" w:history="1">
        <w:r w:rsidR="00E62414" w:rsidRPr="00E27ECA">
          <w:rPr>
            <w:rStyle w:val="ab"/>
            <w:noProof/>
            <w:snapToGrid w:val="0"/>
            <w:w w:val="0"/>
          </w:rPr>
          <w:t>5.5</w:t>
        </w:r>
        <w:r w:rsidR="00E62414">
          <w:rPr>
            <w:rFonts w:asciiTheme="minorHAnsi" w:eastAsiaTheme="minorEastAsia" w:hAnsiTheme="minorHAnsi" w:cstheme="minorBidi"/>
            <w:noProof/>
            <w:szCs w:val="22"/>
          </w:rPr>
          <w:tab/>
        </w:r>
        <w:r w:rsidR="00E62414" w:rsidRPr="00E27ECA">
          <w:rPr>
            <w:rStyle w:val="ab"/>
            <w:rFonts w:hint="eastAsia"/>
            <w:noProof/>
          </w:rPr>
          <w:t>脉冲电压（附表</w:t>
        </w:r>
        <w:r w:rsidR="00E62414" w:rsidRPr="00E27ECA">
          <w:rPr>
            <w:rStyle w:val="ab"/>
            <w:noProof/>
          </w:rPr>
          <w:t>A.1</w:t>
        </w:r>
        <w:r w:rsidR="00E62414" w:rsidRPr="00E27ECA">
          <w:rPr>
            <w:rStyle w:val="ab"/>
            <w:rFonts w:hint="eastAsia"/>
            <w:noProof/>
          </w:rPr>
          <w:t>第</w:t>
        </w:r>
        <w:r w:rsidR="00E62414" w:rsidRPr="00E27ECA">
          <w:rPr>
            <w:rStyle w:val="ab"/>
            <w:noProof/>
          </w:rPr>
          <w:t>5.9</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_Toc109656154 \h </w:instrText>
        </w:r>
        <w:r>
          <w:rPr>
            <w:noProof/>
            <w:webHidden/>
          </w:rPr>
        </w:r>
        <w:r>
          <w:rPr>
            <w:noProof/>
            <w:webHidden/>
          </w:rPr>
          <w:fldChar w:fldCharType="separate"/>
        </w:r>
        <w:r w:rsidR="00E62414">
          <w:rPr>
            <w:noProof/>
            <w:webHidden/>
          </w:rPr>
          <w:t>5</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5" w:history="1">
        <w:r w:rsidR="00E62414" w:rsidRPr="00E27ECA">
          <w:rPr>
            <w:rStyle w:val="ab"/>
            <w:noProof/>
            <w:snapToGrid w:val="0"/>
            <w:w w:val="0"/>
          </w:rPr>
          <w:t>5.6</w:t>
        </w:r>
        <w:r w:rsidR="00E62414">
          <w:rPr>
            <w:rFonts w:asciiTheme="minorHAnsi" w:eastAsiaTheme="minorEastAsia" w:hAnsiTheme="minorHAnsi" w:cstheme="minorBidi"/>
            <w:noProof/>
            <w:szCs w:val="22"/>
          </w:rPr>
          <w:tab/>
        </w:r>
        <w:r w:rsidR="00E62414" w:rsidRPr="00E27ECA">
          <w:rPr>
            <w:rStyle w:val="ab"/>
            <w:rFonts w:hint="eastAsia"/>
            <w:noProof/>
          </w:rPr>
          <w:t>高温（附表</w:t>
        </w:r>
        <w:r w:rsidR="00E62414" w:rsidRPr="00E27ECA">
          <w:rPr>
            <w:rStyle w:val="ab"/>
            <w:noProof/>
          </w:rPr>
          <w:t>A.1</w:t>
        </w:r>
        <w:r w:rsidR="00E62414" w:rsidRPr="00E27ECA">
          <w:rPr>
            <w:rStyle w:val="ab"/>
            <w:rFonts w:hint="eastAsia"/>
            <w:noProof/>
          </w:rPr>
          <w:t>第</w:t>
        </w:r>
        <w:r w:rsidR="00E62414" w:rsidRPr="00E27ECA">
          <w:rPr>
            <w:rStyle w:val="ab"/>
            <w:noProof/>
          </w:rPr>
          <w:t>5.16</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_Toc109656155 \h </w:instrText>
        </w:r>
        <w:r>
          <w:rPr>
            <w:noProof/>
            <w:webHidden/>
          </w:rPr>
        </w:r>
        <w:r>
          <w:rPr>
            <w:noProof/>
            <w:webHidden/>
          </w:rPr>
          <w:fldChar w:fldCharType="separate"/>
        </w:r>
        <w:r w:rsidR="00E62414">
          <w:rPr>
            <w:noProof/>
            <w:webHidden/>
          </w:rPr>
          <w:t>5</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6" w:history="1">
        <w:r w:rsidR="00E62414" w:rsidRPr="00E27ECA">
          <w:rPr>
            <w:rStyle w:val="ab"/>
            <w:noProof/>
            <w:snapToGrid w:val="0"/>
            <w:w w:val="0"/>
          </w:rPr>
          <w:t>5.7</w:t>
        </w:r>
        <w:r w:rsidR="00E62414">
          <w:rPr>
            <w:rFonts w:asciiTheme="minorHAnsi" w:eastAsiaTheme="minorEastAsia" w:hAnsiTheme="minorHAnsi" w:cstheme="minorBidi"/>
            <w:noProof/>
            <w:szCs w:val="22"/>
          </w:rPr>
          <w:tab/>
        </w:r>
        <w:r w:rsidR="00E62414" w:rsidRPr="00E27ECA">
          <w:rPr>
            <w:rStyle w:val="ab"/>
            <w:rFonts w:hint="eastAsia"/>
            <w:noProof/>
          </w:rPr>
          <w:t>低温（附表</w:t>
        </w:r>
        <w:r w:rsidR="00E62414" w:rsidRPr="00E27ECA">
          <w:rPr>
            <w:rStyle w:val="ab"/>
            <w:noProof/>
          </w:rPr>
          <w:t>A.1</w:t>
        </w:r>
        <w:r w:rsidR="00E62414" w:rsidRPr="00E27ECA">
          <w:rPr>
            <w:rStyle w:val="ab"/>
            <w:rFonts w:hint="eastAsia"/>
            <w:noProof/>
          </w:rPr>
          <w:t>第</w:t>
        </w:r>
        <w:r w:rsidR="00E62414" w:rsidRPr="00E27ECA">
          <w:rPr>
            <w:rStyle w:val="ab"/>
            <w:noProof/>
          </w:rPr>
          <w:t>5.17</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_Toc109656156 \h </w:instrText>
        </w:r>
        <w:r>
          <w:rPr>
            <w:noProof/>
            <w:webHidden/>
          </w:rPr>
        </w:r>
        <w:r>
          <w:rPr>
            <w:noProof/>
            <w:webHidden/>
          </w:rPr>
          <w:fldChar w:fldCharType="separate"/>
        </w:r>
        <w:r w:rsidR="00E62414">
          <w:rPr>
            <w:noProof/>
            <w:webHidden/>
          </w:rPr>
          <w:t>5</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7" w:history="1">
        <w:r w:rsidR="00E62414" w:rsidRPr="00E27ECA">
          <w:rPr>
            <w:rStyle w:val="ab"/>
            <w:noProof/>
            <w:snapToGrid w:val="0"/>
            <w:w w:val="0"/>
          </w:rPr>
          <w:t>5.8</w:t>
        </w:r>
        <w:r w:rsidR="00E62414">
          <w:rPr>
            <w:rFonts w:asciiTheme="minorHAnsi" w:eastAsiaTheme="minorEastAsia" w:hAnsiTheme="minorHAnsi" w:cstheme="minorBidi"/>
            <w:noProof/>
            <w:szCs w:val="22"/>
          </w:rPr>
          <w:tab/>
        </w:r>
        <w:r w:rsidR="00E62414" w:rsidRPr="00E27ECA">
          <w:rPr>
            <w:rStyle w:val="ab"/>
            <w:rFonts w:hint="eastAsia"/>
            <w:noProof/>
          </w:rPr>
          <w:t>交变湿热（附表</w:t>
        </w:r>
        <w:r w:rsidR="00E62414" w:rsidRPr="00E27ECA">
          <w:rPr>
            <w:rStyle w:val="ab"/>
            <w:noProof/>
          </w:rPr>
          <w:t>A.1</w:t>
        </w:r>
        <w:r w:rsidR="00E62414" w:rsidRPr="00E27ECA">
          <w:rPr>
            <w:rStyle w:val="ab"/>
            <w:rFonts w:hint="eastAsia"/>
            <w:noProof/>
          </w:rPr>
          <w:t>第</w:t>
        </w:r>
        <w:r w:rsidR="00E62414" w:rsidRPr="00E27ECA">
          <w:rPr>
            <w:rStyle w:val="ab"/>
            <w:noProof/>
          </w:rPr>
          <w:t>5.18</w:t>
        </w:r>
        <w:r w:rsidR="00E62414" w:rsidRPr="00E27ECA">
          <w:rPr>
            <w:rStyle w:val="ab"/>
            <w:rFonts w:hint="eastAsia"/>
            <w:noProof/>
          </w:rPr>
          <w:t>项、</w:t>
        </w:r>
        <w:r w:rsidR="00E62414" w:rsidRPr="00E27ECA">
          <w:rPr>
            <w:rStyle w:val="ab"/>
            <w:noProof/>
          </w:rPr>
          <w:t>5.19</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_Toc109656157 \h </w:instrText>
        </w:r>
        <w:r>
          <w:rPr>
            <w:noProof/>
            <w:webHidden/>
          </w:rPr>
        </w:r>
        <w:r>
          <w:rPr>
            <w:noProof/>
            <w:webHidden/>
          </w:rPr>
          <w:fldChar w:fldCharType="separate"/>
        </w:r>
        <w:r w:rsidR="00E62414">
          <w:rPr>
            <w:noProof/>
            <w:webHidden/>
          </w:rPr>
          <w:t>6</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8" w:history="1">
        <w:r w:rsidR="00E62414" w:rsidRPr="00E27ECA">
          <w:rPr>
            <w:rStyle w:val="ab"/>
            <w:noProof/>
            <w:snapToGrid w:val="0"/>
            <w:w w:val="0"/>
          </w:rPr>
          <w:t>5.9</w:t>
        </w:r>
        <w:r w:rsidR="00E62414">
          <w:rPr>
            <w:rFonts w:asciiTheme="minorHAnsi" w:eastAsiaTheme="minorEastAsia" w:hAnsiTheme="minorHAnsi" w:cstheme="minorBidi"/>
            <w:noProof/>
            <w:szCs w:val="22"/>
          </w:rPr>
          <w:tab/>
        </w:r>
        <w:r w:rsidR="00E62414" w:rsidRPr="00E27ECA">
          <w:rPr>
            <w:rStyle w:val="ab"/>
            <w:rFonts w:hint="eastAsia"/>
            <w:noProof/>
          </w:rPr>
          <w:t>防水（附表</w:t>
        </w:r>
        <w:r w:rsidR="00E62414" w:rsidRPr="00E27ECA">
          <w:rPr>
            <w:rStyle w:val="ab"/>
            <w:noProof/>
          </w:rPr>
          <w:t>A.1</w:t>
        </w:r>
        <w:r w:rsidR="00E62414" w:rsidRPr="00E27ECA">
          <w:rPr>
            <w:rStyle w:val="ab"/>
            <w:rFonts w:hint="eastAsia"/>
            <w:noProof/>
          </w:rPr>
          <w:t>第</w:t>
        </w:r>
        <w:r w:rsidR="00E62414" w:rsidRPr="00E27ECA">
          <w:rPr>
            <w:rStyle w:val="ab"/>
            <w:noProof/>
          </w:rPr>
          <w:t>5.20</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_Toc109656158 \h </w:instrText>
        </w:r>
        <w:r>
          <w:rPr>
            <w:noProof/>
            <w:webHidden/>
          </w:rPr>
        </w:r>
        <w:r>
          <w:rPr>
            <w:noProof/>
            <w:webHidden/>
          </w:rPr>
          <w:fldChar w:fldCharType="separate"/>
        </w:r>
        <w:r w:rsidR="00E62414">
          <w:rPr>
            <w:noProof/>
            <w:webHidden/>
          </w:rPr>
          <w:t>6</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59" w:history="1">
        <w:r w:rsidR="00E62414" w:rsidRPr="00E27ECA">
          <w:rPr>
            <w:rStyle w:val="ab"/>
            <w:noProof/>
            <w:snapToGrid w:val="0"/>
            <w:w w:val="0"/>
          </w:rPr>
          <w:t>5.10</w:t>
        </w:r>
        <w:r w:rsidR="00E62414">
          <w:rPr>
            <w:rFonts w:asciiTheme="minorHAnsi" w:eastAsiaTheme="minorEastAsia" w:hAnsiTheme="minorHAnsi" w:cstheme="minorBidi"/>
            <w:noProof/>
            <w:szCs w:val="22"/>
          </w:rPr>
          <w:tab/>
        </w:r>
        <w:r w:rsidR="00E62414" w:rsidRPr="00E27ECA">
          <w:rPr>
            <w:rStyle w:val="ab"/>
            <w:rFonts w:hint="eastAsia"/>
            <w:noProof/>
          </w:rPr>
          <w:t>耐久性试验（附表</w:t>
        </w:r>
        <w:r w:rsidR="00E62414" w:rsidRPr="00E27ECA">
          <w:rPr>
            <w:rStyle w:val="ab"/>
            <w:noProof/>
          </w:rPr>
          <w:t>A.1</w:t>
        </w:r>
        <w:r w:rsidR="00E62414" w:rsidRPr="00E27ECA">
          <w:rPr>
            <w:rStyle w:val="ab"/>
            <w:rFonts w:hint="eastAsia"/>
            <w:noProof/>
          </w:rPr>
          <w:t>第</w:t>
        </w:r>
        <w:r w:rsidR="00E62414" w:rsidRPr="00E27ECA">
          <w:rPr>
            <w:rStyle w:val="ab"/>
            <w:noProof/>
          </w:rPr>
          <w:t>5.21</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_Toc109656159 \h </w:instrText>
        </w:r>
        <w:r>
          <w:rPr>
            <w:noProof/>
            <w:webHidden/>
          </w:rPr>
        </w:r>
        <w:r>
          <w:rPr>
            <w:noProof/>
            <w:webHidden/>
          </w:rPr>
          <w:fldChar w:fldCharType="separate"/>
        </w:r>
        <w:r w:rsidR="00E62414">
          <w:rPr>
            <w:noProof/>
            <w:webHidden/>
          </w:rPr>
          <w:t>6</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60" w:history="1">
        <w:r w:rsidR="00E62414" w:rsidRPr="00E27ECA">
          <w:rPr>
            <w:rStyle w:val="ab"/>
            <w:noProof/>
            <w:snapToGrid w:val="0"/>
            <w:w w:val="0"/>
          </w:rPr>
          <w:t>5.11</w:t>
        </w:r>
        <w:r w:rsidR="00E62414">
          <w:rPr>
            <w:rFonts w:asciiTheme="minorHAnsi" w:eastAsiaTheme="minorEastAsia" w:hAnsiTheme="minorHAnsi" w:cstheme="minorBidi"/>
            <w:noProof/>
            <w:szCs w:val="22"/>
          </w:rPr>
          <w:tab/>
        </w:r>
        <w:r w:rsidR="00E62414" w:rsidRPr="00E27ECA">
          <w:rPr>
            <w:rStyle w:val="ab"/>
            <w:rFonts w:hint="eastAsia"/>
            <w:noProof/>
          </w:rPr>
          <w:t>仪表标识（附表</w:t>
        </w:r>
        <w:r w:rsidR="00E62414" w:rsidRPr="00E27ECA">
          <w:rPr>
            <w:rStyle w:val="ab"/>
            <w:noProof/>
          </w:rPr>
          <w:t>A.1</w:t>
        </w:r>
        <w:r w:rsidR="00E62414" w:rsidRPr="00E27ECA">
          <w:rPr>
            <w:rStyle w:val="ab"/>
            <w:rFonts w:hint="eastAsia"/>
            <w:noProof/>
          </w:rPr>
          <w:t>第</w:t>
        </w:r>
        <w:r w:rsidR="00E62414" w:rsidRPr="00E27ECA">
          <w:rPr>
            <w:rStyle w:val="ab"/>
            <w:noProof/>
          </w:rPr>
          <w:t>7</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_Toc109656160 \h </w:instrText>
        </w:r>
        <w:r>
          <w:rPr>
            <w:noProof/>
            <w:webHidden/>
          </w:rPr>
        </w:r>
        <w:r>
          <w:rPr>
            <w:noProof/>
            <w:webHidden/>
          </w:rPr>
          <w:fldChar w:fldCharType="separate"/>
        </w:r>
        <w:r w:rsidR="00E62414">
          <w:rPr>
            <w:noProof/>
            <w:webHidden/>
          </w:rPr>
          <w:t>7</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63" w:history="1">
        <w:r w:rsidR="00E62414" w:rsidRPr="00E27ECA">
          <w:rPr>
            <w:rStyle w:val="ab"/>
            <w:noProof/>
            <w:snapToGrid w:val="0"/>
            <w:w w:val="0"/>
          </w:rPr>
          <w:t>5.12</w:t>
        </w:r>
        <w:r w:rsidR="00E62414">
          <w:rPr>
            <w:rFonts w:asciiTheme="minorHAnsi" w:eastAsiaTheme="minorEastAsia" w:hAnsiTheme="minorHAnsi" w:cstheme="minorBidi"/>
            <w:noProof/>
            <w:szCs w:val="22"/>
          </w:rPr>
          <w:tab/>
        </w:r>
        <w:r w:rsidR="00E62414" w:rsidRPr="00E27ECA">
          <w:rPr>
            <w:rStyle w:val="ab"/>
            <w:rFonts w:hint="eastAsia"/>
            <w:noProof/>
          </w:rPr>
          <w:t>维护和升级（软件要求）（附表</w:t>
        </w:r>
        <w:r w:rsidR="00E62414" w:rsidRPr="00E27ECA">
          <w:rPr>
            <w:rStyle w:val="ab"/>
            <w:noProof/>
          </w:rPr>
          <w:t>A.1</w:t>
        </w:r>
        <w:r w:rsidR="00E62414" w:rsidRPr="00E27ECA">
          <w:rPr>
            <w:rStyle w:val="ab"/>
            <w:rFonts w:hint="eastAsia"/>
            <w:noProof/>
          </w:rPr>
          <w:t>第</w:t>
        </w:r>
        <w:r w:rsidR="00E62414" w:rsidRPr="00E27ECA">
          <w:rPr>
            <w:rStyle w:val="ab"/>
            <w:noProof/>
          </w:rPr>
          <w:t>8.8</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_Toc109656163 \h </w:instrText>
        </w:r>
        <w:r>
          <w:rPr>
            <w:noProof/>
            <w:webHidden/>
          </w:rPr>
        </w:r>
        <w:r>
          <w:rPr>
            <w:noProof/>
            <w:webHidden/>
          </w:rPr>
          <w:fldChar w:fldCharType="separate"/>
        </w:r>
        <w:r w:rsidR="00E62414">
          <w:rPr>
            <w:noProof/>
            <w:webHidden/>
          </w:rPr>
          <w:t>8</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64" w:history="1">
        <w:r w:rsidR="00E62414" w:rsidRPr="00E27ECA">
          <w:rPr>
            <w:rStyle w:val="ab"/>
            <w:noProof/>
            <w:snapToGrid w:val="0"/>
            <w:w w:val="0"/>
          </w:rPr>
          <w:t>5.13</w:t>
        </w:r>
        <w:r w:rsidR="00E62414">
          <w:rPr>
            <w:rFonts w:asciiTheme="minorHAnsi" w:eastAsiaTheme="minorEastAsia" w:hAnsiTheme="minorHAnsi" w:cstheme="minorBidi"/>
            <w:noProof/>
            <w:szCs w:val="22"/>
          </w:rPr>
          <w:tab/>
        </w:r>
        <w:r w:rsidR="00E62414" w:rsidRPr="00E27ECA">
          <w:rPr>
            <w:rStyle w:val="ab"/>
            <w:rFonts w:hint="eastAsia"/>
            <w:noProof/>
          </w:rPr>
          <w:t>测试输出（附表</w:t>
        </w:r>
        <w:r w:rsidR="00E62414" w:rsidRPr="00E27ECA">
          <w:rPr>
            <w:rStyle w:val="ab"/>
            <w:noProof/>
          </w:rPr>
          <w:t>A.1</w:t>
        </w:r>
        <w:r w:rsidR="00E62414" w:rsidRPr="00E27ECA">
          <w:rPr>
            <w:rStyle w:val="ab"/>
            <w:rFonts w:hint="eastAsia"/>
            <w:noProof/>
          </w:rPr>
          <w:t>第</w:t>
        </w:r>
        <w:r w:rsidR="00E62414" w:rsidRPr="00E27ECA">
          <w:rPr>
            <w:rStyle w:val="ab"/>
            <w:noProof/>
          </w:rPr>
          <w:t>8.8</w:t>
        </w:r>
        <w:r w:rsidR="00E62414" w:rsidRPr="00E27ECA">
          <w:rPr>
            <w:rStyle w:val="ab"/>
            <w:rFonts w:hint="eastAsia"/>
            <w:noProof/>
          </w:rPr>
          <w:t>项）</w:t>
        </w:r>
        <w:r w:rsidR="00E62414">
          <w:rPr>
            <w:noProof/>
            <w:webHidden/>
          </w:rPr>
          <w:tab/>
        </w:r>
        <w:r>
          <w:rPr>
            <w:noProof/>
            <w:webHidden/>
          </w:rPr>
          <w:fldChar w:fldCharType="begin"/>
        </w:r>
        <w:r w:rsidR="00E62414">
          <w:rPr>
            <w:noProof/>
            <w:webHidden/>
          </w:rPr>
          <w:instrText xml:space="preserve"> PAGEREF _Toc109656164 \h </w:instrText>
        </w:r>
        <w:r>
          <w:rPr>
            <w:noProof/>
            <w:webHidden/>
          </w:rPr>
        </w:r>
        <w:r>
          <w:rPr>
            <w:noProof/>
            <w:webHidden/>
          </w:rPr>
          <w:fldChar w:fldCharType="separate"/>
        </w:r>
        <w:r w:rsidR="00E62414">
          <w:rPr>
            <w:noProof/>
            <w:webHidden/>
          </w:rPr>
          <w:t>8</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66" w:history="1">
        <w:r w:rsidR="00E62414" w:rsidRPr="00E27ECA">
          <w:rPr>
            <w:rStyle w:val="ab"/>
            <w:noProof/>
          </w:rPr>
          <w:t>6</w:t>
        </w:r>
        <w:r w:rsidR="00E62414">
          <w:rPr>
            <w:rFonts w:asciiTheme="minorHAnsi" w:eastAsiaTheme="minorEastAsia" w:hAnsiTheme="minorHAnsi" w:cstheme="minorBidi"/>
            <w:noProof/>
            <w:szCs w:val="22"/>
          </w:rPr>
          <w:tab/>
        </w:r>
        <w:r w:rsidR="00E62414" w:rsidRPr="00E27ECA">
          <w:rPr>
            <w:rStyle w:val="ab"/>
            <w:rFonts w:hint="eastAsia"/>
            <w:noProof/>
          </w:rPr>
          <w:t>增加的试验项目</w:t>
        </w:r>
        <w:r w:rsidR="00E62414">
          <w:rPr>
            <w:noProof/>
            <w:webHidden/>
          </w:rPr>
          <w:tab/>
        </w:r>
        <w:r>
          <w:rPr>
            <w:noProof/>
            <w:webHidden/>
          </w:rPr>
          <w:fldChar w:fldCharType="begin"/>
        </w:r>
        <w:r w:rsidR="00E62414">
          <w:rPr>
            <w:noProof/>
            <w:webHidden/>
          </w:rPr>
          <w:instrText xml:space="preserve"> PAGEREF _Toc109656166 \h </w:instrText>
        </w:r>
        <w:r>
          <w:rPr>
            <w:noProof/>
            <w:webHidden/>
          </w:rPr>
        </w:r>
        <w:r>
          <w:rPr>
            <w:noProof/>
            <w:webHidden/>
          </w:rPr>
          <w:fldChar w:fldCharType="separate"/>
        </w:r>
        <w:r w:rsidR="00E62414">
          <w:rPr>
            <w:noProof/>
            <w:webHidden/>
          </w:rPr>
          <w:t>8</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67" w:history="1">
        <w:r w:rsidR="00E62414" w:rsidRPr="00E27ECA">
          <w:rPr>
            <w:rStyle w:val="ab"/>
            <w:noProof/>
            <w:snapToGrid w:val="0"/>
            <w:w w:val="0"/>
          </w:rPr>
          <w:t>6.1</w:t>
        </w:r>
        <w:r w:rsidR="00E62414">
          <w:rPr>
            <w:rFonts w:asciiTheme="minorHAnsi" w:eastAsiaTheme="minorEastAsia" w:hAnsiTheme="minorHAnsi" w:cstheme="minorBidi"/>
            <w:noProof/>
            <w:szCs w:val="22"/>
          </w:rPr>
          <w:tab/>
        </w:r>
        <w:r w:rsidR="00E62414" w:rsidRPr="00E27ECA">
          <w:rPr>
            <w:rStyle w:val="ab"/>
            <w:rFonts w:hint="eastAsia"/>
            <w:noProof/>
          </w:rPr>
          <w:t>准确度要求</w:t>
        </w:r>
        <w:r w:rsidR="00E62414">
          <w:rPr>
            <w:noProof/>
            <w:webHidden/>
          </w:rPr>
          <w:tab/>
        </w:r>
        <w:r>
          <w:rPr>
            <w:noProof/>
            <w:webHidden/>
          </w:rPr>
          <w:fldChar w:fldCharType="begin"/>
        </w:r>
        <w:r w:rsidR="00E62414">
          <w:rPr>
            <w:noProof/>
            <w:webHidden/>
          </w:rPr>
          <w:instrText xml:space="preserve"> PAGEREF _Toc109656167 \h </w:instrText>
        </w:r>
        <w:r>
          <w:rPr>
            <w:noProof/>
            <w:webHidden/>
          </w:rPr>
        </w:r>
        <w:r>
          <w:rPr>
            <w:noProof/>
            <w:webHidden/>
          </w:rPr>
          <w:fldChar w:fldCharType="separate"/>
        </w:r>
        <w:r w:rsidR="00E62414">
          <w:rPr>
            <w:noProof/>
            <w:webHidden/>
          </w:rPr>
          <w:t>8</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68" w:history="1">
        <w:r w:rsidR="00E62414" w:rsidRPr="00E27ECA">
          <w:rPr>
            <w:rStyle w:val="ab"/>
            <w:noProof/>
            <w:snapToGrid w:val="0"/>
            <w:w w:val="0"/>
          </w:rPr>
          <w:t>6.2</w:t>
        </w:r>
        <w:r w:rsidR="00E62414">
          <w:rPr>
            <w:rFonts w:asciiTheme="minorHAnsi" w:eastAsiaTheme="minorEastAsia" w:hAnsiTheme="minorHAnsi" w:cstheme="minorBidi"/>
            <w:noProof/>
            <w:szCs w:val="22"/>
          </w:rPr>
          <w:tab/>
        </w:r>
        <w:r w:rsidR="00E62414" w:rsidRPr="00E27ECA">
          <w:rPr>
            <w:rStyle w:val="ab"/>
            <w:rFonts w:hint="eastAsia"/>
            <w:noProof/>
          </w:rPr>
          <w:t>允许的影响量</w:t>
        </w:r>
        <w:r w:rsidR="00E62414">
          <w:rPr>
            <w:noProof/>
            <w:webHidden/>
          </w:rPr>
          <w:tab/>
        </w:r>
        <w:r>
          <w:rPr>
            <w:noProof/>
            <w:webHidden/>
          </w:rPr>
          <w:fldChar w:fldCharType="begin"/>
        </w:r>
        <w:r w:rsidR="00E62414">
          <w:rPr>
            <w:noProof/>
            <w:webHidden/>
          </w:rPr>
          <w:instrText xml:space="preserve"> PAGEREF _Toc109656168 \h </w:instrText>
        </w:r>
        <w:r>
          <w:rPr>
            <w:noProof/>
            <w:webHidden/>
          </w:rPr>
        </w:r>
        <w:r>
          <w:rPr>
            <w:noProof/>
            <w:webHidden/>
          </w:rPr>
          <w:fldChar w:fldCharType="separate"/>
        </w:r>
        <w:r w:rsidR="00E62414">
          <w:rPr>
            <w:noProof/>
            <w:webHidden/>
          </w:rPr>
          <w:t>9</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69" w:history="1">
        <w:r w:rsidR="00E62414" w:rsidRPr="00E27ECA">
          <w:rPr>
            <w:rStyle w:val="ab"/>
            <w:noProof/>
            <w:snapToGrid w:val="0"/>
            <w:w w:val="0"/>
          </w:rPr>
          <w:t>6.3</w:t>
        </w:r>
        <w:r w:rsidR="00E62414">
          <w:rPr>
            <w:rFonts w:asciiTheme="minorHAnsi" w:eastAsiaTheme="minorEastAsia" w:hAnsiTheme="minorHAnsi" w:cstheme="minorBidi"/>
            <w:noProof/>
            <w:szCs w:val="22"/>
          </w:rPr>
          <w:tab/>
        </w:r>
        <w:r w:rsidR="00E62414" w:rsidRPr="00E27ECA">
          <w:rPr>
            <w:rStyle w:val="ab"/>
            <w:rFonts w:hint="eastAsia"/>
            <w:noProof/>
          </w:rPr>
          <w:t>允许的干扰</w:t>
        </w:r>
        <w:r w:rsidR="00E62414">
          <w:rPr>
            <w:noProof/>
            <w:webHidden/>
          </w:rPr>
          <w:tab/>
        </w:r>
        <w:r>
          <w:rPr>
            <w:noProof/>
            <w:webHidden/>
          </w:rPr>
          <w:fldChar w:fldCharType="begin"/>
        </w:r>
        <w:r w:rsidR="00E62414">
          <w:rPr>
            <w:noProof/>
            <w:webHidden/>
          </w:rPr>
          <w:instrText xml:space="preserve"> PAGEREF _Toc109656169 \h </w:instrText>
        </w:r>
        <w:r>
          <w:rPr>
            <w:noProof/>
            <w:webHidden/>
          </w:rPr>
        </w:r>
        <w:r>
          <w:rPr>
            <w:noProof/>
            <w:webHidden/>
          </w:rPr>
          <w:fldChar w:fldCharType="separate"/>
        </w:r>
        <w:r w:rsidR="00E62414">
          <w:rPr>
            <w:noProof/>
            <w:webHidden/>
          </w:rPr>
          <w:t>10</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70" w:history="1">
        <w:r w:rsidR="00E62414" w:rsidRPr="00E27ECA">
          <w:rPr>
            <w:rStyle w:val="ab"/>
            <w:noProof/>
            <w:snapToGrid w:val="0"/>
            <w:w w:val="0"/>
          </w:rPr>
          <w:t>6.4</w:t>
        </w:r>
        <w:r w:rsidR="00E62414">
          <w:rPr>
            <w:rFonts w:asciiTheme="minorHAnsi" w:eastAsiaTheme="minorEastAsia" w:hAnsiTheme="minorHAnsi" w:cstheme="minorBidi"/>
            <w:noProof/>
            <w:szCs w:val="22"/>
          </w:rPr>
          <w:tab/>
        </w:r>
        <w:r w:rsidR="00E62414" w:rsidRPr="00E27ECA">
          <w:rPr>
            <w:rStyle w:val="ab"/>
            <w:rFonts w:hint="eastAsia"/>
            <w:noProof/>
          </w:rPr>
          <w:t>功率消耗</w:t>
        </w:r>
        <w:r w:rsidR="00E62414">
          <w:rPr>
            <w:noProof/>
            <w:webHidden/>
          </w:rPr>
          <w:tab/>
        </w:r>
        <w:r>
          <w:rPr>
            <w:noProof/>
            <w:webHidden/>
          </w:rPr>
          <w:fldChar w:fldCharType="begin"/>
        </w:r>
        <w:r w:rsidR="00E62414">
          <w:rPr>
            <w:noProof/>
            <w:webHidden/>
          </w:rPr>
          <w:instrText xml:space="preserve"> PAGEREF _Toc109656170 \h </w:instrText>
        </w:r>
        <w:r>
          <w:rPr>
            <w:noProof/>
            <w:webHidden/>
          </w:rPr>
        </w:r>
        <w:r>
          <w:rPr>
            <w:noProof/>
            <w:webHidden/>
          </w:rPr>
          <w:fldChar w:fldCharType="separate"/>
        </w:r>
        <w:r w:rsidR="00E62414">
          <w:rPr>
            <w:noProof/>
            <w:webHidden/>
          </w:rPr>
          <w:t>10</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71" w:history="1">
        <w:r w:rsidR="00E62414" w:rsidRPr="00E27ECA">
          <w:rPr>
            <w:rStyle w:val="ab"/>
            <w:noProof/>
            <w:snapToGrid w:val="0"/>
            <w:w w:val="0"/>
          </w:rPr>
          <w:t>6.5</w:t>
        </w:r>
        <w:r w:rsidR="00E62414">
          <w:rPr>
            <w:rFonts w:asciiTheme="minorHAnsi" w:eastAsiaTheme="minorEastAsia" w:hAnsiTheme="minorHAnsi" w:cstheme="minorBidi"/>
            <w:noProof/>
            <w:szCs w:val="22"/>
          </w:rPr>
          <w:tab/>
        </w:r>
        <w:r w:rsidR="00E62414" w:rsidRPr="00E27ECA">
          <w:rPr>
            <w:rStyle w:val="ab"/>
            <w:rFonts w:hint="eastAsia"/>
            <w:noProof/>
          </w:rPr>
          <w:t>无线电干扰抑制</w:t>
        </w:r>
        <w:r w:rsidR="00E62414">
          <w:rPr>
            <w:noProof/>
            <w:webHidden/>
          </w:rPr>
          <w:tab/>
        </w:r>
        <w:r>
          <w:rPr>
            <w:noProof/>
            <w:webHidden/>
          </w:rPr>
          <w:fldChar w:fldCharType="begin"/>
        </w:r>
        <w:r w:rsidR="00E62414">
          <w:rPr>
            <w:noProof/>
            <w:webHidden/>
          </w:rPr>
          <w:instrText xml:space="preserve"> PAGEREF _Toc109656171 \h </w:instrText>
        </w:r>
        <w:r>
          <w:rPr>
            <w:noProof/>
            <w:webHidden/>
          </w:rPr>
        </w:r>
        <w:r>
          <w:rPr>
            <w:noProof/>
            <w:webHidden/>
          </w:rPr>
          <w:fldChar w:fldCharType="separate"/>
        </w:r>
        <w:r w:rsidR="00E62414">
          <w:rPr>
            <w:noProof/>
            <w:webHidden/>
          </w:rPr>
          <w:t>11</w:t>
        </w:r>
        <w:r>
          <w:rPr>
            <w:noProof/>
            <w:webHidden/>
          </w:rPr>
          <w:fldChar w:fldCharType="end"/>
        </w:r>
      </w:hyperlink>
    </w:p>
    <w:p w:rsidR="00E62414" w:rsidRDefault="00CC2338">
      <w:pPr>
        <w:pStyle w:val="24"/>
        <w:rPr>
          <w:rFonts w:asciiTheme="minorHAnsi" w:eastAsiaTheme="minorEastAsia" w:hAnsiTheme="minorHAnsi" w:cstheme="minorBidi"/>
          <w:noProof/>
          <w:szCs w:val="22"/>
        </w:rPr>
      </w:pPr>
      <w:hyperlink w:anchor="_Toc109656172" w:history="1">
        <w:r w:rsidR="00E62414" w:rsidRPr="00E27ECA">
          <w:rPr>
            <w:rStyle w:val="ab"/>
            <w:noProof/>
            <w:snapToGrid w:val="0"/>
            <w:w w:val="0"/>
          </w:rPr>
          <w:t>6.6</w:t>
        </w:r>
        <w:r w:rsidR="00E62414">
          <w:rPr>
            <w:rFonts w:asciiTheme="minorHAnsi" w:eastAsiaTheme="minorEastAsia" w:hAnsiTheme="minorHAnsi" w:cstheme="minorBidi"/>
            <w:noProof/>
            <w:szCs w:val="22"/>
          </w:rPr>
          <w:tab/>
        </w:r>
        <w:r w:rsidR="00E62414" w:rsidRPr="00E27ECA">
          <w:rPr>
            <w:rStyle w:val="ab"/>
            <w:rFonts w:hint="eastAsia"/>
            <w:noProof/>
          </w:rPr>
          <w:t>安全要求</w:t>
        </w:r>
        <w:r w:rsidR="00E62414">
          <w:rPr>
            <w:noProof/>
            <w:webHidden/>
          </w:rPr>
          <w:tab/>
        </w:r>
        <w:r>
          <w:rPr>
            <w:noProof/>
            <w:webHidden/>
          </w:rPr>
          <w:fldChar w:fldCharType="begin"/>
        </w:r>
        <w:r w:rsidR="00E62414">
          <w:rPr>
            <w:noProof/>
            <w:webHidden/>
          </w:rPr>
          <w:instrText xml:space="preserve"> PAGEREF _Toc109656172 \h </w:instrText>
        </w:r>
        <w:r>
          <w:rPr>
            <w:noProof/>
            <w:webHidden/>
          </w:rPr>
        </w:r>
        <w:r>
          <w:rPr>
            <w:noProof/>
            <w:webHidden/>
          </w:rPr>
          <w:fldChar w:fldCharType="separate"/>
        </w:r>
        <w:r w:rsidR="00E62414">
          <w:rPr>
            <w:noProof/>
            <w:webHidden/>
          </w:rPr>
          <w:t>12</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73" w:history="1">
        <w:r w:rsidR="00E62414" w:rsidRPr="00E27ECA">
          <w:rPr>
            <w:rStyle w:val="ab"/>
            <w:rFonts w:hAnsi="宋体"/>
            <w:noProof/>
          </w:rPr>
          <w:t>7</w:t>
        </w:r>
        <w:r w:rsidR="00E62414">
          <w:rPr>
            <w:rFonts w:asciiTheme="minorHAnsi" w:eastAsiaTheme="minorEastAsia" w:hAnsiTheme="minorHAnsi" w:cstheme="minorBidi"/>
            <w:noProof/>
            <w:szCs w:val="22"/>
          </w:rPr>
          <w:tab/>
        </w:r>
        <w:r w:rsidR="00E62414" w:rsidRPr="00E27ECA">
          <w:rPr>
            <w:rStyle w:val="ab"/>
            <w:rFonts w:hint="eastAsia"/>
            <w:noProof/>
          </w:rPr>
          <w:t>试验结果的处理</w:t>
        </w:r>
        <w:r w:rsidR="00E62414">
          <w:rPr>
            <w:noProof/>
            <w:webHidden/>
          </w:rPr>
          <w:tab/>
        </w:r>
        <w:r>
          <w:rPr>
            <w:noProof/>
            <w:webHidden/>
          </w:rPr>
          <w:fldChar w:fldCharType="begin"/>
        </w:r>
        <w:r w:rsidR="00E62414">
          <w:rPr>
            <w:noProof/>
            <w:webHidden/>
          </w:rPr>
          <w:instrText xml:space="preserve"> PAGEREF _Toc109656173 \h </w:instrText>
        </w:r>
        <w:r>
          <w:rPr>
            <w:noProof/>
            <w:webHidden/>
          </w:rPr>
        </w:r>
        <w:r>
          <w:rPr>
            <w:noProof/>
            <w:webHidden/>
          </w:rPr>
          <w:fldChar w:fldCharType="separate"/>
        </w:r>
        <w:r w:rsidR="00E62414">
          <w:rPr>
            <w:noProof/>
            <w:webHidden/>
          </w:rPr>
          <w:t>14</w:t>
        </w:r>
        <w:r>
          <w:rPr>
            <w:noProof/>
            <w:webHidden/>
          </w:rPr>
          <w:fldChar w:fldCharType="end"/>
        </w:r>
      </w:hyperlink>
    </w:p>
    <w:p w:rsidR="00E62414" w:rsidRDefault="00CC2338">
      <w:pPr>
        <w:pStyle w:val="11"/>
        <w:rPr>
          <w:rFonts w:asciiTheme="minorHAnsi" w:eastAsiaTheme="minorEastAsia" w:hAnsiTheme="minorHAnsi" w:cstheme="minorBidi"/>
          <w:noProof/>
          <w:szCs w:val="22"/>
        </w:rPr>
      </w:pPr>
      <w:hyperlink w:anchor="_Toc109656174" w:history="1">
        <w:r w:rsidR="00E62414" w:rsidRPr="00E27ECA">
          <w:rPr>
            <w:rStyle w:val="ab"/>
            <w:rFonts w:ascii="黑体" w:eastAsia="黑体" w:hint="eastAsia"/>
            <w:noProof/>
          </w:rPr>
          <w:t>附</w:t>
        </w:r>
        <w:r w:rsidR="00E62414" w:rsidRPr="00E27ECA">
          <w:rPr>
            <w:rStyle w:val="ab"/>
            <w:rFonts w:eastAsia="黑体" w:hint="eastAsia"/>
            <w:noProof/>
          </w:rPr>
          <w:t>录</w:t>
        </w:r>
        <w:r w:rsidR="00E62414" w:rsidRPr="00E27ECA">
          <w:rPr>
            <w:rStyle w:val="ab"/>
            <w:rFonts w:eastAsia="黑体"/>
            <w:noProof/>
          </w:rPr>
          <w:t>A  OIML</w:t>
        </w:r>
        <w:r w:rsidR="00E62414" w:rsidRPr="00E27ECA">
          <w:rPr>
            <w:rStyle w:val="ab"/>
            <w:rFonts w:ascii="黑体" w:eastAsia="黑体"/>
            <w:noProof/>
          </w:rPr>
          <w:t xml:space="preserve"> R 46-1/-2:2012</w:t>
        </w:r>
        <w:r w:rsidR="00E62414" w:rsidRPr="00E27ECA">
          <w:rPr>
            <w:rStyle w:val="ab"/>
            <w:rFonts w:ascii="黑体" w:eastAsia="黑体" w:hint="eastAsia"/>
            <w:noProof/>
          </w:rPr>
          <w:t>与</w:t>
        </w:r>
        <w:r w:rsidR="00E62414" w:rsidRPr="00E27ECA">
          <w:rPr>
            <w:rStyle w:val="ab"/>
            <w:rFonts w:ascii="黑体" w:eastAsia="黑体"/>
            <w:noProof/>
          </w:rPr>
          <w:t>JJF 1245.1-2019</w:t>
        </w:r>
        <w:r w:rsidR="00E62414" w:rsidRPr="00E27ECA">
          <w:rPr>
            <w:rStyle w:val="ab"/>
            <w:rFonts w:ascii="黑体" w:eastAsia="黑体" w:hint="eastAsia"/>
            <w:noProof/>
          </w:rPr>
          <w:t>、</w:t>
        </w:r>
        <w:r w:rsidR="00E62414" w:rsidRPr="00E27ECA">
          <w:rPr>
            <w:rStyle w:val="ab"/>
            <w:rFonts w:ascii="黑体" w:eastAsia="黑体"/>
            <w:noProof/>
          </w:rPr>
          <w:t>JJF 1245.2-2019</w:t>
        </w:r>
        <w:r w:rsidR="00E62414" w:rsidRPr="00E27ECA">
          <w:rPr>
            <w:rStyle w:val="ab"/>
            <w:rFonts w:ascii="黑体" w:eastAsia="黑体" w:hint="eastAsia"/>
            <w:noProof/>
          </w:rPr>
          <w:t>差异说明</w:t>
        </w:r>
        <w:r w:rsidR="00E62414">
          <w:rPr>
            <w:noProof/>
            <w:webHidden/>
          </w:rPr>
          <w:tab/>
        </w:r>
        <w:r>
          <w:rPr>
            <w:noProof/>
            <w:webHidden/>
          </w:rPr>
          <w:fldChar w:fldCharType="begin"/>
        </w:r>
        <w:r w:rsidR="00E62414">
          <w:rPr>
            <w:noProof/>
            <w:webHidden/>
          </w:rPr>
          <w:instrText xml:space="preserve"> PAGEREF _Toc109656174 \h </w:instrText>
        </w:r>
        <w:r>
          <w:rPr>
            <w:noProof/>
            <w:webHidden/>
          </w:rPr>
        </w:r>
        <w:r>
          <w:rPr>
            <w:noProof/>
            <w:webHidden/>
          </w:rPr>
          <w:fldChar w:fldCharType="separate"/>
        </w:r>
        <w:r w:rsidR="00E62414">
          <w:rPr>
            <w:noProof/>
            <w:webHidden/>
          </w:rPr>
          <w:t>15</w:t>
        </w:r>
        <w:r>
          <w:rPr>
            <w:noProof/>
            <w:webHidden/>
          </w:rPr>
          <w:fldChar w:fldCharType="end"/>
        </w:r>
      </w:hyperlink>
    </w:p>
    <w:p w:rsidR="00AE1C0F" w:rsidRPr="0079231A" w:rsidRDefault="00CC2338" w:rsidP="00F66809">
      <w:pPr>
        <w:spacing w:line="360" w:lineRule="auto"/>
        <w:jc w:val="center"/>
        <w:rPr>
          <w:rFonts w:eastAsia="黑体"/>
          <w:sz w:val="32"/>
          <w:szCs w:val="36"/>
        </w:rPr>
      </w:pPr>
      <w:r w:rsidRPr="0079231A">
        <w:rPr>
          <w:rFonts w:ascii="宋体" w:hAnsi="宋体"/>
          <w:noProof/>
        </w:rPr>
        <w:fldChar w:fldCharType="end"/>
      </w:r>
      <w:r w:rsidR="00247F63" w:rsidRPr="0079231A">
        <w:rPr>
          <w:rFonts w:eastAsia="黑体" w:hint="eastAsia"/>
          <w:sz w:val="32"/>
          <w:szCs w:val="36"/>
        </w:rPr>
        <w:t xml:space="preserve"> </w:t>
      </w:r>
    </w:p>
    <w:p w:rsidR="003B7132" w:rsidRPr="0079231A" w:rsidRDefault="003B7132" w:rsidP="0001458E">
      <w:pPr>
        <w:spacing w:line="360" w:lineRule="auto"/>
        <w:jc w:val="center"/>
        <w:rPr>
          <w:rFonts w:eastAsia="黑体"/>
          <w:b/>
          <w:sz w:val="32"/>
        </w:rPr>
      </w:pPr>
      <w:r w:rsidRPr="0079231A">
        <w:rPr>
          <w:rFonts w:eastAsia="黑体"/>
          <w:b/>
          <w:sz w:val="32"/>
        </w:rPr>
        <w:br w:type="page"/>
      </w:r>
    </w:p>
    <w:p w:rsidR="003B7132" w:rsidRPr="0079231A" w:rsidRDefault="003B7132" w:rsidP="0001458E">
      <w:pPr>
        <w:spacing w:line="360" w:lineRule="auto"/>
        <w:jc w:val="center"/>
        <w:outlineLvl w:val="0"/>
        <w:rPr>
          <w:rFonts w:ascii="黑体" w:eastAsia="黑体"/>
          <w:sz w:val="44"/>
          <w:szCs w:val="44"/>
        </w:rPr>
      </w:pPr>
      <w:bookmarkStart w:id="1" w:name="_Toc298163476"/>
      <w:bookmarkStart w:id="2" w:name="_Toc109656144"/>
      <w:r w:rsidRPr="0079231A">
        <w:rPr>
          <w:rFonts w:ascii="黑体" w:eastAsia="黑体" w:hint="eastAsia"/>
          <w:sz w:val="44"/>
          <w:szCs w:val="44"/>
        </w:rPr>
        <w:lastRenderedPageBreak/>
        <w:t>引言</w:t>
      </w:r>
      <w:bookmarkEnd w:id="1"/>
      <w:bookmarkEnd w:id="2"/>
    </w:p>
    <w:p w:rsidR="00067E78" w:rsidRDefault="00067E78" w:rsidP="00067E78">
      <w:pPr>
        <w:spacing w:line="360" w:lineRule="auto"/>
        <w:ind w:firstLineChars="177" w:firstLine="425"/>
        <w:jc w:val="left"/>
        <w:rPr>
          <w:sz w:val="24"/>
          <w:szCs w:val="24"/>
        </w:rPr>
      </w:pPr>
    </w:p>
    <w:p w:rsidR="0058061E" w:rsidRDefault="0058061E" w:rsidP="0058061E">
      <w:pPr>
        <w:spacing w:line="360" w:lineRule="auto"/>
        <w:ind w:firstLineChars="177" w:firstLine="425"/>
        <w:jc w:val="left"/>
        <w:rPr>
          <w:sz w:val="24"/>
          <w:szCs w:val="24"/>
        </w:rPr>
      </w:pPr>
      <w:r w:rsidRPr="0058061E">
        <w:rPr>
          <w:rFonts w:hint="eastAsia"/>
          <w:sz w:val="24"/>
          <w:szCs w:val="24"/>
        </w:rPr>
        <w:t>自</w:t>
      </w:r>
      <w:r w:rsidRPr="0058061E">
        <w:rPr>
          <w:rFonts w:hint="eastAsia"/>
          <w:sz w:val="24"/>
          <w:szCs w:val="24"/>
        </w:rPr>
        <w:t>2018</w:t>
      </w:r>
      <w:r w:rsidRPr="0058061E">
        <w:rPr>
          <w:rFonts w:hint="eastAsia"/>
          <w:sz w:val="24"/>
          <w:szCs w:val="24"/>
        </w:rPr>
        <w:t>年</w:t>
      </w:r>
      <w:r w:rsidRPr="0058061E">
        <w:rPr>
          <w:rFonts w:hint="eastAsia"/>
          <w:sz w:val="24"/>
          <w:szCs w:val="24"/>
        </w:rPr>
        <w:t>1</w:t>
      </w:r>
      <w:r w:rsidRPr="0058061E">
        <w:rPr>
          <w:rFonts w:hint="eastAsia"/>
          <w:sz w:val="24"/>
          <w:szCs w:val="24"/>
        </w:rPr>
        <w:t>月</w:t>
      </w:r>
      <w:r w:rsidRPr="0058061E">
        <w:rPr>
          <w:rFonts w:hint="eastAsia"/>
          <w:sz w:val="24"/>
          <w:szCs w:val="24"/>
        </w:rPr>
        <w:t>1</w:t>
      </w:r>
      <w:r w:rsidRPr="0058061E">
        <w:rPr>
          <w:rFonts w:hint="eastAsia"/>
          <w:sz w:val="24"/>
          <w:szCs w:val="24"/>
        </w:rPr>
        <w:t>日起，</w:t>
      </w:r>
      <w:r w:rsidR="003577B4" w:rsidRPr="0058061E">
        <w:rPr>
          <w:rFonts w:hint="eastAsia"/>
          <w:sz w:val="24"/>
          <w:szCs w:val="24"/>
        </w:rPr>
        <w:t>国际法制计量组织</w:t>
      </w:r>
      <w:r w:rsidRPr="0058061E">
        <w:rPr>
          <w:rFonts w:hint="eastAsia"/>
          <w:sz w:val="24"/>
          <w:szCs w:val="24"/>
        </w:rPr>
        <w:t>（</w:t>
      </w:r>
      <w:r w:rsidR="003577B4" w:rsidRPr="0058061E">
        <w:rPr>
          <w:rFonts w:hint="eastAsia"/>
          <w:sz w:val="24"/>
          <w:szCs w:val="24"/>
        </w:rPr>
        <w:t>OIML</w:t>
      </w:r>
      <w:r w:rsidRPr="0058061E">
        <w:rPr>
          <w:rFonts w:hint="eastAsia"/>
          <w:sz w:val="24"/>
          <w:szCs w:val="24"/>
        </w:rPr>
        <w:t>）开始实施了新的</w:t>
      </w:r>
      <w:r w:rsidRPr="0058061E">
        <w:rPr>
          <w:rFonts w:hint="eastAsia"/>
          <w:sz w:val="24"/>
          <w:szCs w:val="24"/>
        </w:rPr>
        <w:t>OIML-CS</w:t>
      </w:r>
      <w:r w:rsidRPr="0058061E">
        <w:rPr>
          <w:rFonts w:hint="eastAsia"/>
          <w:sz w:val="24"/>
          <w:szCs w:val="24"/>
        </w:rPr>
        <w:t>证书互认制度。</w:t>
      </w:r>
      <w:r w:rsidRPr="0058061E">
        <w:rPr>
          <w:sz w:val="24"/>
          <w:szCs w:val="24"/>
        </w:rPr>
        <w:t>OIML-CS</w:t>
      </w:r>
      <w:r w:rsidRPr="0058061E">
        <w:rPr>
          <w:rFonts w:hint="eastAsia"/>
          <w:sz w:val="24"/>
          <w:szCs w:val="24"/>
        </w:rPr>
        <w:t>旨在全球范围内统一计量器具的法制计量要求，同时推动这些要求被一致地理解和执行</w:t>
      </w:r>
      <w:r w:rsidR="004D506B">
        <w:rPr>
          <w:rFonts w:hint="eastAsia"/>
          <w:sz w:val="24"/>
          <w:szCs w:val="24"/>
        </w:rPr>
        <w:t>。</w:t>
      </w:r>
      <w:r w:rsidR="00B50851">
        <w:rPr>
          <w:rFonts w:hint="eastAsia"/>
          <w:sz w:val="24"/>
          <w:szCs w:val="24"/>
        </w:rPr>
        <w:t>在</w:t>
      </w:r>
      <w:r w:rsidR="00B50851">
        <w:rPr>
          <w:sz w:val="24"/>
          <w:szCs w:val="24"/>
        </w:rPr>
        <w:t>OIML-CS</w:t>
      </w:r>
      <w:r w:rsidR="00B50851">
        <w:rPr>
          <w:rFonts w:hint="eastAsia"/>
          <w:sz w:val="24"/>
          <w:szCs w:val="24"/>
        </w:rPr>
        <w:t>证书</w:t>
      </w:r>
      <w:r w:rsidR="00B50851">
        <w:rPr>
          <w:sz w:val="24"/>
          <w:szCs w:val="24"/>
        </w:rPr>
        <w:t>互认制度下，</w:t>
      </w:r>
      <w:r w:rsidR="005170E2">
        <w:rPr>
          <w:rFonts w:hint="eastAsia"/>
          <w:sz w:val="24"/>
          <w:szCs w:val="24"/>
        </w:rPr>
        <w:t>由</w:t>
      </w:r>
      <w:r w:rsidR="005170E2">
        <w:rPr>
          <w:sz w:val="24"/>
          <w:szCs w:val="24"/>
        </w:rPr>
        <w:t>具备相应能力的</w:t>
      </w:r>
      <w:r w:rsidR="005170E2">
        <w:rPr>
          <w:sz w:val="24"/>
          <w:szCs w:val="24"/>
        </w:rPr>
        <w:t>OIML</w:t>
      </w:r>
      <w:r w:rsidR="005170E2">
        <w:rPr>
          <w:sz w:val="24"/>
          <w:szCs w:val="24"/>
        </w:rPr>
        <w:t>证书发证机构出具的</w:t>
      </w:r>
      <w:r w:rsidR="005170E2">
        <w:rPr>
          <w:sz w:val="24"/>
          <w:szCs w:val="24"/>
        </w:rPr>
        <w:t>“</w:t>
      </w:r>
      <w:r w:rsidR="005170E2">
        <w:rPr>
          <w:rFonts w:hint="eastAsia"/>
          <w:sz w:val="24"/>
          <w:szCs w:val="24"/>
        </w:rPr>
        <w:t>合格证书</w:t>
      </w:r>
      <w:r w:rsidR="005170E2">
        <w:rPr>
          <w:sz w:val="24"/>
          <w:szCs w:val="24"/>
        </w:rPr>
        <w:t>”</w:t>
      </w:r>
      <w:r w:rsidR="005170E2">
        <w:rPr>
          <w:rFonts w:hint="eastAsia"/>
          <w:sz w:val="24"/>
          <w:szCs w:val="24"/>
        </w:rPr>
        <w:t>可</w:t>
      </w:r>
      <w:r w:rsidR="005170E2">
        <w:rPr>
          <w:sz w:val="24"/>
          <w:szCs w:val="24"/>
        </w:rPr>
        <w:t>在</w:t>
      </w:r>
      <w:r w:rsidR="00B50851">
        <w:rPr>
          <w:rFonts w:hint="eastAsia"/>
          <w:sz w:val="24"/>
          <w:szCs w:val="24"/>
        </w:rPr>
        <w:t>相关</w:t>
      </w:r>
      <w:r w:rsidR="005170E2">
        <w:rPr>
          <w:sz w:val="24"/>
          <w:szCs w:val="24"/>
        </w:rPr>
        <w:t>OIML</w:t>
      </w:r>
      <w:r w:rsidR="005170E2">
        <w:rPr>
          <w:sz w:val="24"/>
          <w:szCs w:val="24"/>
        </w:rPr>
        <w:t>成员国</w:t>
      </w:r>
      <w:r w:rsidR="00B50851">
        <w:rPr>
          <w:rFonts w:hint="eastAsia"/>
          <w:sz w:val="24"/>
          <w:szCs w:val="24"/>
        </w:rPr>
        <w:t>间</w:t>
      </w:r>
      <w:r w:rsidR="005170E2">
        <w:rPr>
          <w:sz w:val="24"/>
          <w:szCs w:val="24"/>
        </w:rPr>
        <w:t>实现互认</w:t>
      </w:r>
      <w:r w:rsidR="005170E2">
        <w:rPr>
          <w:rFonts w:hint="eastAsia"/>
          <w:sz w:val="24"/>
          <w:szCs w:val="24"/>
        </w:rPr>
        <w:t>，</w:t>
      </w:r>
      <w:r w:rsidR="005170E2">
        <w:rPr>
          <w:sz w:val="24"/>
          <w:szCs w:val="24"/>
        </w:rPr>
        <w:t>帮助</w:t>
      </w:r>
      <w:r w:rsidR="005170E2">
        <w:rPr>
          <w:rFonts w:hint="eastAsia"/>
          <w:sz w:val="24"/>
          <w:szCs w:val="24"/>
        </w:rPr>
        <w:t>各国</w:t>
      </w:r>
      <w:r w:rsidR="005170E2">
        <w:rPr>
          <w:sz w:val="24"/>
          <w:szCs w:val="24"/>
        </w:rPr>
        <w:t>政府和计量器具制造商在国家型式评价和批准的过程中避免进行不必要的重复试验</w:t>
      </w:r>
      <w:r w:rsidR="005170E2">
        <w:rPr>
          <w:rFonts w:hint="eastAsia"/>
          <w:sz w:val="24"/>
          <w:szCs w:val="24"/>
        </w:rPr>
        <w:t>，从而</w:t>
      </w:r>
      <w:r w:rsidR="005170E2">
        <w:rPr>
          <w:sz w:val="24"/>
          <w:szCs w:val="24"/>
        </w:rPr>
        <w:t>节省成本、加快国家型式评价的进程。为了</w:t>
      </w:r>
      <w:r w:rsidR="00B50851">
        <w:rPr>
          <w:rFonts w:hint="eastAsia"/>
          <w:sz w:val="24"/>
          <w:szCs w:val="24"/>
        </w:rPr>
        <w:t>促进</w:t>
      </w:r>
      <w:r w:rsidR="00B50851">
        <w:rPr>
          <w:rFonts w:hint="eastAsia"/>
          <w:sz w:val="24"/>
          <w:szCs w:val="24"/>
        </w:rPr>
        <w:t>OIML</w:t>
      </w:r>
      <w:r w:rsidR="00B50851">
        <w:rPr>
          <w:rFonts w:hint="eastAsia"/>
          <w:sz w:val="24"/>
          <w:szCs w:val="24"/>
        </w:rPr>
        <w:t>成员国间</w:t>
      </w:r>
      <w:r w:rsidR="00B50851">
        <w:rPr>
          <w:sz w:val="24"/>
          <w:szCs w:val="24"/>
        </w:rPr>
        <w:t>对型式评价结果的相互信任</w:t>
      </w:r>
      <w:r w:rsidR="005170E2">
        <w:rPr>
          <w:sz w:val="24"/>
          <w:szCs w:val="24"/>
        </w:rPr>
        <w:t>，</w:t>
      </w:r>
      <w:r w:rsidR="004D506B">
        <w:rPr>
          <w:rFonts w:hint="eastAsia"/>
          <w:sz w:val="24"/>
          <w:szCs w:val="24"/>
        </w:rPr>
        <w:t>OIML</w:t>
      </w:r>
      <w:r w:rsidR="004D506B">
        <w:rPr>
          <w:rFonts w:hint="eastAsia"/>
          <w:sz w:val="24"/>
          <w:szCs w:val="24"/>
        </w:rPr>
        <w:t>鼓励</w:t>
      </w:r>
      <w:r w:rsidRPr="0058061E">
        <w:rPr>
          <w:rFonts w:hint="eastAsia"/>
          <w:sz w:val="24"/>
          <w:szCs w:val="24"/>
        </w:rPr>
        <w:t>成员国最大可能地采纳和</w:t>
      </w:r>
      <w:r w:rsidRPr="0058061E">
        <w:rPr>
          <w:sz w:val="24"/>
          <w:szCs w:val="24"/>
        </w:rPr>
        <w:t>使用</w:t>
      </w:r>
      <w:r w:rsidRPr="0058061E">
        <w:rPr>
          <w:rFonts w:hint="eastAsia"/>
          <w:sz w:val="24"/>
          <w:szCs w:val="24"/>
        </w:rPr>
        <w:t>相关</w:t>
      </w:r>
      <w:r w:rsidRPr="0058061E">
        <w:rPr>
          <w:sz w:val="24"/>
          <w:szCs w:val="24"/>
        </w:rPr>
        <w:t>OIML</w:t>
      </w:r>
      <w:r w:rsidRPr="0058061E">
        <w:rPr>
          <w:rFonts w:hint="eastAsia"/>
          <w:sz w:val="24"/>
          <w:szCs w:val="24"/>
        </w:rPr>
        <w:t>国际建议的</w:t>
      </w:r>
      <w:r w:rsidRPr="0058061E">
        <w:rPr>
          <w:sz w:val="24"/>
          <w:szCs w:val="24"/>
        </w:rPr>
        <w:t>要求</w:t>
      </w:r>
      <w:r w:rsidR="004D506B">
        <w:rPr>
          <w:rFonts w:hint="eastAsia"/>
          <w:sz w:val="24"/>
          <w:szCs w:val="24"/>
        </w:rPr>
        <w:t>，</w:t>
      </w:r>
      <w:r w:rsidRPr="0058061E">
        <w:rPr>
          <w:rFonts w:hint="eastAsia"/>
          <w:sz w:val="24"/>
          <w:szCs w:val="24"/>
        </w:rPr>
        <w:t>然而有些</w:t>
      </w:r>
      <w:r w:rsidRPr="0058061E">
        <w:rPr>
          <w:sz w:val="24"/>
          <w:szCs w:val="24"/>
        </w:rPr>
        <w:t>国家</w:t>
      </w:r>
      <w:r w:rsidRPr="0058061E">
        <w:rPr>
          <w:rFonts w:hint="eastAsia"/>
          <w:sz w:val="24"/>
          <w:szCs w:val="24"/>
        </w:rPr>
        <w:t>/</w:t>
      </w:r>
      <w:r w:rsidRPr="0058061E">
        <w:rPr>
          <w:rFonts w:hint="eastAsia"/>
          <w:sz w:val="24"/>
          <w:szCs w:val="24"/>
        </w:rPr>
        <w:t>经济体在采纳</w:t>
      </w:r>
      <w:r w:rsidRPr="0058061E">
        <w:rPr>
          <w:sz w:val="24"/>
          <w:szCs w:val="24"/>
        </w:rPr>
        <w:t>OIML</w:t>
      </w:r>
      <w:r w:rsidRPr="0058061E">
        <w:rPr>
          <w:sz w:val="24"/>
          <w:szCs w:val="24"/>
        </w:rPr>
        <w:t>国际建议的基础上，还存在一些附加的要求。</w:t>
      </w:r>
      <w:r w:rsidRPr="0058061E">
        <w:rPr>
          <w:rFonts w:hint="eastAsia"/>
          <w:sz w:val="24"/>
          <w:szCs w:val="24"/>
        </w:rPr>
        <w:t>因此</w:t>
      </w:r>
      <w:r w:rsidRPr="0058061E">
        <w:rPr>
          <w:sz w:val="24"/>
          <w:szCs w:val="24"/>
        </w:rPr>
        <w:t>，</w:t>
      </w:r>
      <w:r w:rsidRPr="0058061E">
        <w:rPr>
          <w:sz w:val="24"/>
          <w:szCs w:val="24"/>
        </w:rPr>
        <w:t>OIML-CS</w:t>
      </w:r>
      <w:r w:rsidRPr="0058061E">
        <w:rPr>
          <w:sz w:val="24"/>
          <w:szCs w:val="24"/>
        </w:rPr>
        <w:t>提出了</w:t>
      </w:r>
      <w:r w:rsidRPr="0058061E">
        <w:rPr>
          <w:rFonts w:hint="eastAsia"/>
          <w:sz w:val="24"/>
          <w:szCs w:val="24"/>
        </w:rPr>
        <w:t>本国附加要求（</w:t>
      </w:r>
      <w:r w:rsidRPr="0058061E">
        <w:rPr>
          <w:rFonts w:hint="eastAsia"/>
          <w:sz w:val="24"/>
          <w:szCs w:val="24"/>
        </w:rPr>
        <w:t>A</w:t>
      </w:r>
      <w:r w:rsidRPr="0058061E">
        <w:rPr>
          <w:sz w:val="24"/>
          <w:szCs w:val="24"/>
        </w:rPr>
        <w:t xml:space="preserve">dditional </w:t>
      </w:r>
      <w:r w:rsidRPr="0058061E">
        <w:rPr>
          <w:rFonts w:hint="eastAsia"/>
          <w:sz w:val="24"/>
          <w:szCs w:val="24"/>
        </w:rPr>
        <w:t>N</w:t>
      </w:r>
      <w:r w:rsidRPr="0058061E">
        <w:rPr>
          <w:sz w:val="24"/>
          <w:szCs w:val="24"/>
        </w:rPr>
        <w:t xml:space="preserve">ational </w:t>
      </w:r>
      <w:r w:rsidRPr="0058061E">
        <w:rPr>
          <w:rFonts w:hint="eastAsia"/>
          <w:sz w:val="24"/>
          <w:szCs w:val="24"/>
        </w:rPr>
        <w:t>R</w:t>
      </w:r>
      <w:r w:rsidRPr="0058061E">
        <w:rPr>
          <w:sz w:val="24"/>
          <w:szCs w:val="24"/>
        </w:rPr>
        <w:t>equirement</w:t>
      </w:r>
      <w:r w:rsidRPr="0058061E">
        <w:rPr>
          <w:rFonts w:hint="eastAsia"/>
          <w:sz w:val="24"/>
          <w:szCs w:val="24"/>
        </w:rPr>
        <w:t>，</w:t>
      </w:r>
      <w:r w:rsidRPr="0058061E">
        <w:rPr>
          <w:rFonts w:hint="eastAsia"/>
          <w:sz w:val="24"/>
          <w:szCs w:val="24"/>
        </w:rPr>
        <w:t>ANR</w:t>
      </w:r>
      <w:r w:rsidRPr="0058061E">
        <w:rPr>
          <w:rFonts w:hint="eastAsia"/>
          <w:sz w:val="24"/>
          <w:szCs w:val="24"/>
        </w:rPr>
        <w:t>）的概念。</w:t>
      </w:r>
      <w:r w:rsidR="005A4CC9">
        <w:rPr>
          <w:rFonts w:hint="eastAsia"/>
          <w:sz w:val="24"/>
          <w:szCs w:val="24"/>
        </w:rPr>
        <w:t>这些</w:t>
      </w:r>
      <w:r w:rsidRPr="0058061E">
        <w:rPr>
          <w:rFonts w:hint="eastAsia"/>
          <w:sz w:val="24"/>
          <w:szCs w:val="24"/>
        </w:rPr>
        <w:t>要求</w:t>
      </w:r>
      <w:r w:rsidRPr="0058061E">
        <w:rPr>
          <w:sz w:val="24"/>
          <w:szCs w:val="24"/>
        </w:rPr>
        <w:t>特指</w:t>
      </w:r>
      <w:r w:rsidRPr="0058061E">
        <w:rPr>
          <w:rFonts w:hint="eastAsia"/>
          <w:sz w:val="24"/>
          <w:szCs w:val="24"/>
        </w:rPr>
        <w:t>那些</w:t>
      </w:r>
      <w:r w:rsidRPr="0058061E">
        <w:rPr>
          <w:sz w:val="24"/>
          <w:szCs w:val="24"/>
        </w:rPr>
        <w:t>没有包含在</w:t>
      </w:r>
      <w:r w:rsidRPr="0058061E">
        <w:rPr>
          <w:sz w:val="24"/>
          <w:szCs w:val="24"/>
        </w:rPr>
        <w:t>OIML</w:t>
      </w:r>
      <w:r w:rsidRPr="0058061E">
        <w:rPr>
          <w:sz w:val="24"/>
          <w:szCs w:val="24"/>
        </w:rPr>
        <w:t>国际建议中，但</w:t>
      </w:r>
      <w:r w:rsidRPr="0058061E">
        <w:rPr>
          <w:rFonts w:hint="eastAsia"/>
          <w:sz w:val="24"/>
          <w:szCs w:val="24"/>
        </w:rPr>
        <w:t>是本国</w:t>
      </w:r>
      <w:r w:rsidR="00FF48E1">
        <w:rPr>
          <w:rFonts w:hint="eastAsia"/>
          <w:sz w:val="24"/>
          <w:szCs w:val="24"/>
        </w:rPr>
        <w:t>签发</w:t>
      </w:r>
      <w:r w:rsidRPr="0058061E">
        <w:rPr>
          <w:rFonts w:hint="eastAsia"/>
          <w:sz w:val="24"/>
          <w:szCs w:val="24"/>
        </w:rPr>
        <w:t>型式</w:t>
      </w:r>
      <w:r w:rsidR="00FF48E1">
        <w:rPr>
          <w:rFonts w:hint="eastAsia"/>
          <w:sz w:val="24"/>
          <w:szCs w:val="24"/>
        </w:rPr>
        <w:t>批准</w:t>
      </w:r>
      <w:r w:rsidR="00227E78">
        <w:rPr>
          <w:rFonts w:hint="eastAsia"/>
          <w:sz w:val="24"/>
          <w:szCs w:val="24"/>
        </w:rPr>
        <w:t>证书</w:t>
      </w:r>
      <w:r w:rsidRPr="0058061E">
        <w:rPr>
          <w:rFonts w:hint="eastAsia"/>
          <w:sz w:val="24"/>
          <w:szCs w:val="24"/>
        </w:rPr>
        <w:t>时</w:t>
      </w:r>
      <w:r w:rsidRPr="0058061E">
        <w:rPr>
          <w:sz w:val="24"/>
          <w:szCs w:val="24"/>
        </w:rPr>
        <w:t>所</w:t>
      </w:r>
      <w:r w:rsidR="00FF48E1">
        <w:rPr>
          <w:rFonts w:hint="eastAsia"/>
          <w:sz w:val="24"/>
          <w:szCs w:val="24"/>
        </w:rPr>
        <w:t>必需</w:t>
      </w:r>
      <w:r w:rsidR="005A4CC9">
        <w:rPr>
          <w:rFonts w:hint="eastAsia"/>
          <w:sz w:val="24"/>
          <w:szCs w:val="24"/>
        </w:rPr>
        <w:t>附加的</w:t>
      </w:r>
      <w:r w:rsidRPr="0058061E">
        <w:rPr>
          <w:sz w:val="24"/>
          <w:szCs w:val="24"/>
        </w:rPr>
        <w:t>要求。</w:t>
      </w:r>
    </w:p>
    <w:p w:rsidR="00FF48E1" w:rsidRDefault="0058061E" w:rsidP="0058061E">
      <w:pPr>
        <w:spacing w:line="360" w:lineRule="auto"/>
        <w:ind w:firstLineChars="177" w:firstLine="425"/>
        <w:jc w:val="left"/>
        <w:rPr>
          <w:sz w:val="24"/>
          <w:szCs w:val="24"/>
        </w:rPr>
      </w:pPr>
      <w:r w:rsidRPr="0058061E">
        <w:rPr>
          <w:rFonts w:hint="eastAsia"/>
          <w:sz w:val="24"/>
          <w:szCs w:val="24"/>
        </w:rPr>
        <w:t>本</w:t>
      </w:r>
      <w:r w:rsidR="00FF48E1">
        <w:rPr>
          <w:rFonts w:hint="eastAsia"/>
          <w:sz w:val="24"/>
          <w:szCs w:val="24"/>
        </w:rPr>
        <w:t>系列</w:t>
      </w:r>
      <w:r w:rsidRPr="0058061E">
        <w:rPr>
          <w:rFonts w:hint="eastAsia"/>
          <w:sz w:val="24"/>
          <w:szCs w:val="24"/>
        </w:rPr>
        <w:t>规范</w:t>
      </w:r>
      <w:r w:rsidR="00D658C5">
        <w:rPr>
          <w:rFonts w:hint="eastAsia"/>
          <w:sz w:val="24"/>
          <w:szCs w:val="24"/>
        </w:rPr>
        <w:t>主要</w:t>
      </w:r>
      <w:r w:rsidR="00D658C5">
        <w:rPr>
          <w:sz w:val="24"/>
          <w:szCs w:val="24"/>
        </w:rPr>
        <w:t>分析</w:t>
      </w:r>
      <w:r w:rsidR="00D658C5">
        <w:rPr>
          <w:rFonts w:hint="eastAsia"/>
          <w:sz w:val="24"/>
          <w:szCs w:val="24"/>
        </w:rPr>
        <w:t>我国</w:t>
      </w:r>
      <w:r w:rsidR="00D658C5">
        <w:rPr>
          <w:sz w:val="24"/>
          <w:szCs w:val="24"/>
        </w:rPr>
        <w:t>型式评价大纲与</w:t>
      </w:r>
      <w:r w:rsidR="005A4CC9">
        <w:rPr>
          <w:rFonts w:hint="eastAsia"/>
          <w:sz w:val="24"/>
          <w:szCs w:val="24"/>
        </w:rPr>
        <w:t>相关</w:t>
      </w:r>
      <w:r w:rsidR="00D658C5">
        <w:rPr>
          <w:sz w:val="24"/>
          <w:szCs w:val="24"/>
        </w:rPr>
        <w:t>计量器具</w:t>
      </w:r>
      <w:r w:rsidR="00D658C5">
        <w:rPr>
          <w:sz w:val="24"/>
          <w:szCs w:val="24"/>
        </w:rPr>
        <w:t>OIML</w:t>
      </w:r>
      <w:r w:rsidR="00D658C5">
        <w:rPr>
          <w:sz w:val="24"/>
          <w:szCs w:val="24"/>
        </w:rPr>
        <w:t>国际建议的差异</w:t>
      </w:r>
      <w:r w:rsidR="005A4CC9">
        <w:rPr>
          <w:rFonts w:hint="eastAsia"/>
          <w:sz w:val="24"/>
          <w:szCs w:val="24"/>
        </w:rPr>
        <w:t>，并</w:t>
      </w:r>
      <w:r w:rsidR="00D658C5">
        <w:rPr>
          <w:rFonts w:hint="eastAsia"/>
          <w:sz w:val="24"/>
          <w:szCs w:val="24"/>
        </w:rPr>
        <w:t>汇总</w:t>
      </w:r>
      <w:r w:rsidR="005A4CC9">
        <w:rPr>
          <w:rFonts w:hint="eastAsia"/>
          <w:sz w:val="24"/>
          <w:szCs w:val="24"/>
        </w:rPr>
        <w:t>成为</w:t>
      </w:r>
      <w:r w:rsidR="005A4CC9">
        <w:rPr>
          <w:sz w:val="24"/>
          <w:szCs w:val="24"/>
        </w:rPr>
        <w:t>我国</w:t>
      </w:r>
      <w:r w:rsidR="001A5374">
        <w:rPr>
          <w:rFonts w:hint="eastAsia"/>
          <w:sz w:val="24"/>
          <w:szCs w:val="24"/>
        </w:rPr>
        <w:t>的</w:t>
      </w:r>
      <w:r w:rsidR="005A4CC9">
        <w:rPr>
          <w:rFonts w:hint="eastAsia"/>
          <w:sz w:val="24"/>
          <w:szCs w:val="24"/>
        </w:rPr>
        <w:t>OIML</w:t>
      </w:r>
      <w:r w:rsidR="005A4CC9">
        <w:rPr>
          <w:sz w:val="24"/>
          <w:szCs w:val="24"/>
        </w:rPr>
        <w:t>附加要求</w:t>
      </w:r>
      <w:r w:rsidR="002B3803">
        <w:rPr>
          <w:rFonts w:hint="eastAsia"/>
          <w:sz w:val="24"/>
          <w:szCs w:val="24"/>
        </w:rPr>
        <w:t>。本系列</w:t>
      </w:r>
      <w:r w:rsidR="002B3803">
        <w:rPr>
          <w:sz w:val="24"/>
          <w:szCs w:val="24"/>
        </w:rPr>
        <w:t>规范旨在</w:t>
      </w:r>
      <w:r w:rsidR="00FF48E1">
        <w:rPr>
          <w:sz w:val="24"/>
          <w:szCs w:val="24"/>
        </w:rPr>
        <w:t>确保</w:t>
      </w:r>
      <w:r w:rsidR="005A4CC9">
        <w:rPr>
          <w:rFonts w:hint="eastAsia"/>
          <w:sz w:val="24"/>
          <w:szCs w:val="24"/>
        </w:rPr>
        <w:t>用证机构</w:t>
      </w:r>
      <w:r w:rsidR="005A4CC9">
        <w:rPr>
          <w:sz w:val="24"/>
          <w:szCs w:val="24"/>
        </w:rPr>
        <w:t>及</w:t>
      </w:r>
      <w:r w:rsidR="002B3803">
        <w:rPr>
          <w:rFonts w:hint="eastAsia"/>
          <w:sz w:val="24"/>
          <w:szCs w:val="24"/>
        </w:rPr>
        <w:t>利益相关</w:t>
      </w:r>
      <w:r w:rsidR="002B3803">
        <w:rPr>
          <w:sz w:val="24"/>
          <w:szCs w:val="24"/>
        </w:rPr>
        <w:t>方</w:t>
      </w:r>
      <w:r w:rsidR="005A4CC9">
        <w:rPr>
          <w:sz w:val="24"/>
          <w:szCs w:val="24"/>
        </w:rPr>
        <w:t>对</w:t>
      </w:r>
      <w:r w:rsidR="00FF48E1">
        <w:rPr>
          <w:sz w:val="24"/>
          <w:szCs w:val="24"/>
        </w:rPr>
        <w:t>我国</w:t>
      </w:r>
      <w:r w:rsidR="00FF48E1">
        <w:rPr>
          <w:rFonts w:hint="eastAsia"/>
          <w:sz w:val="24"/>
          <w:szCs w:val="24"/>
        </w:rPr>
        <w:t>的</w:t>
      </w:r>
      <w:r w:rsidR="00FF48E1">
        <w:rPr>
          <w:sz w:val="24"/>
          <w:szCs w:val="24"/>
        </w:rPr>
        <w:t>OIML</w:t>
      </w:r>
      <w:r w:rsidR="00FF48E1">
        <w:rPr>
          <w:rFonts w:hint="eastAsia"/>
          <w:sz w:val="24"/>
          <w:szCs w:val="24"/>
        </w:rPr>
        <w:t>附加</w:t>
      </w:r>
      <w:r w:rsidR="00FF48E1">
        <w:rPr>
          <w:sz w:val="24"/>
          <w:szCs w:val="24"/>
        </w:rPr>
        <w:t>要求</w:t>
      </w:r>
      <w:r w:rsidR="002B3803">
        <w:rPr>
          <w:rFonts w:hint="eastAsia"/>
          <w:sz w:val="24"/>
          <w:szCs w:val="24"/>
        </w:rPr>
        <w:t>形成</w:t>
      </w:r>
      <w:r w:rsidR="005A4CC9">
        <w:rPr>
          <w:sz w:val="24"/>
          <w:szCs w:val="24"/>
        </w:rPr>
        <w:t>一致</w:t>
      </w:r>
      <w:r w:rsidR="00FF48E1">
        <w:rPr>
          <w:sz w:val="24"/>
          <w:szCs w:val="24"/>
        </w:rPr>
        <w:t>理解</w:t>
      </w:r>
      <w:r w:rsidR="003F75F6">
        <w:rPr>
          <w:rFonts w:hint="eastAsia"/>
          <w:sz w:val="24"/>
          <w:szCs w:val="24"/>
        </w:rPr>
        <w:t>并</w:t>
      </w:r>
      <w:r w:rsidR="005A4CC9">
        <w:rPr>
          <w:sz w:val="24"/>
          <w:szCs w:val="24"/>
        </w:rPr>
        <w:t>统一执行</w:t>
      </w:r>
      <w:r w:rsidR="00FF48E1">
        <w:rPr>
          <w:sz w:val="24"/>
          <w:szCs w:val="24"/>
        </w:rPr>
        <w:t>。</w:t>
      </w:r>
    </w:p>
    <w:p w:rsidR="0058061E" w:rsidRPr="0058061E" w:rsidRDefault="00FF48E1" w:rsidP="0058061E">
      <w:pPr>
        <w:spacing w:line="360" w:lineRule="auto"/>
        <w:ind w:firstLineChars="177" w:firstLine="425"/>
        <w:jc w:val="left"/>
        <w:rPr>
          <w:sz w:val="24"/>
          <w:szCs w:val="24"/>
        </w:rPr>
      </w:pPr>
      <w:r>
        <w:rPr>
          <w:rFonts w:hint="eastAsia"/>
          <w:sz w:val="24"/>
          <w:szCs w:val="24"/>
        </w:rPr>
        <w:t>本规范</w:t>
      </w:r>
      <w:r w:rsidR="0009256A">
        <w:rPr>
          <w:rFonts w:hint="eastAsia"/>
          <w:sz w:val="24"/>
          <w:szCs w:val="24"/>
        </w:rPr>
        <w:t>适用的</w:t>
      </w:r>
      <w:bookmarkStart w:id="3" w:name="OLE_LINK1"/>
      <w:bookmarkStart w:id="4" w:name="OLE_LINK2"/>
      <w:r>
        <w:rPr>
          <w:rFonts w:hint="eastAsia"/>
          <w:sz w:val="24"/>
          <w:szCs w:val="24"/>
        </w:rPr>
        <w:t>国际建议</w:t>
      </w:r>
      <w:bookmarkEnd w:id="3"/>
      <w:bookmarkEnd w:id="4"/>
      <w:r w:rsidR="0009256A">
        <w:rPr>
          <w:rFonts w:hint="eastAsia"/>
          <w:sz w:val="24"/>
          <w:szCs w:val="24"/>
        </w:rPr>
        <w:t>为</w:t>
      </w:r>
      <w:r>
        <w:rPr>
          <w:rFonts w:hint="eastAsia"/>
          <w:sz w:val="24"/>
          <w:szCs w:val="24"/>
        </w:rPr>
        <w:t>OIML</w:t>
      </w:r>
      <w:r>
        <w:rPr>
          <w:sz w:val="24"/>
          <w:szCs w:val="24"/>
        </w:rPr>
        <w:t xml:space="preserve"> R 46</w:t>
      </w:r>
      <w:r>
        <w:rPr>
          <w:rFonts w:hint="eastAsia"/>
          <w:sz w:val="24"/>
          <w:szCs w:val="24"/>
        </w:rPr>
        <w:t>《有功</w:t>
      </w:r>
      <w:r w:rsidRPr="0058061E">
        <w:rPr>
          <w:rFonts w:hint="eastAsia"/>
          <w:sz w:val="24"/>
          <w:szCs w:val="24"/>
        </w:rPr>
        <w:t>电能表</w:t>
      </w:r>
      <w:r>
        <w:rPr>
          <w:rFonts w:hint="eastAsia"/>
          <w:sz w:val="24"/>
          <w:szCs w:val="24"/>
        </w:rPr>
        <w:t>》</w:t>
      </w:r>
      <w:r w:rsidR="00884564">
        <w:rPr>
          <w:rFonts w:hint="eastAsia"/>
          <w:sz w:val="24"/>
          <w:szCs w:val="24"/>
        </w:rPr>
        <w:t>。目前</w:t>
      </w:r>
      <w:r w:rsidR="0058061E" w:rsidRPr="0058061E">
        <w:rPr>
          <w:rFonts w:hint="eastAsia"/>
          <w:sz w:val="24"/>
          <w:szCs w:val="24"/>
        </w:rPr>
        <w:t>在</w:t>
      </w:r>
      <w:r w:rsidR="00884564">
        <w:rPr>
          <w:rFonts w:hint="eastAsia"/>
          <w:sz w:val="24"/>
          <w:szCs w:val="24"/>
        </w:rPr>
        <w:t>我国</w:t>
      </w:r>
      <w:r w:rsidR="00884564">
        <w:rPr>
          <w:sz w:val="24"/>
          <w:szCs w:val="24"/>
        </w:rPr>
        <w:t>，</w:t>
      </w:r>
      <w:r w:rsidR="00E15234" w:rsidRPr="0058061E">
        <w:rPr>
          <w:rFonts w:hint="eastAsia"/>
          <w:sz w:val="24"/>
          <w:szCs w:val="24"/>
        </w:rPr>
        <w:t>电能表的型式评价</w:t>
      </w:r>
      <w:r w:rsidR="00884564">
        <w:rPr>
          <w:rFonts w:hint="eastAsia"/>
          <w:sz w:val="24"/>
          <w:szCs w:val="24"/>
        </w:rPr>
        <w:t>依据</w:t>
      </w:r>
      <w:r w:rsidR="0058061E" w:rsidRPr="0058061E">
        <w:rPr>
          <w:rFonts w:hint="eastAsia"/>
          <w:sz w:val="24"/>
          <w:szCs w:val="24"/>
        </w:rPr>
        <w:t>型式评价大纲</w:t>
      </w:r>
      <w:r w:rsidR="0058061E" w:rsidRPr="0058061E">
        <w:rPr>
          <w:rFonts w:hint="eastAsia"/>
          <w:sz w:val="24"/>
          <w:szCs w:val="24"/>
        </w:rPr>
        <w:t>JJF</w:t>
      </w:r>
      <w:r w:rsidR="009D5ED9">
        <w:rPr>
          <w:sz w:val="24"/>
          <w:szCs w:val="24"/>
        </w:rPr>
        <w:t xml:space="preserve"> </w:t>
      </w:r>
      <w:r w:rsidR="0058061E" w:rsidRPr="0058061E">
        <w:rPr>
          <w:rFonts w:hint="eastAsia"/>
          <w:sz w:val="24"/>
          <w:szCs w:val="24"/>
        </w:rPr>
        <w:t>1245</w:t>
      </w:r>
      <w:r w:rsidR="00184641">
        <w:rPr>
          <w:rFonts w:hint="eastAsia"/>
          <w:sz w:val="24"/>
          <w:szCs w:val="24"/>
        </w:rPr>
        <w:t>“</w:t>
      </w:r>
      <w:r w:rsidR="00884564">
        <w:rPr>
          <w:rFonts w:hint="eastAsia"/>
          <w:sz w:val="24"/>
          <w:szCs w:val="24"/>
        </w:rPr>
        <w:t>安装式</w:t>
      </w:r>
      <w:r w:rsidR="00884564">
        <w:rPr>
          <w:sz w:val="24"/>
          <w:szCs w:val="24"/>
        </w:rPr>
        <w:t>交流电能表型式评价大纲</w:t>
      </w:r>
      <w:r w:rsidR="00184641">
        <w:rPr>
          <w:rFonts w:hint="eastAsia"/>
          <w:sz w:val="24"/>
          <w:szCs w:val="24"/>
        </w:rPr>
        <w:t>”</w:t>
      </w:r>
      <w:r w:rsidR="0058061E" w:rsidRPr="0058061E">
        <w:rPr>
          <w:rFonts w:hint="eastAsia"/>
          <w:sz w:val="24"/>
          <w:szCs w:val="24"/>
        </w:rPr>
        <w:t>系列规范开展</w:t>
      </w:r>
      <w:r w:rsidR="00884564">
        <w:rPr>
          <w:rFonts w:hint="eastAsia"/>
          <w:sz w:val="24"/>
          <w:szCs w:val="24"/>
        </w:rPr>
        <w:t>。由于</w:t>
      </w:r>
      <w:r w:rsidR="0009256A" w:rsidRPr="0058061E">
        <w:rPr>
          <w:rFonts w:hint="eastAsia"/>
          <w:sz w:val="24"/>
          <w:szCs w:val="24"/>
        </w:rPr>
        <w:t>JJF</w:t>
      </w:r>
      <w:r w:rsidR="009D5ED9">
        <w:rPr>
          <w:sz w:val="24"/>
          <w:szCs w:val="24"/>
        </w:rPr>
        <w:t xml:space="preserve"> </w:t>
      </w:r>
      <w:r w:rsidR="0009256A" w:rsidRPr="0058061E">
        <w:rPr>
          <w:rFonts w:hint="eastAsia"/>
          <w:sz w:val="24"/>
          <w:szCs w:val="24"/>
        </w:rPr>
        <w:t>1245</w:t>
      </w:r>
      <w:r w:rsidR="0009256A" w:rsidRPr="0058061E">
        <w:rPr>
          <w:rFonts w:hint="eastAsia"/>
          <w:sz w:val="24"/>
          <w:szCs w:val="24"/>
        </w:rPr>
        <w:t>规范</w:t>
      </w:r>
      <w:r w:rsidR="0009256A">
        <w:rPr>
          <w:rFonts w:hint="eastAsia"/>
          <w:sz w:val="24"/>
          <w:szCs w:val="24"/>
        </w:rPr>
        <w:t>的内容</w:t>
      </w:r>
      <w:r w:rsidR="0058061E" w:rsidRPr="0058061E">
        <w:rPr>
          <w:rFonts w:hint="eastAsia"/>
          <w:sz w:val="24"/>
          <w:szCs w:val="24"/>
        </w:rPr>
        <w:t>与</w:t>
      </w:r>
      <w:r w:rsidR="0058061E">
        <w:rPr>
          <w:rFonts w:hint="eastAsia"/>
          <w:sz w:val="24"/>
          <w:szCs w:val="24"/>
        </w:rPr>
        <w:t>国际建议</w:t>
      </w:r>
      <w:r w:rsidR="0058061E" w:rsidRPr="0058061E">
        <w:rPr>
          <w:rFonts w:hint="eastAsia"/>
          <w:sz w:val="24"/>
          <w:szCs w:val="24"/>
        </w:rPr>
        <w:t xml:space="preserve">OIML </w:t>
      </w:r>
      <w:r w:rsidR="00D276A3">
        <w:rPr>
          <w:rFonts w:hint="eastAsia"/>
          <w:sz w:val="24"/>
          <w:szCs w:val="24"/>
        </w:rPr>
        <w:t>R 46</w:t>
      </w:r>
      <w:r w:rsidR="0058061E">
        <w:rPr>
          <w:rFonts w:hint="eastAsia"/>
          <w:sz w:val="24"/>
          <w:szCs w:val="24"/>
        </w:rPr>
        <w:t>存在</w:t>
      </w:r>
      <w:r w:rsidR="0058061E" w:rsidRPr="0058061E">
        <w:rPr>
          <w:rFonts w:hint="eastAsia"/>
          <w:sz w:val="24"/>
          <w:szCs w:val="24"/>
        </w:rPr>
        <w:t>一些差异</w:t>
      </w:r>
      <w:r w:rsidR="0009256A">
        <w:rPr>
          <w:rFonts w:hint="eastAsia"/>
          <w:sz w:val="24"/>
          <w:szCs w:val="24"/>
        </w:rPr>
        <w:t>，</w:t>
      </w:r>
      <w:r w:rsidR="00884564">
        <w:rPr>
          <w:rFonts w:hint="eastAsia"/>
          <w:sz w:val="24"/>
          <w:szCs w:val="24"/>
        </w:rPr>
        <w:t>本规范</w:t>
      </w:r>
      <w:r w:rsidR="0009256A">
        <w:rPr>
          <w:rFonts w:hint="eastAsia"/>
          <w:sz w:val="24"/>
          <w:szCs w:val="24"/>
        </w:rPr>
        <w:t>对这些差异进行分析评价，将</w:t>
      </w:r>
      <w:r w:rsidR="0009256A" w:rsidRPr="0058061E">
        <w:rPr>
          <w:rFonts w:hint="eastAsia"/>
          <w:sz w:val="24"/>
          <w:szCs w:val="24"/>
        </w:rPr>
        <w:t>JJF</w:t>
      </w:r>
      <w:r w:rsidR="009D5ED9">
        <w:rPr>
          <w:sz w:val="24"/>
          <w:szCs w:val="24"/>
        </w:rPr>
        <w:t xml:space="preserve"> </w:t>
      </w:r>
      <w:r w:rsidR="0009256A" w:rsidRPr="0058061E">
        <w:rPr>
          <w:rFonts w:hint="eastAsia"/>
          <w:sz w:val="24"/>
          <w:szCs w:val="24"/>
        </w:rPr>
        <w:t>1245</w:t>
      </w:r>
      <w:r w:rsidR="0009256A">
        <w:rPr>
          <w:rFonts w:hint="eastAsia"/>
          <w:sz w:val="24"/>
          <w:szCs w:val="24"/>
        </w:rPr>
        <w:t>规范中较</w:t>
      </w:r>
      <w:r w:rsidR="0009256A" w:rsidRPr="0058061E">
        <w:rPr>
          <w:rFonts w:hint="eastAsia"/>
          <w:sz w:val="24"/>
          <w:szCs w:val="24"/>
        </w:rPr>
        <w:t xml:space="preserve">OIML </w:t>
      </w:r>
      <w:r w:rsidR="00D276A3">
        <w:rPr>
          <w:rFonts w:hint="eastAsia"/>
          <w:sz w:val="24"/>
          <w:szCs w:val="24"/>
        </w:rPr>
        <w:t>R 46</w:t>
      </w:r>
      <w:r w:rsidR="0009256A">
        <w:rPr>
          <w:rFonts w:hint="eastAsia"/>
          <w:sz w:val="24"/>
          <w:szCs w:val="24"/>
        </w:rPr>
        <w:t>增加的、技术要求提高的以及试验方法不能兼容的试验项目纳入本规范，形成本规范</w:t>
      </w:r>
      <w:r w:rsidR="0058061E">
        <w:rPr>
          <w:rFonts w:hint="eastAsia"/>
          <w:sz w:val="24"/>
          <w:szCs w:val="24"/>
        </w:rPr>
        <w:t>的</w:t>
      </w:r>
      <w:r w:rsidR="0009256A">
        <w:rPr>
          <w:rFonts w:hint="eastAsia"/>
          <w:sz w:val="24"/>
          <w:szCs w:val="24"/>
        </w:rPr>
        <w:t>主要</w:t>
      </w:r>
      <w:r w:rsidR="0058061E">
        <w:rPr>
          <w:rFonts w:hint="eastAsia"/>
          <w:sz w:val="24"/>
          <w:szCs w:val="24"/>
        </w:rPr>
        <w:t>内容</w:t>
      </w:r>
      <w:r w:rsidR="00B35CA3">
        <w:rPr>
          <w:rFonts w:hint="eastAsia"/>
          <w:sz w:val="24"/>
          <w:szCs w:val="24"/>
        </w:rPr>
        <w:t>，</w:t>
      </w:r>
      <w:r w:rsidR="00B35CA3">
        <w:rPr>
          <w:sz w:val="24"/>
          <w:szCs w:val="24"/>
        </w:rPr>
        <w:t>即</w:t>
      </w:r>
      <w:r w:rsidR="00B35CA3">
        <w:rPr>
          <w:sz w:val="24"/>
          <w:szCs w:val="24"/>
        </w:rPr>
        <w:t>OIML R 46</w:t>
      </w:r>
      <w:r w:rsidR="00C26AC6">
        <w:rPr>
          <w:rFonts w:hint="eastAsia"/>
          <w:sz w:val="24"/>
          <w:szCs w:val="24"/>
        </w:rPr>
        <w:t>证书</w:t>
      </w:r>
      <w:r w:rsidR="00C26AC6">
        <w:rPr>
          <w:sz w:val="24"/>
          <w:szCs w:val="24"/>
        </w:rPr>
        <w:t>试验</w:t>
      </w:r>
      <w:r w:rsidR="00B35CA3">
        <w:rPr>
          <w:rFonts w:hint="eastAsia"/>
          <w:sz w:val="24"/>
          <w:szCs w:val="24"/>
        </w:rPr>
        <w:t>的</w:t>
      </w:r>
      <w:r w:rsidR="00B35CA3">
        <w:rPr>
          <w:sz w:val="24"/>
          <w:szCs w:val="24"/>
        </w:rPr>
        <w:t>附加要求</w:t>
      </w:r>
      <w:r w:rsidR="0058061E">
        <w:rPr>
          <w:rFonts w:hint="eastAsia"/>
          <w:sz w:val="24"/>
          <w:szCs w:val="24"/>
        </w:rPr>
        <w:t>。</w:t>
      </w:r>
    </w:p>
    <w:p w:rsidR="0058061E" w:rsidRDefault="0058061E" w:rsidP="00067E78">
      <w:pPr>
        <w:spacing w:line="360" w:lineRule="auto"/>
        <w:ind w:firstLineChars="177" w:firstLine="425"/>
        <w:jc w:val="left"/>
        <w:rPr>
          <w:sz w:val="24"/>
          <w:szCs w:val="24"/>
        </w:rPr>
      </w:pPr>
      <w:r>
        <w:rPr>
          <w:sz w:val="24"/>
          <w:szCs w:val="24"/>
        </w:rPr>
        <w:t>本规范</w:t>
      </w:r>
      <w:r>
        <w:rPr>
          <w:rFonts w:hint="eastAsia"/>
          <w:sz w:val="24"/>
          <w:szCs w:val="24"/>
        </w:rPr>
        <w:t>按照国家</w:t>
      </w:r>
      <w:r w:rsidRPr="0058061E">
        <w:rPr>
          <w:rFonts w:hint="eastAsia"/>
          <w:sz w:val="24"/>
          <w:szCs w:val="24"/>
        </w:rPr>
        <w:t>计量技术规范的相关要求</w:t>
      </w:r>
      <w:r>
        <w:rPr>
          <w:sz w:val="24"/>
          <w:szCs w:val="24"/>
        </w:rPr>
        <w:t>进行编制。</w:t>
      </w:r>
    </w:p>
    <w:p w:rsidR="003B7132" w:rsidRPr="00067E78" w:rsidRDefault="003B7132" w:rsidP="003B7132">
      <w:pPr>
        <w:spacing w:line="300" w:lineRule="auto"/>
        <w:rPr>
          <w:rFonts w:ascii="宋体" w:hAnsi="宋体"/>
          <w:b/>
          <w:sz w:val="24"/>
          <w:szCs w:val="24"/>
        </w:rPr>
      </w:pPr>
    </w:p>
    <w:p w:rsidR="003B7132" w:rsidRPr="0058061E" w:rsidRDefault="003B7132" w:rsidP="003B7132">
      <w:pPr>
        <w:spacing w:line="300" w:lineRule="auto"/>
        <w:rPr>
          <w:rFonts w:ascii="宋体" w:hAnsi="宋体"/>
          <w:b/>
          <w:sz w:val="24"/>
          <w:szCs w:val="24"/>
        </w:rPr>
        <w:sectPr w:rsidR="003B7132" w:rsidRPr="0058061E" w:rsidSect="00721862">
          <w:footerReference w:type="default" r:id="rId12"/>
          <w:headerReference w:type="first" r:id="rId13"/>
          <w:pgSz w:w="11906" w:h="16838" w:code="9"/>
          <w:pgMar w:top="1985" w:right="1134" w:bottom="1418" w:left="1418" w:header="1418" w:footer="1304" w:gutter="0"/>
          <w:pgNumType w:fmt="upperRoman" w:start="1"/>
          <w:cols w:space="425"/>
          <w:docGrid w:type="linesAndChars" w:linePitch="312"/>
        </w:sectPr>
      </w:pPr>
    </w:p>
    <w:p w:rsidR="00F66809" w:rsidRPr="008D4E6B" w:rsidRDefault="0009256A" w:rsidP="0046657C">
      <w:pPr>
        <w:jc w:val="center"/>
        <w:rPr>
          <w:rFonts w:eastAsia="黑体"/>
          <w:b/>
          <w:sz w:val="32"/>
          <w:szCs w:val="28"/>
        </w:rPr>
      </w:pPr>
      <w:r w:rsidRPr="008D4E6B">
        <w:rPr>
          <w:rFonts w:eastAsia="黑体" w:hint="eastAsia"/>
          <w:b/>
          <w:sz w:val="32"/>
          <w:szCs w:val="28"/>
        </w:rPr>
        <w:lastRenderedPageBreak/>
        <w:t>OIML</w:t>
      </w:r>
      <w:r w:rsidRPr="008D4E6B">
        <w:rPr>
          <w:rFonts w:eastAsia="黑体" w:hint="eastAsia"/>
          <w:b/>
          <w:sz w:val="32"/>
          <w:szCs w:val="28"/>
        </w:rPr>
        <w:t>证书</w:t>
      </w:r>
      <w:r w:rsidRPr="008D4E6B">
        <w:rPr>
          <w:rFonts w:eastAsia="黑体"/>
          <w:b/>
          <w:sz w:val="32"/>
          <w:szCs w:val="28"/>
        </w:rPr>
        <w:t>试验附加要求</w:t>
      </w:r>
      <w:r w:rsidRPr="008D4E6B">
        <w:rPr>
          <w:rFonts w:eastAsia="黑体"/>
          <w:b/>
          <w:sz w:val="32"/>
          <w:szCs w:val="28"/>
        </w:rPr>
        <w:t>-OIML R</w:t>
      </w:r>
      <w:r w:rsidR="004F2924" w:rsidRPr="008D4E6B">
        <w:rPr>
          <w:rFonts w:eastAsia="黑体"/>
          <w:b/>
          <w:sz w:val="32"/>
          <w:szCs w:val="28"/>
        </w:rPr>
        <w:t xml:space="preserve"> </w:t>
      </w:r>
      <w:r w:rsidRPr="008D4E6B">
        <w:rPr>
          <w:rFonts w:eastAsia="黑体"/>
          <w:b/>
          <w:sz w:val="32"/>
          <w:szCs w:val="28"/>
        </w:rPr>
        <w:t>46</w:t>
      </w:r>
      <w:r w:rsidRPr="008D4E6B">
        <w:rPr>
          <w:rFonts w:eastAsia="黑体" w:hint="eastAsia"/>
          <w:b/>
          <w:sz w:val="32"/>
          <w:szCs w:val="28"/>
        </w:rPr>
        <w:t>(</w:t>
      </w:r>
      <w:r w:rsidRPr="008D4E6B">
        <w:rPr>
          <w:rFonts w:eastAsia="黑体" w:hint="eastAsia"/>
          <w:b/>
          <w:sz w:val="32"/>
          <w:szCs w:val="28"/>
        </w:rPr>
        <w:t>有功</w:t>
      </w:r>
      <w:r w:rsidRPr="008D4E6B">
        <w:rPr>
          <w:rFonts w:eastAsia="黑体"/>
          <w:b/>
          <w:sz w:val="32"/>
          <w:szCs w:val="28"/>
        </w:rPr>
        <w:t>电能表</w:t>
      </w:r>
      <w:r w:rsidRPr="008D4E6B">
        <w:rPr>
          <w:rFonts w:eastAsia="黑体" w:hint="eastAsia"/>
          <w:b/>
          <w:sz w:val="32"/>
          <w:szCs w:val="28"/>
        </w:rPr>
        <w:t>)</w:t>
      </w:r>
    </w:p>
    <w:p w:rsidR="00F66809" w:rsidRPr="0079231A" w:rsidRDefault="00F66809" w:rsidP="006740B4">
      <w:pPr>
        <w:snapToGrid w:val="0"/>
        <w:spacing w:line="360" w:lineRule="auto"/>
        <w:jc w:val="center"/>
        <w:rPr>
          <w:rFonts w:eastAsia="黑体"/>
          <w:b/>
          <w:sz w:val="24"/>
          <w:szCs w:val="24"/>
        </w:rPr>
      </w:pPr>
    </w:p>
    <w:p w:rsidR="00184641" w:rsidRDefault="003E57DC">
      <w:pPr>
        <w:pStyle w:val="10"/>
        <w:spacing w:before="156" w:after="156"/>
      </w:pPr>
      <w:bookmarkStart w:id="5" w:name="_Toc109656145"/>
      <w:r w:rsidRPr="00A36E1A">
        <w:rPr>
          <w:rFonts w:hint="eastAsia"/>
        </w:rPr>
        <w:t>范围</w:t>
      </w:r>
      <w:bookmarkEnd w:id="5"/>
    </w:p>
    <w:p w:rsidR="000D0167" w:rsidRPr="00895124" w:rsidRDefault="006846D3" w:rsidP="005125B0">
      <w:pPr>
        <w:spacing w:line="360" w:lineRule="auto"/>
        <w:ind w:firstLine="540"/>
        <w:rPr>
          <w:sz w:val="24"/>
          <w:szCs w:val="24"/>
        </w:rPr>
      </w:pPr>
      <w:r w:rsidRPr="00895124">
        <w:rPr>
          <w:rFonts w:hint="eastAsia"/>
          <w:sz w:val="24"/>
          <w:szCs w:val="24"/>
        </w:rPr>
        <w:t>本规</w:t>
      </w:r>
      <w:r w:rsidR="00065C73" w:rsidRPr="00895124">
        <w:rPr>
          <w:rFonts w:hint="eastAsia"/>
          <w:sz w:val="24"/>
          <w:szCs w:val="24"/>
        </w:rPr>
        <w:t>范</w:t>
      </w:r>
      <w:r w:rsidR="00895124" w:rsidRPr="00895124">
        <w:rPr>
          <w:rFonts w:hint="eastAsia"/>
          <w:sz w:val="24"/>
          <w:szCs w:val="24"/>
        </w:rPr>
        <w:t>给出了</w:t>
      </w:r>
      <w:r w:rsidR="00C26AC6" w:rsidRPr="00895124">
        <w:rPr>
          <w:rFonts w:hint="eastAsia"/>
          <w:sz w:val="24"/>
          <w:szCs w:val="24"/>
        </w:rPr>
        <w:t>OIML</w:t>
      </w:r>
      <w:r w:rsidR="00C26AC6" w:rsidRPr="00895124">
        <w:rPr>
          <w:sz w:val="24"/>
          <w:szCs w:val="24"/>
        </w:rPr>
        <w:t xml:space="preserve"> R 46</w:t>
      </w:r>
      <w:r w:rsidR="00C26AC6">
        <w:rPr>
          <w:rFonts w:hint="eastAsia"/>
          <w:sz w:val="24"/>
          <w:szCs w:val="24"/>
        </w:rPr>
        <w:t>有功</w:t>
      </w:r>
      <w:r w:rsidR="00C26AC6">
        <w:rPr>
          <w:sz w:val="24"/>
          <w:szCs w:val="24"/>
        </w:rPr>
        <w:t>电能表</w:t>
      </w:r>
      <w:r w:rsidR="00C26AC6">
        <w:rPr>
          <w:rFonts w:hint="eastAsia"/>
          <w:sz w:val="24"/>
          <w:szCs w:val="24"/>
        </w:rPr>
        <w:t>型式评价试验</w:t>
      </w:r>
      <w:r w:rsidR="00C26AC6" w:rsidRPr="0005182B">
        <w:rPr>
          <w:rFonts w:hint="eastAsia"/>
          <w:sz w:val="24"/>
          <w:szCs w:val="24"/>
        </w:rPr>
        <w:t>与</w:t>
      </w:r>
      <w:r w:rsidR="00895124" w:rsidRPr="0005182B">
        <w:rPr>
          <w:sz w:val="24"/>
          <w:szCs w:val="24"/>
        </w:rPr>
        <w:t>我国</w:t>
      </w:r>
      <w:r w:rsidR="00895124" w:rsidRPr="0005182B">
        <w:rPr>
          <w:rFonts w:hint="eastAsia"/>
          <w:sz w:val="24"/>
          <w:szCs w:val="24"/>
        </w:rPr>
        <w:t>安装式有功电能表（以下简称仪表）型式评价</w:t>
      </w:r>
      <w:r w:rsidR="00895124" w:rsidRPr="0005182B">
        <w:rPr>
          <w:sz w:val="24"/>
          <w:szCs w:val="24"/>
        </w:rPr>
        <w:t>试验</w:t>
      </w:r>
      <w:r w:rsidR="00364105" w:rsidRPr="0005182B">
        <w:rPr>
          <w:rFonts w:hint="eastAsia"/>
          <w:sz w:val="24"/>
          <w:szCs w:val="24"/>
        </w:rPr>
        <w:t>的</w:t>
      </w:r>
      <w:r w:rsidR="00364105" w:rsidRPr="0005182B">
        <w:rPr>
          <w:sz w:val="24"/>
          <w:szCs w:val="24"/>
        </w:rPr>
        <w:t>差异分析</w:t>
      </w:r>
      <w:r w:rsidR="00895124" w:rsidRPr="0005182B">
        <w:rPr>
          <w:rFonts w:hint="eastAsia"/>
          <w:sz w:val="24"/>
          <w:szCs w:val="24"/>
        </w:rPr>
        <w:t>，</w:t>
      </w:r>
      <w:r w:rsidRPr="0005182B">
        <w:rPr>
          <w:rFonts w:hint="eastAsia"/>
          <w:sz w:val="24"/>
          <w:szCs w:val="24"/>
        </w:rPr>
        <w:t>适用于</w:t>
      </w:r>
      <w:r w:rsidR="00FA0A50" w:rsidRPr="0005182B">
        <w:rPr>
          <w:rFonts w:hint="eastAsia"/>
          <w:sz w:val="24"/>
          <w:szCs w:val="24"/>
        </w:rPr>
        <w:t>使用</w:t>
      </w:r>
      <w:r w:rsidR="00FA0A50" w:rsidRPr="0005182B">
        <w:rPr>
          <w:rFonts w:hint="eastAsia"/>
          <w:sz w:val="24"/>
          <w:szCs w:val="24"/>
        </w:rPr>
        <w:t>OIML</w:t>
      </w:r>
      <w:r w:rsidR="00227E78">
        <w:rPr>
          <w:rFonts w:hint="eastAsia"/>
          <w:sz w:val="24"/>
          <w:szCs w:val="24"/>
        </w:rPr>
        <w:t xml:space="preserve"> </w:t>
      </w:r>
      <w:r w:rsidR="00FA0A50" w:rsidRPr="0005182B">
        <w:rPr>
          <w:sz w:val="24"/>
          <w:szCs w:val="24"/>
        </w:rPr>
        <w:t>R 46</w:t>
      </w:r>
      <w:r w:rsidR="00FA0A50" w:rsidRPr="0005182B">
        <w:rPr>
          <w:sz w:val="24"/>
          <w:szCs w:val="24"/>
        </w:rPr>
        <w:t>证书</w:t>
      </w:r>
      <w:r w:rsidR="00FA0A50" w:rsidRPr="0005182B">
        <w:rPr>
          <w:rFonts w:hint="eastAsia"/>
          <w:sz w:val="24"/>
          <w:szCs w:val="24"/>
        </w:rPr>
        <w:t>换发安装式有功电能表型</w:t>
      </w:r>
      <w:r w:rsidR="00FA0A50" w:rsidRPr="00895124">
        <w:rPr>
          <w:rFonts w:hint="eastAsia"/>
          <w:sz w:val="24"/>
          <w:szCs w:val="24"/>
        </w:rPr>
        <w:t>式</w:t>
      </w:r>
      <w:r w:rsidR="00FA0A50" w:rsidRPr="00895124">
        <w:rPr>
          <w:sz w:val="24"/>
          <w:szCs w:val="24"/>
        </w:rPr>
        <w:t>批准</w:t>
      </w:r>
      <w:r w:rsidR="00FA0A50" w:rsidRPr="00895124">
        <w:rPr>
          <w:rFonts w:hint="eastAsia"/>
          <w:sz w:val="24"/>
          <w:szCs w:val="24"/>
        </w:rPr>
        <w:t>证书的型式评价工作</w:t>
      </w:r>
      <w:r w:rsidR="00FA0A50" w:rsidRPr="00895124">
        <w:rPr>
          <w:sz w:val="24"/>
          <w:szCs w:val="24"/>
        </w:rPr>
        <w:t>。</w:t>
      </w:r>
    </w:p>
    <w:p w:rsidR="00184641" w:rsidRDefault="006846D3">
      <w:pPr>
        <w:pStyle w:val="10"/>
        <w:spacing w:before="156" w:after="156"/>
      </w:pPr>
      <w:bookmarkStart w:id="6" w:name="_Toc278474420"/>
      <w:bookmarkStart w:id="7" w:name="_Toc279140151"/>
      <w:bookmarkStart w:id="8" w:name="_Toc280004759"/>
      <w:bookmarkStart w:id="9" w:name="_Toc280004819"/>
      <w:bookmarkStart w:id="10" w:name="_Toc280004943"/>
      <w:bookmarkStart w:id="11" w:name="_Toc280005049"/>
      <w:bookmarkStart w:id="12" w:name="_Toc280005140"/>
      <w:bookmarkStart w:id="13" w:name="_Toc280866923"/>
      <w:bookmarkStart w:id="14" w:name="_Toc280867810"/>
      <w:bookmarkStart w:id="15" w:name="_Toc280869729"/>
      <w:bookmarkStart w:id="16" w:name="_Toc278474421"/>
      <w:bookmarkStart w:id="17" w:name="_Toc279140152"/>
      <w:bookmarkStart w:id="18" w:name="_Toc280004760"/>
      <w:bookmarkStart w:id="19" w:name="_Toc280004820"/>
      <w:bookmarkStart w:id="20" w:name="_Toc280004944"/>
      <w:bookmarkStart w:id="21" w:name="_Toc280005050"/>
      <w:bookmarkStart w:id="22" w:name="_Toc280005141"/>
      <w:bookmarkStart w:id="23" w:name="_Toc280866924"/>
      <w:bookmarkStart w:id="24" w:name="_Toc280867811"/>
      <w:bookmarkStart w:id="25" w:name="_Toc280869730"/>
      <w:bookmarkStart w:id="26" w:name="_Toc10965614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9231A">
        <w:rPr>
          <w:rFonts w:hint="eastAsia"/>
        </w:rPr>
        <w:t>引用文</w:t>
      </w:r>
      <w:r w:rsidR="00FB6BB1" w:rsidRPr="0079231A">
        <w:rPr>
          <w:rFonts w:hint="eastAsia"/>
        </w:rPr>
        <w:t>件</w:t>
      </w:r>
      <w:bookmarkEnd w:id="26"/>
    </w:p>
    <w:p w:rsidR="00D10894" w:rsidRPr="0079231A" w:rsidRDefault="00D10894" w:rsidP="00AC7148">
      <w:pPr>
        <w:spacing w:line="360" w:lineRule="auto"/>
        <w:ind w:firstLine="540"/>
        <w:rPr>
          <w:rFonts w:ascii="宋体" w:hAnsi="宋体"/>
          <w:sz w:val="24"/>
          <w:szCs w:val="24"/>
        </w:rPr>
      </w:pPr>
      <w:r w:rsidRPr="0079231A">
        <w:rPr>
          <w:rFonts w:ascii="宋体" w:hAnsi="宋体" w:hint="eastAsia"/>
          <w:sz w:val="24"/>
          <w:szCs w:val="24"/>
        </w:rPr>
        <w:t>本规范引用了下列文件：</w:t>
      </w:r>
    </w:p>
    <w:p w:rsidR="0003770B" w:rsidRDefault="0003770B" w:rsidP="0003770B">
      <w:pPr>
        <w:autoSpaceDE w:val="0"/>
        <w:autoSpaceDN w:val="0"/>
        <w:adjustRightInd w:val="0"/>
        <w:spacing w:line="360" w:lineRule="auto"/>
        <w:ind w:firstLine="539"/>
        <w:jc w:val="left"/>
        <w:rPr>
          <w:sz w:val="24"/>
          <w:szCs w:val="24"/>
        </w:rPr>
      </w:pPr>
      <w:r w:rsidRPr="0003770B">
        <w:rPr>
          <w:sz w:val="24"/>
          <w:szCs w:val="24"/>
        </w:rPr>
        <w:t>JJ</w:t>
      </w:r>
      <w:r w:rsidRPr="0003770B">
        <w:rPr>
          <w:rFonts w:hint="eastAsia"/>
          <w:sz w:val="24"/>
          <w:szCs w:val="24"/>
        </w:rPr>
        <w:t>G</w:t>
      </w:r>
      <w:r w:rsidRPr="0003770B">
        <w:rPr>
          <w:sz w:val="24"/>
          <w:szCs w:val="24"/>
        </w:rPr>
        <w:t xml:space="preserve"> </w:t>
      </w:r>
      <w:r w:rsidR="00075460">
        <w:rPr>
          <w:rFonts w:hint="eastAsia"/>
          <w:sz w:val="24"/>
          <w:szCs w:val="24"/>
        </w:rPr>
        <w:t>1245</w:t>
      </w:r>
      <w:r w:rsidR="00CF2C51">
        <w:rPr>
          <w:rFonts w:hint="eastAsia"/>
          <w:sz w:val="24"/>
          <w:szCs w:val="24"/>
        </w:rPr>
        <w:t>.1</w:t>
      </w:r>
      <w:r w:rsidRPr="0003770B">
        <w:rPr>
          <w:sz w:val="24"/>
          <w:szCs w:val="24"/>
        </w:rPr>
        <w:t>-20</w:t>
      </w:r>
      <w:r w:rsidRPr="0003770B">
        <w:rPr>
          <w:rFonts w:hint="eastAsia"/>
          <w:sz w:val="24"/>
          <w:szCs w:val="24"/>
        </w:rPr>
        <w:t>1</w:t>
      </w:r>
      <w:r w:rsidR="00CF2C51">
        <w:rPr>
          <w:rFonts w:hint="eastAsia"/>
          <w:sz w:val="24"/>
          <w:szCs w:val="24"/>
        </w:rPr>
        <w:t>9</w:t>
      </w:r>
      <w:r w:rsidRPr="0003770B">
        <w:rPr>
          <w:rFonts w:hint="eastAsia"/>
          <w:sz w:val="24"/>
          <w:szCs w:val="24"/>
        </w:rPr>
        <w:t xml:space="preserve"> </w:t>
      </w:r>
      <w:r w:rsidR="00CF2C51">
        <w:rPr>
          <w:rFonts w:hint="eastAsia"/>
          <w:sz w:val="24"/>
          <w:szCs w:val="24"/>
        </w:rPr>
        <w:t>安装式交流电能表型式评价大纲</w:t>
      </w:r>
      <w:r w:rsidR="00CF2C51">
        <w:rPr>
          <w:rFonts w:hint="eastAsia"/>
          <w:sz w:val="24"/>
          <w:szCs w:val="24"/>
        </w:rPr>
        <w:t xml:space="preserve">  </w:t>
      </w:r>
      <w:r w:rsidR="00CF2C51">
        <w:rPr>
          <w:rFonts w:hint="eastAsia"/>
          <w:sz w:val="24"/>
          <w:szCs w:val="24"/>
        </w:rPr>
        <w:t>有功电能表</w:t>
      </w:r>
    </w:p>
    <w:p w:rsidR="00CF2C51" w:rsidRDefault="00CF2C51" w:rsidP="0003770B">
      <w:pPr>
        <w:autoSpaceDE w:val="0"/>
        <w:autoSpaceDN w:val="0"/>
        <w:adjustRightInd w:val="0"/>
        <w:spacing w:line="360" w:lineRule="auto"/>
        <w:ind w:firstLine="539"/>
        <w:jc w:val="left"/>
        <w:rPr>
          <w:sz w:val="24"/>
          <w:szCs w:val="24"/>
        </w:rPr>
      </w:pPr>
      <w:r w:rsidRPr="0003770B">
        <w:rPr>
          <w:sz w:val="24"/>
          <w:szCs w:val="24"/>
        </w:rPr>
        <w:t>JJ</w:t>
      </w:r>
      <w:r w:rsidRPr="0003770B">
        <w:rPr>
          <w:rFonts w:hint="eastAsia"/>
          <w:sz w:val="24"/>
          <w:szCs w:val="24"/>
        </w:rPr>
        <w:t>G</w:t>
      </w:r>
      <w:r w:rsidRPr="0003770B">
        <w:rPr>
          <w:sz w:val="24"/>
          <w:szCs w:val="24"/>
        </w:rPr>
        <w:t xml:space="preserve"> </w:t>
      </w:r>
      <w:r>
        <w:rPr>
          <w:rFonts w:hint="eastAsia"/>
          <w:sz w:val="24"/>
          <w:szCs w:val="24"/>
        </w:rPr>
        <w:t>1245.2</w:t>
      </w:r>
      <w:r w:rsidRPr="0003770B">
        <w:rPr>
          <w:sz w:val="24"/>
          <w:szCs w:val="24"/>
        </w:rPr>
        <w:t>-20</w:t>
      </w:r>
      <w:r w:rsidRPr="0003770B">
        <w:rPr>
          <w:rFonts w:hint="eastAsia"/>
          <w:sz w:val="24"/>
          <w:szCs w:val="24"/>
        </w:rPr>
        <w:t>1</w:t>
      </w:r>
      <w:r>
        <w:rPr>
          <w:rFonts w:hint="eastAsia"/>
          <w:sz w:val="24"/>
          <w:szCs w:val="24"/>
        </w:rPr>
        <w:t>9</w:t>
      </w:r>
      <w:r w:rsidRPr="0003770B">
        <w:rPr>
          <w:rFonts w:hint="eastAsia"/>
          <w:sz w:val="24"/>
          <w:szCs w:val="24"/>
        </w:rPr>
        <w:t xml:space="preserve"> </w:t>
      </w:r>
      <w:r>
        <w:rPr>
          <w:rFonts w:hint="eastAsia"/>
          <w:sz w:val="24"/>
          <w:szCs w:val="24"/>
        </w:rPr>
        <w:t>安装式交流电能表型式评价大纲</w:t>
      </w:r>
      <w:r>
        <w:rPr>
          <w:rFonts w:hint="eastAsia"/>
          <w:sz w:val="24"/>
          <w:szCs w:val="24"/>
        </w:rPr>
        <w:t xml:space="preserve">  </w:t>
      </w:r>
      <w:r>
        <w:rPr>
          <w:rFonts w:hint="eastAsia"/>
          <w:sz w:val="24"/>
          <w:szCs w:val="24"/>
        </w:rPr>
        <w:t>软件要求</w:t>
      </w:r>
    </w:p>
    <w:p w:rsidR="00F054F2" w:rsidRDefault="00A918AC">
      <w:pPr>
        <w:autoSpaceDE w:val="0"/>
        <w:autoSpaceDN w:val="0"/>
        <w:adjustRightInd w:val="0"/>
        <w:spacing w:line="360" w:lineRule="auto"/>
        <w:ind w:firstLine="539"/>
        <w:jc w:val="left"/>
        <w:rPr>
          <w:sz w:val="24"/>
          <w:szCs w:val="24"/>
        </w:rPr>
      </w:pPr>
      <w:r w:rsidRPr="0003770B">
        <w:rPr>
          <w:sz w:val="24"/>
          <w:szCs w:val="24"/>
        </w:rPr>
        <w:t>JJ</w:t>
      </w:r>
      <w:r w:rsidRPr="0003770B">
        <w:rPr>
          <w:rFonts w:hint="eastAsia"/>
          <w:sz w:val="24"/>
          <w:szCs w:val="24"/>
        </w:rPr>
        <w:t>G</w:t>
      </w:r>
      <w:r w:rsidRPr="0003770B">
        <w:rPr>
          <w:sz w:val="24"/>
          <w:szCs w:val="24"/>
        </w:rPr>
        <w:t xml:space="preserve"> </w:t>
      </w:r>
      <w:r>
        <w:rPr>
          <w:rFonts w:hint="eastAsia"/>
          <w:sz w:val="24"/>
          <w:szCs w:val="24"/>
        </w:rPr>
        <w:t>1245.3</w:t>
      </w:r>
      <w:r w:rsidRPr="0003770B">
        <w:rPr>
          <w:sz w:val="24"/>
          <w:szCs w:val="24"/>
        </w:rPr>
        <w:t>-20</w:t>
      </w:r>
      <w:r w:rsidRPr="0003770B">
        <w:rPr>
          <w:rFonts w:hint="eastAsia"/>
          <w:sz w:val="24"/>
          <w:szCs w:val="24"/>
        </w:rPr>
        <w:t>1</w:t>
      </w:r>
      <w:r>
        <w:rPr>
          <w:rFonts w:hint="eastAsia"/>
          <w:sz w:val="24"/>
          <w:szCs w:val="24"/>
        </w:rPr>
        <w:t>9</w:t>
      </w:r>
      <w:r w:rsidRPr="0003770B">
        <w:rPr>
          <w:rFonts w:hint="eastAsia"/>
          <w:sz w:val="24"/>
          <w:szCs w:val="24"/>
        </w:rPr>
        <w:t xml:space="preserve"> </w:t>
      </w:r>
      <w:r>
        <w:rPr>
          <w:rFonts w:hint="eastAsia"/>
          <w:sz w:val="24"/>
          <w:szCs w:val="24"/>
        </w:rPr>
        <w:t>安装式交流电能表型式评价大纲</w:t>
      </w:r>
      <w:r>
        <w:rPr>
          <w:rFonts w:hint="eastAsia"/>
          <w:sz w:val="24"/>
          <w:szCs w:val="24"/>
        </w:rPr>
        <w:t xml:space="preserve">  </w:t>
      </w:r>
      <w:r>
        <w:rPr>
          <w:rFonts w:hint="eastAsia"/>
          <w:sz w:val="24"/>
          <w:szCs w:val="24"/>
        </w:rPr>
        <w:t>无功电能表</w:t>
      </w:r>
    </w:p>
    <w:p w:rsidR="00CF2C51" w:rsidRDefault="00CF2C51" w:rsidP="0003770B">
      <w:pPr>
        <w:autoSpaceDE w:val="0"/>
        <w:autoSpaceDN w:val="0"/>
        <w:adjustRightInd w:val="0"/>
        <w:spacing w:line="360" w:lineRule="auto"/>
        <w:ind w:firstLine="539"/>
        <w:jc w:val="left"/>
        <w:rPr>
          <w:sz w:val="24"/>
          <w:szCs w:val="24"/>
        </w:rPr>
      </w:pPr>
      <w:r w:rsidRPr="0003770B">
        <w:rPr>
          <w:sz w:val="24"/>
          <w:szCs w:val="24"/>
        </w:rPr>
        <w:t>JJ</w:t>
      </w:r>
      <w:r w:rsidRPr="0003770B">
        <w:rPr>
          <w:rFonts w:hint="eastAsia"/>
          <w:sz w:val="24"/>
          <w:szCs w:val="24"/>
        </w:rPr>
        <w:t>G</w:t>
      </w:r>
      <w:r w:rsidRPr="0003770B">
        <w:rPr>
          <w:sz w:val="24"/>
          <w:szCs w:val="24"/>
        </w:rPr>
        <w:t xml:space="preserve"> </w:t>
      </w:r>
      <w:r>
        <w:rPr>
          <w:rFonts w:hint="eastAsia"/>
          <w:sz w:val="24"/>
          <w:szCs w:val="24"/>
        </w:rPr>
        <w:t>1245.4</w:t>
      </w:r>
      <w:r w:rsidRPr="0003770B">
        <w:rPr>
          <w:sz w:val="24"/>
          <w:szCs w:val="24"/>
        </w:rPr>
        <w:t>-20</w:t>
      </w:r>
      <w:r w:rsidRPr="0003770B">
        <w:rPr>
          <w:rFonts w:hint="eastAsia"/>
          <w:sz w:val="24"/>
          <w:szCs w:val="24"/>
        </w:rPr>
        <w:t>1</w:t>
      </w:r>
      <w:r>
        <w:rPr>
          <w:rFonts w:hint="eastAsia"/>
          <w:sz w:val="24"/>
          <w:szCs w:val="24"/>
        </w:rPr>
        <w:t>9</w:t>
      </w:r>
      <w:r w:rsidRPr="0003770B">
        <w:rPr>
          <w:rFonts w:hint="eastAsia"/>
          <w:sz w:val="24"/>
          <w:szCs w:val="24"/>
        </w:rPr>
        <w:t xml:space="preserve"> </w:t>
      </w:r>
      <w:r>
        <w:rPr>
          <w:rFonts w:hint="eastAsia"/>
          <w:sz w:val="24"/>
          <w:szCs w:val="24"/>
        </w:rPr>
        <w:t>安装式交流电能表型式评价大纲</w:t>
      </w:r>
      <w:r>
        <w:rPr>
          <w:rFonts w:hint="eastAsia"/>
          <w:sz w:val="24"/>
          <w:szCs w:val="24"/>
        </w:rPr>
        <w:t xml:space="preserve">  </w:t>
      </w:r>
      <w:r>
        <w:rPr>
          <w:rFonts w:hint="eastAsia"/>
          <w:sz w:val="24"/>
          <w:szCs w:val="24"/>
        </w:rPr>
        <w:t>特殊要求和安全要求</w:t>
      </w:r>
    </w:p>
    <w:p w:rsidR="00F054F2" w:rsidRDefault="00A918AC">
      <w:pPr>
        <w:autoSpaceDE w:val="0"/>
        <w:autoSpaceDN w:val="0"/>
        <w:adjustRightInd w:val="0"/>
        <w:spacing w:line="360" w:lineRule="auto"/>
        <w:ind w:firstLine="539"/>
        <w:jc w:val="left"/>
        <w:rPr>
          <w:sz w:val="24"/>
          <w:szCs w:val="24"/>
        </w:rPr>
      </w:pPr>
      <w:r w:rsidRPr="0003770B">
        <w:rPr>
          <w:sz w:val="24"/>
          <w:szCs w:val="24"/>
        </w:rPr>
        <w:t>JJ</w:t>
      </w:r>
      <w:r w:rsidRPr="0003770B">
        <w:rPr>
          <w:rFonts w:hint="eastAsia"/>
          <w:sz w:val="24"/>
          <w:szCs w:val="24"/>
        </w:rPr>
        <w:t>G</w:t>
      </w:r>
      <w:r w:rsidRPr="0003770B">
        <w:rPr>
          <w:sz w:val="24"/>
          <w:szCs w:val="24"/>
        </w:rPr>
        <w:t xml:space="preserve"> </w:t>
      </w:r>
      <w:r>
        <w:rPr>
          <w:rFonts w:hint="eastAsia"/>
          <w:sz w:val="24"/>
          <w:szCs w:val="24"/>
        </w:rPr>
        <w:t>1245.5</w:t>
      </w:r>
      <w:r w:rsidRPr="0003770B">
        <w:rPr>
          <w:sz w:val="24"/>
          <w:szCs w:val="24"/>
        </w:rPr>
        <w:t>-20</w:t>
      </w:r>
      <w:r w:rsidRPr="0003770B">
        <w:rPr>
          <w:rFonts w:hint="eastAsia"/>
          <w:sz w:val="24"/>
          <w:szCs w:val="24"/>
        </w:rPr>
        <w:t>1</w:t>
      </w:r>
      <w:r>
        <w:rPr>
          <w:rFonts w:hint="eastAsia"/>
          <w:sz w:val="24"/>
          <w:szCs w:val="24"/>
        </w:rPr>
        <w:t>9</w:t>
      </w:r>
      <w:r w:rsidRPr="0003770B">
        <w:rPr>
          <w:rFonts w:hint="eastAsia"/>
          <w:sz w:val="24"/>
          <w:szCs w:val="24"/>
        </w:rPr>
        <w:t xml:space="preserve"> </w:t>
      </w:r>
      <w:r>
        <w:rPr>
          <w:rFonts w:hint="eastAsia"/>
          <w:sz w:val="24"/>
          <w:szCs w:val="24"/>
        </w:rPr>
        <w:t>安装式交流电能表型式评价大纲</w:t>
      </w:r>
      <w:r>
        <w:rPr>
          <w:rFonts w:hint="eastAsia"/>
          <w:sz w:val="24"/>
          <w:szCs w:val="24"/>
        </w:rPr>
        <w:t xml:space="preserve">  </w:t>
      </w:r>
      <w:r>
        <w:rPr>
          <w:rFonts w:hint="eastAsia"/>
          <w:sz w:val="24"/>
          <w:szCs w:val="24"/>
        </w:rPr>
        <w:t>功能要求</w:t>
      </w:r>
    </w:p>
    <w:p w:rsidR="00A918AC" w:rsidRDefault="00126FC3" w:rsidP="00CF2C51">
      <w:pPr>
        <w:autoSpaceDE w:val="0"/>
        <w:autoSpaceDN w:val="0"/>
        <w:adjustRightInd w:val="0"/>
        <w:spacing w:line="360" w:lineRule="auto"/>
        <w:ind w:firstLine="539"/>
        <w:jc w:val="left"/>
        <w:rPr>
          <w:sz w:val="24"/>
          <w:szCs w:val="24"/>
        </w:rPr>
      </w:pPr>
      <w:r w:rsidRPr="00126FC3">
        <w:rPr>
          <w:rFonts w:hint="eastAsia"/>
          <w:sz w:val="24"/>
          <w:szCs w:val="24"/>
        </w:rPr>
        <w:t xml:space="preserve">GB/T 5169.11-2017 </w:t>
      </w:r>
      <w:r w:rsidRPr="00126FC3">
        <w:rPr>
          <w:sz w:val="24"/>
          <w:szCs w:val="24"/>
        </w:rPr>
        <w:t>电工电子产品着火危险试验</w:t>
      </w:r>
      <w:r w:rsidRPr="00126FC3">
        <w:rPr>
          <w:sz w:val="24"/>
          <w:szCs w:val="24"/>
        </w:rPr>
        <w:t xml:space="preserve"> </w:t>
      </w:r>
      <w:r w:rsidRPr="00126FC3">
        <w:rPr>
          <w:sz w:val="24"/>
          <w:szCs w:val="24"/>
        </w:rPr>
        <w:t>第</w:t>
      </w:r>
      <w:r w:rsidRPr="00126FC3">
        <w:rPr>
          <w:sz w:val="24"/>
          <w:szCs w:val="24"/>
        </w:rPr>
        <w:t xml:space="preserve"> 11 </w:t>
      </w:r>
      <w:r w:rsidRPr="00126FC3">
        <w:rPr>
          <w:sz w:val="24"/>
          <w:szCs w:val="24"/>
        </w:rPr>
        <w:t>部分：灼热丝</w:t>
      </w:r>
      <w:r w:rsidRPr="00126FC3">
        <w:rPr>
          <w:rFonts w:hint="eastAsia"/>
          <w:sz w:val="24"/>
          <w:szCs w:val="24"/>
        </w:rPr>
        <w:t>/</w:t>
      </w:r>
      <w:r w:rsidRPr="00126FC3">
        <w:rPr>
          <w:sz w:val="24"/>
          <w:szCs w:val="24"/>
        </w:rPr>
        <w:t>热丝基本试验方法</w:t>
      </w:r>
      <w:r w:rsidRPr="00126FC3">
        <w:rPr>
          <w:sz w:val="24"/>
          <w:szCs w:val="24"/>
        </w:rPr>
        <w:t xml:space="preserve"> </w:t>
      </w:r>
      <w:r w:rsidRPr="00126FC3">
        <w:rPr>
          <w:sz w:val="24"/>
          <w:szCs w:val="24"/>
        </w:rPr>
        <w:t>成品的灼热丝可燃性试验方法（</w:t>
      </w:r>
      <w:r w:rsidRPr="00126FC3">
        <w:rPr>
          <w:rFonts w:hint="eastAsia"/>
          <w:sz w:val="24"/>
          <w:szCs w:val="24"/>
        </w:rPr>
        <w:t>GWEPT</w:t>
      </w:r>
      <w:r w:rsidRPr="00126FC3">
        <w:rPr>
          <w:sz w:val="24"/>
          <w:szCs w:val="24"/>
        </w:rPr>
        <w:t>）</w:t>
      </w:r>
    </w:p>
    <w:p w:rsidR="00F054F2" w:rsidRDefault="00A918AC">
      <w:pPr>
        <w:autoSpaceDE w:val="0"/>
        <w:autoSpaceDN w:val="0"/>
        <w:adjustRightInd w:val="0"/>
        <w:spacing w:line="360" w:lineRule="auto"/>
        <w:ind w:firstLine="539"/>
        <w:jc w:val="left"/>
        <w:rPr>
          <w:rFonts w:ascii="宋体" w:hAnsi="宋体"/>
          <w:color w:val="000000"/>
          <w:sz w:val="24"/>
        </w:rPr>
      </w:pPr>
      <w:r w:rsidRPr="00A918AC">
        <w:rPr>
          <w:rFonts w:ascii="TimesNewRomanPSMT" w:hAnsi="TimesNewRomanPSMT"/>
          <w:color w:val="000000"/>
          <w:sz w:val="24"/>
        </w:rPr>
        <w:t xml:space="preserve">GB/T 17215.9321-2016 </w:t>
      </w:r>
      <w:r w:rsidRPr="00A918AC">
        <w:rPr>
          <w:rFonts w:ascii="宋体" w:hAnsi="宋体"/>
          <w:color w:val="000000"/>
          <w:sz w:val="24"/>
        </w:rPr>
        <w:t xml:space="preserve">电测量设备 可信性 第 </w:t>
      </w:r>
      <w:r w:rsidRPr="00A918AC">
        <w:rPr>
          <w:rFonts w:ascii="TimesNewRomanPSMT" w:hAnsi="TimesNewRomanPSMT"/>
          <w:color w:val="000000"/>
          <w:sz w:val="24"/>
        </w:rPr>
        <w:t xml:space="preserve">321 </w:t>
      </w:r>
      <w:r w:rsidRPr="00A918AC">
        <w:rPr>
          <w:rFonts w:ascii="宋体" w:hAnsi="宋体"/>
          <w:color w:val="000000"/>
          <w:sz w:val="24"/>
        </w:rPr>
        <w:t>部分：耐久性</w:t>
      </w:r>
      <w:r w:rsidRPr="00A918AC">
        <w:rPr>
          <w:rFonts w:ascii="TimesNewRomanPSMT" w:hAnsi="TimesNewRomanPSMT"/>
          <w:color w:val="000000"/>
          <w:sz w:val="24"/>
        </w:rPr>
        <w:t>-</w:t>
      </w:r>
      <w:r w:rsidRPr="00A918AC">
        <w:rPr>
          <w:rFonts w:ascii="宋体" w:hAnsi="宋体"/>
          <w:color w:val="000000"/>
          <w:sz w:val="24"/>
        </w:rPr>
        <w:t>高温下的计量特性稳定性试验</w:t>
      </w:r>
    </w:p>
    <w:p w:rsidR="00C35E17" w:rsidRPr="005125B0" w:rsidRDefault="00C35E17" w:rsidP="00C35E17">
      <w:pPr>
        <w:autoSpaceDE w:val="0"/>
        <w:autoSpaceDN w:val="0"/>
        <w:adjustRightInd w:val="0"/>
        <w:spacing w:line="360" w:lineRule="auto"/>
        <w:ind w:firstLine="539"/>
        <w:jc w:val="left"/>
        <w:rPr>
          <w:sz w:val="24"/>
          <w:szCs w:val="24"/>
        </w:rPr>
      </w:pPr>
      <w:r w:rsidRPr="005125B0">
        <w:rPr>
          <w:sz w:val="24"/>
          <w:szCs w:val="24"/>
        </w:rPr>
        <w:t>OIML R 46-1/-2</w:t>
      </w:r>
      <w:r w:rsidRPr="005125B0">
        <w:rPr>
          <w:sz w:val="24"/>
          <w:szCs w:val="24"/>
        </w:rPr>
        <w:t>：</w:t>
      </w:r>
      <w:r w:rsidRPr="005125B0">
        <w:rPr>
          <w:sz w:val="24"/>
          <w:szCs w:val="24"/>
        </w:rPr>
        <w:t xml:space="preserve">2012 </w:t>
      </w:r>
      <w:r w:rsidRPr="005125B0">
        <w:rPr>
          <w:sz w:val="24"/>
          <w:szCs w:val="24"/>
        </w:rPr>
        <w:t>有功电能表</w:t>
      </w:r>
      <w:r w:rsidRPr="005125B0">
        <w:rPr>
          <w:sz w:val="24"/>
          <w:szCs w:val="24"/>
        </w:rPr>
        <w:t xml:space="preserve"> </w:t>
      </w:r>
      <w:r w:rsidRPr="005125B0">
        <w:rPr>
          <w:sz w:val="24"/>
          <w:szCs w:val="24"/>
        </w:rPr>
        <w:t>第</w:t>
      </w:r>
      <w:r w:rsidRPr="005125B0">
        <w:rPr>
          <w:sz w:val="24"/>
          <w:szCs w:val="24"/>
        </w:rPr>
        <w:t xml:space="preserve"> 1 </w:t>
      </w:r>
      <w:r w:rsidRPr="005125B0">
        <w:rPr>
          <w:sz w:val="24"/>
          <w:szCs w:val="24"/>
        </w:rPr>
        <w:t>部分：计量和技术要求</w:t>
      </w:r>
      <w:r w:rsidRPr="005125B0">
        <w:rPr>
          <w:sz w:val="24"/>
          <w:szCs w:val="24"/>
        </w:rPr>
        <w:t xml:space="preserve"> </w:t>
      </w:r>
      <w:r w:rsidRPr="005125B0">
        <w:rPr>
          <w:sz w:val="24"/>
          <w:szCs w:val="24"/>
        </w:rPr>
        <w:t>第</w:t>
      </w:r>
      <w:r w:rsidRPr="005125B0">
        <w:rPr>
          <w:sz w:val="24"/>
          <w:szCs w:val="24"/>
        </w:rPr>
        <w:t xml:space="preserve"> 2 </w:t>
      </w:r>
      <w:r w:rsidRPr="005125B0">
        <w:rPr>
          <w:sz w:val="24"/>
          <w:szCs w:val="24"/>
        </w:rPr>
        <w:t>部分：计量控制和性能试验（</w:t>
      </w:r>
      <w:r w:rsidRPr="005125B0">
        <w:rPr>
          <w:sz w:val="24"/>
          <w:szCs w:val="24"/>
        </w:rPr>
        <w:t>Active electrical energy meters. Part 1</w:t>
      </w:r>
      <w:r w:rsidRPr="005125B0">
        <w:rPr>
          <w:sz w:val="24"/>
          <w:szCs w:val="24"/>
        </w:rPr>
        <w:t>：</w:t>
      </w:r>
      <w:r w:rsidRPr="005125B0">
        <w:rPr>
          <w:sz w:val="24"/>
          <w:szCs w:val="24"/>
        </w:rPr>
        <w:t xml:space="preserve"> Metrological and technical requirements Part 2</w:t>
      </w:r>
      <w:r w:rsidRPr="005125B0">
        <w:rPr>
          <w:sz w:val="24"/>
          <w:szCs w:val="24"/>
        </w:rPr>
        <w:t>：</w:t>
      </w:r>
      <w:r w:rsidRPr="005125B0">
        <w:rPr>
          <w:sz w:val="24"/>
          <w:szCs w:val="24"/>
        </w:rPr>
        <w:t>Metrological controls and performance tests</w:t>
      </w:r>
      <w:r w:rsidRPr="005125B0">
        <w:rPr>
          <w:sz w:val="24"/>
          <w:szCs w:val="24"/>
        </w:rPr>
        <w:t>）</w:t>
      </w:r>
    </w:p>
    <w:p w:rsidR="00F054F2" w:rsidRDefault="00C35E17">
      <w:pPr>
        <w:autoSpaceDE w:val="0"/>
        <w:autoSpaceDN w:val="0"/>
        <w:adjustRightInd w:val="0"/>
        <w:spacing w:line="360" w:lineRule="auto"/>
        <w:ind w:firstLine="539"/>
        <w:jc w:val="left"/>
        <w:rPr>
          <w:sz w:val="24"/>
          <w:szCs w:val="24"/>
        </w:rPr>
      </w:pPr>
      <w:r w:rsidRPr="005125B0">
        <w:rPr>
          <w:sz w:val="24"/>
          <w:szCs w:val="24"/>
        </w:rPr>
        <w:t>OIML R 46-3</w:t>
      </w:r>
      <w:r w:rsidRPr="005125B0">
        <w:rPr>
          <w:sz w:val="24"/>
          <w:szCs w:val="24"/>
        </w:rPr>
        <w:t>：</w:t>
      </w:r>
      <w:r w:rsidRPr="005125B0">
        <w:rPr>
          <w:sz w:val="24"/>
          <w:szCs w:val="24"/>
        </w:rPr>
        <w:t xml:space="preserve">2013 </w:t>
      </w:r>
      <w:r w:rsidRPr="005125B0">
        <w:rPr>
          <w:sz w:val="24"/>
          <w:szCs w:val="24"/>
        </w:rPr>
        <w:t>有功电能表</w:t>
      </w:r>
      <w:r w:rsidRPr="005125B0">
        <w:rPr>
          <w:sz w:val="24"/>
          <w:szCs w:val="24"/>
        </w:rPr>
        <w:t xml:space="preserve"> </w:t>
      </w:r>
      <w:r w:rsidRPr="005125B0">
        <w:rPr>
          <w:sz w:val="24"/>
          <w:szCs w:val="24"/>
        </w:rPr>
        <w:t>第</w:t>
      </w:r>
      <w:r w:rsidRPr="005125B0">
        <w:rPr>
          <w:sz w:val="24"/>
          <w:szCs w:val="24"/>
        </w:rPr>
        <w:t xml:space="preserve"> 3 </w:t>
      </w:r>
      <w:r w:rsidRPr="005125B0">
        <w:rPr>
          <w:sz w:val="24"/>
          <w:szCs w:val="24"/>
        </w:rPr>
        <w:t>部分：试验报告格式（</w:t>
      </w:r>
      <w:r w:rsidRPr="005125B0">
        <w:rPr>
          <w:sz w:val="24"/>
          <w:szCs w:val="24"/>
        </w:rPr>
        <w:t xml:space="preserve"> Active electrical energy meters.</w:t>
      </w:r>
      <w:r w:rsidRPr="005125B0">
        <w:rPr>
          <w:rFonts w:hint="eastAsia"/>
          <w:sz w:val="24"/>
          <w:szCs w:val="24"/>
        </w:rPr>
        <w:t xml:space="preserve"> </w:t>
      </w:r>
      <w:r w:rsidRPr="005125B0">
        <w:rPr>
          <w:sz w:val="24"/>
          <w:szCs w:val="24"/>
        </w:rPr>
        <w:t>Part 3</w:t>
      </w:r>
      <w:r w:rsidRPr="005125B0">
        <w:rPr>
          <w:sz w:val="24"/>
          <w:szCs w:val="24"/>
        </w:rPr>
        <w:t>：</w:t>
      </w:r>
      <w:r w:rsidRPr="005125B0">
        <w:rPr>
          <w:sz w:val="24"/>
          <w:szCs w:val="24"/>
        </w:rPr>
        <w:t xml:space="preserve"> Test report format</w:t>
      </w:r>
      <w:r w:rsidRPr="005125B0">
        <w:rPr>
          <w:sz w:val="24"/>
          <w:szCs w:val="24"/>
        </w:rPr>
        <w:t>）</w:t>
      </w:r>
    </w:p>
    <w:p w:rsidR="00F054F2" w:rsidRDefault="00126FC3">
      <w:pPr>
        <w:autoSpaceDE w:val="0"/>
        <w:autoSpaceDN w:val="0"/>
        <w:adjustRightInd w:val="0"/>
        <w:spacing w:line="360" w:lineRule="auto"/>
        <w:ind w:firstLine="539"/>
        <w:jc w:val="left"/>
        <w:rPr>
          <w:sz w:val="24"/>
          <w:szCs w:val="24"/>
        </w:rPr>
      </w:pPr>
      <w:r w:rsidRPr="00126FC3">
        <w:rPr>
          <w:sz w:val="24"/>
          <w:szCs w:val="24"/>
        </w:rPr>
        <w:t xml:space="preserve">IEC 62059-32-1:2011 </w:t>
      </w:r>
      <w:r w:rsidRPr="00126FC3">
        <w:rPr>
          <w:sz w:val="24"/>
          <w:szCs w:val="24"/>
        </w:rPr>
        <w:t>电测量设备</w:t>
      </w:r>
      <w:r w:rsidRPr="00126FC3">
        <w:rPr>
          <w:sz w:val="24"/>
          <w:szCs w:val="24"/>
        </w:rPr>
        <w:t xml:space="preserve"> </w:t>
      </w:r>
      <w:r w:rsidRPr="00126FC3">
        <w:rPr>
          <w:sz w:val="24"/>
          <w:szCs w:val="24"/>
        </w:rPr>
        <w:t>可信性</w:t>
      </w:r>
      <w:r w:rsidRPr="00126FC3">
        <w:rPr>
          <w:sz w:val="24"/>
          <w:szCs w:val="24"/>
        </w:rPr>
        <w:t xml:space="preserve"> </w:t>
      </w:r>
      <w:r w:rsidRPr="00126FC3">
        <w:rPr>
          <w:sz w:val="24"/>
          <w:szCs w:val="24"/>
        </w:rPr>
        <w:t>第</w:t>
      </w:r>
      <w:r w:rsidRPr="00126FC3">
        <w:rPr>
          <w:sz w:val="24"/>
          <w:szCs w:val="24"/>
        </w:rPr>
        <w:t xml:space="preserve"> 321 </w:t>
      </w:r>
      <w:r w:rsidRPr="00126FC3">
        <w:rPr>
          <w:sz w:val="24"/>
          <w:szCs w:val="24"/>
        </w:rPr>
        <w:t>部分：耐久性</w:t>
      </w:r>
      <w:r w:rsidRPr="00126FC3">
        <w:rPr>
          <w:rFonts w:hint="eastAsia"/>
          <w:sz w:val="24"/>
          <w:szCs w:val="24"/>
        </w:rPr>
        <w:t>-</w:t>
      </w:r>
      <w:r w:rsidRPr="00126FC3">
        <w:rPr>
          <w:sz w:val="24"/>
          <w:szCs w:val="24"/>
        </w:rPr>
        <w:t>高温下的计量特性稳定性试验</w:t>
      </w:r>
      <w:r w:rsidR="00C35E17" w:rsidRPr="005125B0">
        <w:rPr>
          <w:sz w:val="24"/>
          <w:szCs w:val="24"/>
        </w:rPr>
        <w:t>（</w:t>
      </w:r>
      <w:r w:rsidRPr="00126FC3">
        <w:rPr>
          <w:rFonts w:hint="eastAsia"/>
          <w:sz w:val="24"/>
          <w:szCs w:val="24"/>
        </w:rPr>
        <w:t xml:space="preserve">Electricity metering equipment </w:t>
      </w:r>
      <w:r w:rsidRPr="00126FC3">
        <w:rPr>
          <w:rFonts w:hint="eastAsia"/>
          <w:sz w:val="24"/>
          <w:szCs w:val="24"/>
        </w:rPr>
        <w:t>–</w:t>
      </w:r>
      <w:r w:rsidRPr="00126FC3">
        <w:rPr>
          <w:rFonts w:hint="eastAsia"/>
          <w:sz w:val="24"/>
          <w:szCs w:val="24"/>
        </w:rPr>
        <w:t xml:space="preserve"> Dependability </w:t>
      </w:r>
      <w:r w:rsidRPr="00126FC3">
        <w:rPr>
          <w:rFonts w:hint="eastAsia"/>
          <w:sz w:val="24"/>
          <w:szCs w:val="24"/>
        </w:rPr>
        <w:t>–</w:t>
      </w:r>
      <w:r w:rsidRPr="00126FC3">
        <w:rPr>
          <w:rFonts w:hint="eastAsia"/>
          <w:sz w:val="24"/>
          <w:szCs w:val="24"/>
        </w:rPr>
        <w:t xml:space="preserve">Part 32-1: Durability </w:t>
      </w:r>
      <w:r w:rsidRPr="00126FC3">
        <w:rPr>
          <w:rFonts w:hint="eastAsia"/>
          <w:sz w:val="24"/>
          <w:szCs w:val="24"/>
        </w:rPr>
        <w:t>–</w:t>
      </w:r>
      <w:r w:rsidRPr="00126FC3">
        <w:rPr>
          <w:rFonts w:hint="eastAsia"/>
          <w:sz w:val="24"/>
          <w:szCs w:val="24"/>
        </w:rPr>
        <w:t xml:space="preserve"> Testing of the stability of metrological characteristics by</w:t>
      </w:r>
      <w:r w:rsidR="00C35E17">
        <w:rPr>
          <w:rFonts w:hint="eastAsia"/>
          <w:sz w:val="24"/>
          <w:szCs w:val="24"/>
        </w:rPr>
        <w:t xml:space="preserve"> </w:t>
      </w:r>
      <w:r w:rsidRPr="00126FC3">
        <w:rPr>
          <w:rFonts w:hint="eastAsia"/>
          <w:sz w:val="24"/>
          <w:szCs w:val="24"/>
        </w:rPr>
        <w:t>applying elevated temperature</w:t>
      </w:r>
      <w:r w:rsidR="00C35E17" w:rsidRPr="005125B0">
        <w:rPr>
          <w:sz w:val="24"/>
          <w:szCs w:val="24"/>
        </w:rPr>
        <w:t>）</w:t>
      </w:r>
    </w:p>
    <w:p w:rsidR="00D10894" w:rsidRPr="00CF2C51" w:rsidRDefault="00D10894" w:rsidP="00CF2C51">
      <w:pPr>
        <w:autoSpaceDE w:val="0"/>
        <w:autoSpaceDN w:val="0"/>
        <w:adjustRightInd w:val="0"/>
        <w:spacing w:line="360" w:lineRule="auto"/>
        <w:ind w:firstLine="539"/>
        <w:jc w:val="left"/>
        <w:rPr>
          <w:sz w:val="24"/>
          <w:szCs w:val="24"/>
        </w:rPr>
      </w:pPr>
      <w:r w:rsidRPr="00CF2C51">
        <w:rPr>
          <w:rFonts w:hint="eastAsia"/>
          <w:sz w:val="24"/>
          <w:szCs w:val="24"/>
        </w:rPr>
        <w:t>凡是注日期的引用文件，仅注日期的版本适用于该规范；凡是不注日期的引用文件，其最新版本（包括所有的修改单）适用于本规范。</w:t>
      </w:r>
    </w:p>
    <w:p w:rsidR="00184641" w:rsidRDefault="006846D3">
      <w:pPr>
        <w:pStyle w:val="10"/>
        <w:spacing w:before="156" w:after="156"/>
      </w:pPr>
      <w:bookmarkStart w:id="27" w:name="_Toc109656147"/>
      <w:r w:rsidRPr="0079231A">
        <w:rPr>
          <w:rFonts w:hint="eastAsia"/>
        </w:rPr>
        <w:lastRenderedPageBreak/>
        <w:t>术语</w:t>
      </w:r>
      <w:bookmarkEnd w:id="27"/>
    </w:p>
    <w:p w:rsidR="00857520" w:rsidRPr="00A04498" w:rsidRDefault="00857520" w:rsidP="00857520">
      <w:pPr>
        <w:autoSpaceDE w:val="0"/>
        <w:autoSpaceDN w:val="0"/>
        <w:adjustRightInd w:val="0"/>
        <w:spacing w:line="360" w:lineRule="auto"/>
        <w:ind w:firstLine="539"/>
        <w:jc w:val="left"/>
        <w:rPr>
          <w:sz w:val="24"/>
          <w:szCs w:val="24"/>
        </w:rPr>
      </w:pPr>
      <w:r w:rsidRPr="00A04498">
        <w:rPr>
          <w:sz w:val="24"/>
          <w:szCs w:val="24"/>
        </w:rPr>
        <w:t>JJF 1245</w:t>
      </w:r>
      <w:r w:rsidRPr="00A04498">
        <w:rPr>
          <w:rFonts w:hint="eastAsia"/>
          <w:sz w:val="24"/>
          <w:szCs w:val="24"/>
        </w:rPr>
        <w:t>中</w:t>
      </w:r>
      <w:r w:rsidRPr="00A04498">
        <w:rPr>
          <w:sz w:val="24"/>
          <w:szCs w:val="24"/>
        </w:rPr>
        <w:t>的有关定义</w:t>
      </w:r>
      <w:r w:rsidRPr="00A04498">
        <w:rPr>
          <w:rFonts w:hint="eastAsia"/>
          <w:sz w:val="24"/>
          <w:szCs w:val="24"/>
        </w:rPr>
        <w:t>以及</w:t>
      </w:r>
      <w:r w:rsidRPr="00A04498">
        <w:rPr>
          <w:sz w:val="24"/>
          <w:szCs w:val="24"/>
        </w:rPr>
        <w:t>下列</w:t>
      </w:r>
      <w:r w:rsidRPr="00A04498">
        <w:rPr>
          <w:rFonts w:hint="eastAsia"/>
          <w:sz w:val="24"/>
          <w:szCs w:val="24"/>
        </w:rPr>
        <w:t>术语</w:t>
      </w:r>
      <w:r w:rsidRPr="00A04498">
        <w:rPr>
          <w:sz w:val="24"/>
          <w:szCs w:val="24"/>
        </w:rPr>
        <w:t>和定义</w:t>
      </w:r>
      <w:r w:rsidRPr="00A04498">
        <w:rPr>
          <w:rFonts w:hint="eastAsia"/>
          <w:sz w:val="24"/>
          <w:szCs w:val="24"/>
        </w:rPr>
        <w:t>适用于</w:t>
      </w:r>
      <w:r w:rsidRPr="00A04498">
        <w:rPr>
          <w:sz w:val="24"/>
          <w:szCs w:val="24"/>
        </w:rPr>
        <w:t>本规范</w:t>
      </w:r>
      <w:r w:rsidR="008F3909" w:rsidRPr="00A04498">
        <w:rPr>
          <w:rFonts w:hint="eastAsia"/>
          <w:sz w:val="24"/>
          <w:szCs w:val="24"/>
        </w:rPr>
        <w:t>。</w:t>
      </w:r>
    </w:p>
    <w:p w:rsidR="007D08D3" w:rsidRDefault="007D08D3" w:rsidP="00857FE5">
      <w:pPr>
        <w:autoSpaceDE w:val="0"/>
        <w:autoSpaceDN w:val="0"/>
        <w:adjustRightInd w:val="0"/>
        <w:spacing w:line="360" w:lineRule="auto"/>
        <w:jc w:val="left"/>
        <w:rPr>
          <w:sz w:val="24"/>
          <w:szCs w:val="24"/>
        </w:rPr>
      </w:pPr>
      <w:r w:rsidRPr="00B10F23">
        <w:rPr>
          <w:rFonts w:ascii="宋体" w:hAnsi="宋体" w:hint="eastAsia"/>
          <w:bCs/>
          <w:sz w:val="24"/>
          <w:szCs w:val="24"/>
        </w:rPr>
        <w:t xml:space="preserve">3.1 </w:t>
      </w:r>
      <w:r w:rsidR="00857FE5">
        <w:rPr>
          <w:rFonts w:hint="eastAsia"/>
          <w:sz w:val="24"/>
          <w:szCs w:val="24"/>
        </w:rPr>
        <w:t>[</w:t>
      </w:r>
      <w:r w:rsidR="00972958">
        <w:rPr>
          <w:rFonts w:hint="eastAsia"/>
          <w:sz w:val="24"/>
          <w:szCs w:val="24"/>
        </w:rPr>
        <w:t>本国</w:t>
      </w:r>
      <w:r w:rsidR="00857FE5">
        <w:rPr>
          <w:rFonts w:hint="eastAsia"/>
          <w:sz w:val="24"/>
          <w:szCs w:val="24"/>
        </w:rPr>
        <w:t>]</w:t>
      </w:r>
      <w:r w:rsidR="00972958">
        <w:rPr>
          <w:rFonts w:hint="eastAsia"/>
          <w:sz w:val="24"/>
          <w:szCs w:val="24"/>
        </w:rPr>
        <w:t>附加要求</w:t>
      </w:r>
      <w:r w:rsidR="000E60AF">
        <w:rPr>
          <w:rFonts w:hint="eastAsia"/>
          <w:sz w:val="24"/>
          <w:szCs w:val="24"/>
        </w:rPr>
        <w:t xml:space="preserve"> </w:t>
      </w:r>
      <w:r w:rsidR="00972958" w:rsidRPr="0058061E">
        <w:rPr>
          <w:rFonts w:hint="eastAsia"/>
          <w:sz w:val="24"/>
          <w:szCs w:val="24"/>
        </w:rPr>
        <w:t>A</w:t>
      </w:r>
      <w:r w:rsidR="00972958" w:rsidRPr="0058061E">
        <w:rPr>
          <w:sz w:val="24"/>
          <w:szCs w:val="24"/>
        </w:rPr>
        <w:t xml:space="preserve">dditional </w:t>
      </w:r>
      <w:r w:rsidR="00972958" w:rsidRPr="0058061E">
        <w:rPr>
          <w:rFonts w:hint="eastAsia"/>
          <w:sz w:val="24"/>
          <w:szCs w:val="24"/>
        </w:rPr>
        <w:t>N</w:t>
      </w:r>
      <w:r w:rsidR="00972958" w:rsidRPr="0058061E">
        <w:rPr>
          <w:sz w:val="24"/>
          <w:szCs w:val="24"/>
        </w:rPr>
        <w:t xml:space="preserve">ational </w:t>
      </w:r>
      <w:r w:rsidR="00972958" w:rsidRPr="0058061E">
        <w:rPr>
          <w:rFonts w:hint="eastAsia"/>
          <w:sz w:val="24"/>
          <w:szCs w:val="24"/>
        </w:rPr>
        <w:t>R</w:t>
      </w:r>
      <w:r w:rsidR="00972958" w:rsidRPr="0058061E">
        <w:rPr>
          <w:sz w:val="24"/>
          <w:szCs w:val="24"/>
        </w:rPr>
        <w:t>equirement</w:t>
      </w:r>
      <w:r w:rsidR="00C9550A">
        <w:rPr>
          <w:rFonts w:hint="eastAsia"/>
          <w:sz w:val="24"/>
          <w:szCs w:val="24"/>
        </w:rPr>
        <w:t>（</w:t>
      </w:r>
      <w:r w:rsidR="00C9550A">
        <w:rPr>
          <w:rFonts w:hint="eastAsia"/>
          <w:sz w:val="24"/>
          <w:szCs w:val="24"/>
        </w:rPr>
        <w:t>ANR</w:t>
      </w:r>
      <w:r w:rsidR="00C9550A">
        <w:rPr>
          <w:rFonts w:hint="eastAsia"/>
          <w:sz w:val="24"/>
          <w:szCs w:val="24"/>
        </w:rPr>
        <w:t>）</w:t>
      </w:r>
    </w:p>
    <w:p w:rsidR="00C412C1" w:rsidRDefault="00FA28A4" w:rsidP="00FA28A4">
      <w:pPr>
        <w:autoSpaceDE w:val="0"/>
        <w:autoSpaceDN w:val="0"/>
        <w:adjustRightInd w:val="0"/>
        <w:spacing w:line="360" w:lineRule="auto"/>
        <w:ind w:firstLine="539"/>
        <w:jc w:val="left"/>
        <w:rPr>
          <w:sz w:val="24"/>
          <w:szCs w:val="24"/>
        </w:rPr>
      </w:pPr>
      <w:r w:rsidRPr="00FA28A4">
        <w:rPr>
          <w:sz w:val="24"/>
          <w:szCs w:val="24"/>
        </w:rPr>
        <w:t>没有包含在相关</w:t>
      </w:r>
      <w:r w:rsidRPr="00FA28A4">
        <w:rPr>
          <w:sz w:val="24"/>
          <w:szCs w:val="24"/>
        </w:rPr>
        <w:t xml:space="preserve"> OIML </w:t>
      </w:r>
      <w:r w:rsidRPr="00FA28A4">
        <w:rPr>
          <w:sz w:val="24"/>
          <w:szCs w:val="24"/>
        </w:rPr>
        <w:t>国际建议中，但包含在国家或地区所签署的声明中，是其签发型式批准所必需的要求</w:t>
      </w:r>
      <w:r w:rsidR="007A6654">
        <w:rPr>
          <w:rFonts w:hint="eastAsia"/>
          <w:sz w:val="24"/>
          <w:szCs w:val="24"/>
        </w:rPr>
        <w:t>。</w:t>
      </w:r>
    </w:p>
    <w:p w:rsidR="00FA28A4" w:rsidRDefault="00FA28A4" w:rsidP="00FA28A4">
      <w:pPr>
        <w:autoSpaceDE w:val="0"/>
        <w:autoSpaceDN w:val="0"/>
        <w:adjustRightInd w:val="0"/>
        <w:spacing w:line="360" w:lineRule="auto"/>
        <w:jc w:val="left"/>
        <w:rPr>
          <w:sz w:val="24"/>
          <w:szCs w:val="24"/>
        </w:rPr>
      </w:pPr>
      <w:r w:rsidRPr="00FA28A4">
        <w:rPr>
          <w:rFonts w:hint="eastAsia"/>
          <w:sz w:val="24"/>
          <w:szCs w:val="24"/>
        </w:rPr>
        <w:t>3.</w:t>
      </w:r>
      <w:r>
        <w:rPr>
          <w:rFonts w:hint="eastAsia"/>
          <w:sz w:val="24"/>
          <w:szCs w:val="24"/>
        </w:rPr>
        <w:t>2</w:t>
      </w:r>
      <w:r w:rsidRPr="00FA28A4">
        <w:rPr>
          <w:rFonts w:hint="eastAsia"/>
          <w:sz w:val="24"/>
          <w:szCs w:val="24"/>
        </w:rPr>
        <w:t xml:space="preserve"> </w:t>
      </w:r>
      <w:r>
        <w:rPr>
          <w:rFonts w:hint="eastAsia"/>
          <w:sz w:val="24"/>
          <w:szCs w:val="24"/>
        </w:rPr>
        <w:t xml:space="preserve"> </w:t>
      </w:r>
      <w:r w:rsidRPr="00FA28A4">
        <w:rPr>
          <w:sz w:val="24"/>
          <w:szCs w:val="24"/>
        </w:rPr>
        <w:t>OIML</w:t>
      </w:r>
      <w:r w:rsidRPr="00FA28A4">
        <w:rPr>
          <w:sz w:val="24"/>
          <w:szCs w:val="24"/>
        </w:rPr>
        <w:t xml:space="preserve">证书　</w:t>
      </w:r>
      <w:r w:rsidRPr="00FA28A4">
        <w:rPr>
          <w:sz w:val="24"/>
          <w:szCs w:val="24"/>
        </w:rPr>
        <w:t>OIML Certificate</w:t>
      </w:r>
    </w:p>
    <w:p w:rsidR="00F054F2" w:rsidRDefault="00FA28A4">
      <w:pPr>
        <w:autoSpaceDE w:val="0"/>
        <w:autoSpaceDN w:val="0"/>
        <w:adjustRightInd w:val="0"/>
        <w:spacing w:line="360" w:lineRule="auto"/>
        <w:ind w:firstLine="539"/>
        <w:jc w:val="left"/>
        <w:rPr>
          <w:sz w:val="24"/>
          <w:szCs w:val="24"/>
        </w:rPr>
      </w:pPr>
      <w:r w:rsidRPr="00FA28A4">
        <w:rPr>
          <w:sz w:val="24"/>
          <w:szCs w:val="24"/>
        </w:rPr>
        <w:t>由</w:t>
      </w:r>
      <w:r w:rsidRPr="00FA28A4">
        <w:rPr>
          <w:sz w:val="24"/>
          <w:szCs w:val="24"/>
        </w:rPr>
        <w:t>OIML</w:t>
      </w:r>
      <w:r w:rsidRPr="00FA28A4">
        <w:rPr>
          <w:sz w:val="24"/>
          <w:szCs w:val="24"/>
        </w:rPr>
        <w:t>发证机构颁发的型式</w:t>
      </w:r>
      <w:r w:rsidR="00966CF9">
        <w:rPr>
          <w:rFonts w:hint="eastAsia"/>
          <w:sz w:val="24"/>
          <w:szCs w:val="24"/>
        </w:rPr>
        <w:t>检查</w:t>
      </w:r>
      <w:r w:rsidRPr="00FA28A4">
        <w:rPr>
          <w:sz w:val="24"/>
          <w:szCs w:val="24"/>
        </w:rPr>
        <w:t>证书，通过试验和评价证明某种计量器具或模块的型式符合</w:t>
      </w:r>
      <w:r w:rsidRPr="00FA28A4">
        <w:rPr>
          <w:sz w:val="24"/>
          <w:szCs w:val="24"/>
        </w:rPr>
        <w:t>OIML</w:t>
      </w:r>
      <w:r w:rsidRPr="00FA28A4">
        <w:rPr>
          <w:sz w:val="24"/>
          <w:szCs w:val="24"/>
        </w:rPr>
        <w:t>国际建议的相关要求。</w:t>
      </w:r>
    </w:p>
    <w:p w:rsidR="00184641" w:rsidRDefault="003E57DC">
      <w:pPr>
        <w:pStyle w:val="10"/>
        <w:spacing w:before="156" w:after="156"/>
      </w:pPr>
      <w:bookmarkStart w:id="28" w:name="_Toc109656148"/>
      <w:r w:rsidRPr="0079231A">
        <w:rPr>
          <w:rFonts w:hint="eastAsia"/>
        </w:rPr>
        <w:t>概述</w:t>
      </w:r>
      <w:bookmarkEnd w:id="28"/>
    </w:p>
    <w:p w:rsidR="008833EE" w:rsidRDefault="00AA3E35" w:rsidP="008833EE">
      <w:pPr>
        <w:snapToGrid w:val="0"/>
        <w:spacing w:line="360" w:lineRule="auto"/>
        <w:ind w:firstLineChars="225" w:firstLine="540"/>
        <w:rPr>
          <w:rFonts w:ascii="宋体" w:hAnsi="宋体"/>
          <w:sz w:val="24"/>
          <w:szCs w:val="24"/>
        </w:rPr>
      </w:pPr>
      <w:r>
        <w:rPr>
          <w:rFonts w:ascii="宋体" w:hAnsi="宋体" w:hint="eastAsia"/>
          <w:sz w:val="24"/>
          <w:szCs w:val="24"/>
        </w:rPr>
        <w:t>电能表国际建议OIML R</w:t>
      </w:r>
      <w:r w:rsidR="000E3536">
        <w:rPr>
          <w:rFonts w:ascii="宋体" w:hAnsi="宋体"/>
          <w:sz w:val="24"/>
          <w:szCs w:val="24"/>
        </w:rPr>
        <w:t xml:space="preserve"> </w:t>
      </w:r>
      <w:r>
        <w:rPr>
          <w:rFonts w:ascii="宋体" w:hAnsi="宋体" w:hint="eastAsia"/>
          <w:sz w:val="24"/>
          <w:szCs w:val="24"/>
        </w:rPr>
        <w:t>46(以下简称R</w:t>
      </w:r>
      <w:r w:rsidR="0038567D">
        <w:rPr>
          <w:rFonts w:ascii="宋体" w:hAnsi="宋体"/>
          <w:sz w:val="24"/>
          <w:szCs w:val="24"/>
        </w:rPr>
        <w:t xml:space="preserve"> </w:t>
      </w:r>
      <w:r>
        <w:rPr>
          <w:rFonts w:ascii="宋体" w:hAnsi="宋体" w:hint="eastAsia"/>
          <w:sz w:val="24"/>
          <w:szCs w:val="24"/>
        </w:rPr>
        <w:t>46)是指导OIML成员国开展电能表</w:t>
      </w:r>
      <w:r w:rsidR="0038567D">
        <w:rPr>
          <w:rFonts w:ascii="宋体" w:hAnsi="宋体" w:hint="eastAsia"/>
          <w:sz w:val="24"/>
          <w:szCs w:val="24"/>
        </w:rPr>
        <w:t>OIML</w:t>
      </w:r>
      <w:r>
        <w:rPr>
          <w:rFonts w:ascii="宋体" w:hAnsi="宋体" w:hint="eastAsia"/>
          <w:sz w:val="24"/>
          <w:szCs w:val="24"/>
        </w:rPr>
        <w:t>型式评价和检定的技术文件</w:t>
      </w:r>
      <w:r w:rsidR="003577B4">
        <w:rPr>
          <w:rFonts w:ascii="宋体" w:hAnsi="宋体" w:hint="eastAsia"/>
          <w:sz w:val="24"/>
          <w:szCs w:val="24"/>
        </w:rPr>
        <w:t>。目前</w:t>
      </w:r>
      <w:r w:rsidR="00FA28A4">
        <w:rPr>
          <w:rFonts w:ascii="宋体" w:hAnsi="宋体" w:hint="eastAsia"/>
          <w:sz w:val="24"/>
          <w:szCs w:val="24"/>
        </w:rPr>
        <w:t>国内开展电能表型式评价的技术依据是</w:t>
      </w:r>
      <w:r w:rsidR="00FA28A4" w:rsidRPr="00FA28A4">
        <w:rPr>
          <w:rFonts w:ascii="宋体" w:hAnsi="宋体" w:hint="eastAsia"/>
          <w:sz w:val="24"/>
          <w:szCs w:val="24"/>
        </w:rPr>
        <w:t>JJF</w:t>
      </w:r>
      <w:r w:rsidR="009D5ED9">
        <w:rPr>
          <w:rFonts w:ascii="宋体" w:hAnsi="宋体"/>
          <w:sz w:val="24"/>
          <w:szCs w:val="24"/>
        </w:rPr>
        <w:t xml:space="preserve"> </w:t>
      </w:r>
      <w:r w:rsidR="00FA28A4" w:rsidRPr="00FA28A4">
        <w:rPr>
          <w:rFonts w:ascii="宋体" w:hAnsi="宋体" w:hint="eastAsia"/>
          <w:sz w:val="24"/>
          <w:szCs w:val="24"/>
        </w:rPr>
        <w:t xml:space="preserve">1245-2019 </w:t>
      </w:r>
      <w:r w:rsidR="00FA28A4" w:rsidRPr="00FA28A4">
        <w:rPr>
          <w:rFonts w:ascii="宋体" w:hAnsi="宋体"/>
          <w:sz w:val="24"/>
          <w:szCs w:val="24"/>
        </w:rPr>
        <w:t>“</w:t>
      </w:r>
      <w:r w:rsidR="00FA28A4" w:rsidRPr="00FA28A4">
        <w:rPr>
          <w:rFonts w:ascii="宋体" w:hAnsi="宋体" w:hint="eastAsia"/>
          <w:sz w:val="24"/>
          <w:szCs w:val="24"/>
        </w:rPr>
        <w:t>安装式交流电能表型式评价大纲</w:t>
      </w:r>
      <w:r w:rsidR="00FA28A4" w:rsidRPr="00FA28A4">
        <w:rPr>
          <w:rFonts w:ascii="宋体" w:hAnsi="宋体"/>
          <w:sz w:val="24"/>
          <w:szCs w:val="24"/>
        </w:rPr>
        <w:t>”</w:t>
      </w:r>
      <w:r w:rsidR="00184641">
        <w:rPr>
          <w:rFonts w:ascii="宋体" w:hAnsi="宋体" w:hint="eastAsia"/>
          <w:sz w:val="24"/>
          <w:szCs w:val="24"/>
        </w:rPr>
        <w:t>系列规范</w:t>
      </w:r>
      <w:r w:rsidR="00FA28A4">
        <w:rPr>
          <w:rFonts w:ascii="宋体" w:hAnsi="宋体" w:hint="eastAsia"/>
          <w:sz w:val="24"/>
          <w:szCs w:val="24"/>
        </w:rPr>
        <w:t>(以下简称</w:t>
      </w:r>
      <w:r w:rsidR="00184641">
        <w:rPr>
          <w:rFonts w:ascii="宋体" w:hAnsi="宋体" w:hint="eastAsia"/>
          <w:sz w:val="24"/>
          <w:szCs w:val="24"/>
        </w:rPr>
        <w:t>JJF 1245</w:t>
      </w:r>
      <w:r w:rsidR="00FA28A4">
        <w:rPr>
          <w:rFonts w:ascii="宋体" w:hAnsi="宋体" w:hint="eastAsia"/>
          <w:sz w:val="24"/>
          <w:szCs w:val="24"/>
        </w:rPr>
        <w:t>)</w:t>
      </w:r>
      <w:r w:rsidR="0038567D">
        <w:rPr>
          <w:rFonts w:ascii="宋体" w:hAnsi="宋体" w:hint="eastAsia"/>
          <w:sz w:val="24"/>
          <w:szCs w:val="24"/>
        </w:rPr>
        <w:t>。此</w:t>
      </w:r>
      <w:r w:rsidR="007934CC">
        <w:rPr>
          <w:rFonts w:ascii="宋体" w:hAnsi="宋体" w:hint="eastAsia"/>
          <w:sz w:val="24"/>
          <w:szCs w:val="24"/>
        </w:rPr>
        <w:t>规范</w:t>
      </w:r>
      <w:r w:rsidRPr="00AA3E35">
        <w:rPr>
          <w:rFonts w:ascii="宋体" w:hAnsi="宋体" w:hint="eastAsia"/>
          <w:sz w:val="24"/>
          <w:szCs w:val="24"/>
        </w:rPr>
        <w:t>是在R</w:t>
      </w:r>
      <w:r w:rsidR="0038567D">
        <w:rPr>
          <w:rFonts w:ascii="宋体" w:hAnsi="宋体"/>
          <w:sz w:val="24"/>
          <w:szCs w:val="24"/>
        </w:rPr>
        <w:t xml:space="preserve"> </w:t>
      </w:r>
      <w:r w:rsidRPr="00AA3E35">
        <w:rPr>
          <w:rFonts w:ascii="宋体" w:hAnsi="宋体" w:hint="eastAsia"/>
          <w:sz w:val="24"/>
          <w:szCs w:val="24"/>
        </w:rPr>
        <w:t>46的基础上，结合国家标准</w:t>
      </w:r>
      <w:r w:rsidR="0038567D">
        <w:rPr>
          <w:rFonts w:ascii="宋体" w:hAnsi="宋体" w:hint="eastAsia"/>
          <w:sz w:val="24"/>
          <w:szCs w:val="24"/>
        </w:rPr>
        <w:t>和</w:t>
      </w:r>
      <w:r w:rsidRPr="00AA3E35">
        <w:rPr>
          <w:rFonts w:ascii="宋体" w:hAnsi="宋体" w:hint="eastAsia"/>
          <w:sz w:val="24"/>
          <w:szCs w:val="24"/>
        </w:rPr>
        <w:t>电力行业标准</w:t>
      </w:r>
      <w:r w:rsidR="0038567D">
        <w:rPr>
          <w:rFonts w:ascii="宋体" w:hAnsi="宋体" w:hint="eastAsia"/>
          <w:sz w:val="24"/>
          <w:szCs w:val="24"/>
        </w:rPr>
        <w:t>等</w:t>
      </w:r>
      <w:r w:rsidRPr="00AA3E35">
        <w:rPr>
          <w:rFonts w:ascii="宋体" w:hAnsi="宋体" w:hint="eastAsia"/>
          <w:sz w:val="24"/>
          <w:szCs w:val="24"/>
        </w:rPr>
        <w:t>内容修订的。</w:t>
      </w:r>
    </w:p>
    <w:p w:rsidR="005601BC" w:rsidRPr="00AA3E35" w:rsidRDefault="00184641" w:rsidP="00AA3E35">
      <w:pPr>
        <w:snapToGrid w:val="0"/>
        <w:spacing w:line="360" w:lineRule="auto"/>
        <w:ind w:firstLineChars="225" w:firstLine="540"/>
        <w:rPr>
          <w:rFonts w:ascii="宋体" w:hAnsi="宋体"/>
          <w:sz w:val="24"/>
          <w:szCs w:val="24"/>
        </w:rPr>
      </w:pPr>
      <w:r>
        <w:rPr>
          <w:rFonts w:ascii="宋体" w:hAnsi="宋体" w:hint="eastAsia"/>
          <w:sz w:val="24"/>
          <w:szCs w:val="24"/>
        </w:rPr>
        <w:t>JJF 1245</w:t>
      </w:r>
      <w:r w:rsidR="005601BC" w:rsidRPr="00AA3E35">
        <w:rPr>
          <w:rFonts w:ascii="宋体" w:hAnsi="宋体" w:hint="eastAsia"/>
          <w:sz w:val="24"/>
          <w:szCs w:val="24"/>
        </w:rPr>
        <w:t>共5份文件，与</w:t>
      </w:r>
      <w:r w:rsidR="00AA3E35">
        <w:rPr>
          <w:rFonts w:ascii="宋体" w:hAnsi="宋体" w:hint="eastAsia"/>
          <w:sz w:val="24"/>
          <w:szCs w:val="24"/>
        </w:rPr>
        <w:t>R</w:t>
      </w:r>
      <w:r w:rsidR="003729BD">
        <w:rPr>
          <w:rFonts w:ascii="宋体" w:hAnsi="宋体"/>
          <w:sz w:val="24"/>
          <w:szCs w:val="24"/>
        </w:rPr>
        <w:t xml:space="preserve"> </w:t>
      </w:r>
      <w:r w:rsidR="00AA3E35">
        <w:rPr>
          <w:rFonts w:ascii="宋体" w:hAnsi="宋体" w:hint="eastAsia"/>
          <w:sz w:val="24"/>
          <w:szCs w:val="24"/>
        </w:rPr>
        <w:t>46</w:t>
      </w:r>
      <w:r w:rsidR="005601BC" w:rsidRPr="00AA3E35">
        <w:rPr>
          <w:rFonts w:ascii="宋体" w:hAnsi="宋体" w:hint="eastAsia"/>
          <w:sz w:val="24"/>
          <w:szCs w:val="24"/>
        </w:rPr>
        <w:t>的对应关系见表1：</w:t>
      </w:r>
    </w:p>
    <w:p w:rsidR="005601BC" w:rsidRPr="00AB4C50" w:rsidRDefault="005601BC" w:rsidP="007D3BAB">
      <w:pPr>
        <w:pStyle w:val="af5"/>
        <w:numPr>
          <w:ilvl w:val="0"/>
          <w:numId w:val="13"/>
        </w:numPr>
        <w:spacing w:line="240" w:lineRule="auto"/>
        <w:ind w:firstLineChars="0"/>
        <w:jc w:val="center"/>
        <w:rPr>
          <w:rFonts w:ascii="&amp;quot" w:hAnsi="&amp;quot" w:hint="eastAsia"/>
          <w:color w:val="auto"/>
        </w:rPr>
      </w:pPr>
      <w:r w:rsidRPr="00AB4C50">
        <w:rPr>
          <w:rFonts w:ascii="&amp;quot" w:hAnsi="&amp;quot" w:hint="eastAsia"/>
          <w:color w:val="auto"/>
        </w:rPr>
        <w:t>JJF</w:t>
      </w:r>
      <w:r w:rsidR="009D5ED9">
        <w:rPr>
          <w:rFonts w:ascii="&amp;quot" w:hAnsi="&amp;quot"/>
          <w:color w:val="auto"/>
        </w:rPr>
        <w:t xml:space="preserve"> </w:t>
      </w:r>
      <w:r w:rsidRPr="00AB4C50">
        <w:rPr>
          <w:rFonts w:ascii="&amp;quot" w:hAnsi="&amp;quot" w:hint="eastAsia"/>
          <w:color w:val="auto"/>
        </w:rPr>
        <w:t>1245-2019</w:t>
      </w:r>
      <w:r>
        <w:rPr>
          <w:rFonts w:ascii="&amp;quot" w:hAnsi="&amp;quot" w:hint="eastAsia"/>
          <w:color w:val="auto"/>
        </w:rPr>
        <w:t>文件架构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9"/>
        <w:gridCol w:w="3070"/>
        <w:gridCol w:w="4731"/>
      </w:tblGrid>
      <w:tr w:rsidR="005601BC" w:rsidRPr="00213336" w:rsidTr="005601BC">
        <w:tc>
          <w:tcPr>
            <w:tcW w:w="924" w:type="pct"/>
            <w:vAlign w:val="center"/>
          </w:tcPr>
          <w:p w:rsidR="005601BC" w:rsidRPr="00213336" w:rsidRDefault="00184641" w:rsidP="005601BC">
            <w:pPr>
              <w:jc w:val="center"/>
              <w:rPr>
                <w:szCs w:val="21"/>
              </w:rPr>
            </w:pPr>
            <w:r>
              <w:rPr>
                <w:rFonts w:hint="eastAsia"/>
                <w:szCs w:val="21"/>
              </w:rPr>
              <w:t>编号</w:t>
            </w:r>
          </w:p>
        </w:tc>
        <w:tc>
          <w:tcPr>
            <w:tcW w:w="1604" w:type="pct"/>
            <w:vAlign w:val="center"/>
          </w:tcPr>
          <w:p w:rsidR="005601BC" w:rsidRPr="00213336" w:rsidRDefault="005601BC" w:rsidP="005601BC">
            <w:pPr>
              <w:jc w:val="center"/>
              <w:rPr>
                <w:szCs w:val="21"/>
              </w:rPr>
            </w:pPr>
            <w:r w:rsidRPr="00213336">
              <w:rPr>
                <w:rFonts w:hint="eastAsia"/>
                <w:szCs w:val="21"/>
              </w:rPr>
              <w:t>名称</w:t>
            </w:r>
          </w:p>
        </w:tc>
        <w:tc>
          <w:tcPr>
            <w:tcW w:w="2472" w:type="pct"/>
            <w:vAlign w:val="center"/>
          </w:tcPr>
          <w:p w:rsidR="005601BC" w:rsidRPr="00213336" w:rsidRDefault="005601BC" w:rsidP="005601BC">
            <w:pPr>
              <w:jc w:val="center"/>
              <w:rPr>
                <w:szCs w:val="21"/>
              </w:rPr>
            </w:pPr>
            <w:r w:rsidRPr="00213336">
              <w:rPr>
                <w:rFonts w:hint="eastAsia"/>
                <w:szCs w:val="21"/>
              </w:rPr>
              <w:t>说明</w:t>
            </w:r>
          </w:p>
        </w:tc>
      </w:tr>
      <w:tr w:rsidR="005601BC" w:rsidRPr="00213336" w:rsidTr="00A918AC">
        <w:trPr>
          <w:trHeight w:val="497"/>
        </w:trPr>
        <w:tc>
          <w:tcPr>
            <w:tcW w:w="924" w:type="pct"/>
            <w:vAlign w:val="center"/>
          </w:tcPr>
          <w:p w:rsidR="005601BC" w:rsidRPr="00213336" w:rsidRDefault="005601BC" w:rsidP="005601BC">
            <w:pPr>
              <w:jc w:val="center"/>
              <w:rPr>
                <w:szCs w:val="21"/>
              </w:rPr>
            </w:pPr>
            <w:r w:rsidRPr="00213336">
              <w:rPr>
                <w:rFonts w:hint="eastAsia"/>
                <w:szCs w:val="21"/>
              </w:rPr>
              <w:t>JJF 1245.1-2019</w:t>
            </w:r>
          </w:p>
        </w:tc>
        <w:tc>
          <w:tcPr>
            <w:tcW w:w="1604" w:type="pct"/>
            <w:vAlign w:val="center"/>
          </w:tcPr>
          <w:p w:rsidR="00F054F2" w:rsidRDefault="005601BC">
            <w:pPr>
              <w:rPr>
                <w:szCs w:val="21"/>
              </w:rPr>
            </w:pPr>
            <w:r w:rsidRPr="00213336">
              <w:rPr>
                <w:rFonts w:hint="eastAsia"/>
                <w:szCs w:val="21"/>
              </w:rPr>
              <w:t>安装式交流电能表型式评价大纲</w:t>
            </w:r>
            <w:r w:rsidRPr="00213336">
              <w:rPr>
                <w:rFonts w:hint="eastAsia"/>
                <w:szCs w:val="21"/>
              </w:rPr>
              <w:t xml:space="preserve"> </w:t>
            </w:r>
            <w:r w:rsidRPr="00213336">
              <w:rPr>
                <w:rFonts w:hint="eastAsia"/>
                <w:szCs w:val="21"/>
              </w:rPr>
              <w:t>有功电能表</w:t>
            </w:r>
          </w:p>
        </w:tc>
        <w:tc>
          <w:tcPr>
            <w:tcW w:w="2472" w:type="pct"/>
            <w:vMerge w:val="restart"/>
            <w:vAlign w:val="center"/>
          </w:tcPr>
          <w:p w:rsidR="00F054F2" w:rsidRDefault="005601BC">
            <w:pPr>
              <w:rPr>
                <w:szCs w:val="21"/>
              </w:rPr>
            </w:pPr>
            <w:r w:rsidRPr="00213336">
              <w:rPr>
                <w:rFonts w:hint="eastAsia"/>
                <w:szCs w:val="21"/>
              </w:rPr>
              <w:t>对应</w:t>
            </w:r>
            <w:r w:rsidRPr="00213336">
              <w:rPr>
                <w:rFonts w:hint="eastAsia"/>
                <w:szCs w:val="21"/>
              </w:rPr>
              <w:t xml:space="preserve">OIML </w:t>
            </w:r>
            <w:r w:rsidR="00D276A3">
              <w:rPr>
                <w:rFonts w:hint="eastAsia"/>
                <w:szCs w:val="21"/>
              </w:rPr>
              <w:t>R 46</w:t>
            </w:r>
            <w:r w:rsidRPr="00213336">
              <w:rPr>
                <w:rFonts w:hint="eastAsia"/>
                <w:szCs w:val="21"/>
              </w:rPr>
              <w:t>-1/-2</w:t>
            </w:r>
            <w:r w:rsidRPr="00213336">
              <w:rPr>
                <w:rFonts w:hint="eastAsia"/>
                <w:szCs w:val="21"/>
              </w:rPr>
              <w:t>的内容</w:t>
            </w:r>
          </w:p>
        </w:tc>
      </w:tr>
      <w:tr w:rsidR="005601BC" w:rsidRPr="00213336" w:rsidTr="00A918AC">
        <w:trPr>
          <w:trHeight w:val="497"/>
        </w:trPr>
        <w:tc>
          <w:tcPr>
            <w:tcW w:w="924" w:type="pct"/>
            <w:vAlign w:val="center"/>
          </w:tcPr>
          <w:p w:rsidR="005601BC" w:rsidRPr="00213336" w:rsidRDefault="005601BC" w:rsidP="005601BC">
            <w:pPr>
              <w:jc w:val="center"/>
              <w:rPr>
                <w:szCs w:val="21"/>
              </w:rPr>
            </w:pPr>
            <w:r w:rsidRPr="00213336">
              <w:rPr>
                <w:rFonts w:hint="eastAsia"/>
                <w:szCs w:val="21"/>
              </w:rPr>
              <w:t>JJF 1245.2-2019</w:t>
            </w:r>
          </w:p>
        </w:tc>
        <w:tc>
          <w:tcPr>
            <w:tcW w:w="1604" w:type="pct"/>
            <w:vAlign w:val="center"/>
          </w:tcPr>
          <w:p w:rsidR="00F054F2" w:rsidRDefault="005601BC">
            <w:pPr>
              <w:rPr>
                <w:szCs w:val="21"/>
              </w:rPr>
            </w:pPr>
            <w:r w:rsidRPr="00213336">
              <w:rPr>
                <w:rFonts w:hint="eastAsia"/>
                <w:szCs w:val="21"/>
              </w:rPr>
              <w:t>安装式交流电能表型式评价大纲</w:t>
            </w:r>
            <w:r w:rsidRPr="00213336">
              <w:rPr>
                <w:rFonts w:hint="eastAsia"/>
                <w:szCs w:val="21"/>
              </w:rPr>
              <w:t xml:space="preserve"> </w:t>
            </w:r>
            <w:r w:rsidRPr="00213336">
              <w:rPr>
                <w:rFonts w:hint="eastAsia"/>
                <w:szCs w:val="21"/>
              </w:rPr>
              <w:t>软件要求</w:t>
            </w:r>
          </w:p>
        </w:tc>
        <w:tc>
          <w:tcPr>
            <w:tcW w:w="2472" w:type="pct"/>
            <w:vMerge/>
            <w:vAlign w:val="center"/>
          </w:tcPr>
          <w:p w:rsidR="00F054F2" w:rsidRDefault="00F054F2">
            <w:pPr>
              <w:rPr>
                <w:b/>
                <w:bCs/>
                <w:sz w:val="32"/>
                <w:szCs w:val="21"/>
              </w:rPr>
            </w:pPr>
          </w:p>
        </w:tc>
      </w:tr>
      <w:tr w:rsidR="005601BC" w:rsidRPr="00213336" w:rsidTr="00A918AC">
        <w:tc>
          <w:tcPr>
            <w:tcW w:w="924" w:type="pct"/>
            <w:vAlign w:val="center"/>
          </w:tcPr>
          <w:p w:rsidR="005601BC" w:rsidRPr="00213336" w:rsidRDefault="005601BC" w:rsidP="005601BC">
            <w:pPr>
              <w:jc w:val="center"/>
              <w:rPr>
                <w:szCs w:val="21"/>
              </w:rPr>
            </w:pPr>
            <w:r w:rsidRPr="00213336">
              <w:rPr>
                <w:rFonts w:hint="eastAsia"/>
                <w:szCs w:val="21"/>
              </w:rPr>
              <w:t>JJF 1245.3-2019</w:t>
            </w:r>
          </w:p>
        </w:tc>
        <w:tc>
          <w:tcPr>
            <w:tcW w:w="1604" w:type="pct"/>
            <w:vAlign w:val="center"/>
          </w:tcPr>
          <w:p w:rsidR="00F054F2" w:rsidRDefault="005601BC">
            <w:pPr>
              <w:rPr>
                <w:szCs w:val="21"/>
              </w:rPr>
            </w:pPr>
            <w:r w:rsidRPr="00213336">
              <w:rPr>
                <w:rFonts w:hint="eastAsia"/>
                <w:szCs w:val="21"/>
              </w:rPr>
              <w:t>安装式交流电能表型式评价大纲</w:t>
            </w:r>
            <w:r w:rsidRPr="00213336">
              <w:rPr>
                <w:rFonts w:hint="eastAsia"/>
                <w:szCs w:val="21"/>
              </w:rPr>
              <w:t xml:space="preserve"> </w:t>
            </w:r>
            <w:r w:rsidRPr="00213336">
              <w:rPr>
                <w:rFonts w:hint="eastAsia"/>
                <w:szCs w:val="21"/>
              </w:rPr>
              <w:t>无功电能表</w:t>
            </w:r>
          </w:p>
        </w:tc>
        <w:tc>
          <w:tcPr>
            <w:tcW w:w="2472" w:type="pct"/>
            <w:vAlign w:val="center"/>
          </w:tcPr>
          <w:p w:rsidR="00F054F2" w:rsidRDefault="00A918AC">
            <w:pPr>
              <w:rPr>
                <w:color w:val="FF0000"/>
                <w:szCs w:val="21"/>
              </w:rPr>
            </w:pPr>
            <w:r>
              <w:rPr>
                <w:rFonts w:hint="eastAsia"/>
                <w:szCs w:val="21"/>
              </w:rPr>
              <w:t>较</w:t>
            </w:r>
            <w:r w:rsidRPr="00213336">
              <w:rPr>
                <w:rFonts w:hint="eastAsia"/>
                <w:szCs w:val="21"/>
              </w:rPr>
              <w:t xml:space="preserve">OIML </w:t>
            </w:r>
            <w:r>
              <w:rPr>
                <w:rFonts w:hint="eastAsia"/>
                <w:szCs w:val="21"/>
              </w:rPr>
              <w:t>R 46</w:t>
            </w:r>
            <w:r w:rsidRPr="00213336">
              <w:rPr>
                <w:rFonts w:hint="eastAsia"/>
                <w:szCs w:val="21"/>
              </w:rPr>
              <w:t>-1/-2</w:t>
            </w:r>
            <w:r w:rsidR="005601BC" w:rsidRPr="00213336">
              <w:rPr>
                <w:szCs w:val="21"/>
              </w:rPr>
              <w:t>增加无功的要求</w:t>
            </w:r>
          </w:p>
        </w:tc>
      </w:tr>
      <w:tr w:rsidR="005601BC" w:rsidRPr="00213336" w:rsidTr="00A918AC">
        <w:tc>
          <w:tcPr>
            <w:tcW w:w="924" w:type="pct"/>
            <w:vAlign w:val="center"/>
          </w:tcPr>
          <w:p w:rsidR="005601BC" w:rsidRPr="00213336" w:rsidRDefault="005601BC" w:rsidP="005601BC">
            <w:pPr>
              <w:jc w:val="center"/>
              <w:rPr>
                <w:szCs w:val="21"/>
              </w:rPr>
            </w:pPr>
            <w:r w:rsidRPr="00213336">
              <w:rPr>
                <w:rFonts w:hint="eastAsia"/>
                <w:szCs w:val="21"/>
              </w:rPr>
              <w:t>JJF 1245.4-2019</w:t>
            </w:r>
          </w:p>
        </w:tc>
        <w:tc>
          <w:tcPr>
            <w:tcW w:w="1604" w:type="pct"/>
            <w:vAlign w:val="center"/>
          </w:tcPr>
          <w:p w:rsidR="00F054F2" w:rsidRDefault="005601BC">
            <w:pPr>
              <w:rPr>
                <w:szCs w:val="21"/>
              </w:rPr>
            </w:pPr>
            <w:r w:rsidRPr="00213336">
              <w:rPr>
                <w:rFonts w:hint="eastAsia"/>
                <w:szCs w:val="21"/>
              </w:rPr>
              <w:t>安装式交流电能表型式评价大纲</w:t>
            </w:r>
            <w:r w:rsidRPr="00213336">
              <w:rPr>
                <w:rFonts w:hint="eastAsia"/>
                <w:szCs w:val="21"/>
              </w:rPr>
              <w:t xml:space="preserve"> </w:t>
            </w:r>
            <w:r w:rsidRPr="00213336">
              <w:rPr>
                <w:rFonts w:hint="eastAsia"/>
                <w:szCs w:val="21"/>
              </w:rPr>
              <w:t>特殊要求和安全要求</w:t>
            </w:r>
          </w:p>
        </w:tc>
        <w:tc>
          <w:tcPr>
            <w:tcW w:w="2472" w:type="pct"/>
            <w:vAlign w:val="center"/>
          </w:tcPr>
          <w:p w:rsidR="00F054F2" w:rsidRDefault="00A918AC">
            <w:pPr>
              <w:rPr>
                <w:color w:val="FF0000"/>
                <w:szCs w:val="21"/>
              </w:rPr>
            </w:pPr>
            <w:r>
              <w:rPr>
                <w:rFonts w:hint="eastAsia"/>
                <w:szCs w:val="21"/>
              </w:rPr>
              <w:t>较</w:t>
            </w:r>
            <w:r w:rsidRPr="00213336">
              <w:rPr>
                <w:rFonts w:hint="eastAsia"/>
                <w:szCs w:val="21"/>
              </w:rPr>
              <w:t xml:space="preserve">OIML </w:t>
            </w:r>
            <w:r>
              <w:rPr>
                <w:rFonts w:hint="eastAsia"/>
                <w:szCs w:val="21"/>
              </w:rPr>
              <w:t>R 46</w:t>
            </w:r>
            <w:r w:rsidRPr="00213336">
              <w:rPr>
                <w:rFonts w:hint="eastAsia"/>
                <w:szCs w:val="21"/>
              </w:rPr>
              <w:t>-1/-2</w:t>
            </w:r>
            <w:r w:rsidR="005601BC" w:rsidRPr="00213336">
              <w:rPr>
                <w:rFonts w:hint="eastAsia"/>
                <w:szCs w:val="21"/>
              </w:rPr>
              <w:t>增加特殊要求和安全要求</w:t>
            </w:r>
          </w:p>
        </w:tc>
      </w:tr>
      <w:tr w:rsidR="005601BC" w:rsidRPr="00213336" w:rsidTr="00A918AC">
        <w:trPr>
          <w:trHeight w:val="679"/>
        </w:trPr>
        <w:tc>
          <w:tcPr>
            <w:tcW w:w="924" w:type="pct"/>
            <w:vAlign w:val="center"/>
          </w:tcPr>
          <w:p w:rsidR="005601BC" w:rsidRPr="00213336" w:rsidRDefault="005601BC" w:rsidP="005601BC">
            <w:pPr>
              <w:jc w:val="center"/>
              <w:rPr>
                <w:szCs w:val="21"/>
              </w:rPr>
            </w:pPr>
            <w:r w:rsidRPr="00213336">
              <w:rPr>
                <w:rFonts w:hint="eastAsia"/>
                <w:szCs w:val="21"/>
              </w:rPr>
              <w:t>JJF 1245.5-2019</w:t>
            </w:r>
          </w:p>
        </w:tc>
        <w:tc>
          <w:tcPr>
            <w:tcW w:w="1604" w:type="pct"/>
            <w:vAlign w:val="center"/>
          </w:tcPr>
          <w:p w:rsidR="00F054F2" w:rsidRDefault="005601BC">
            <w:pPr>
              <w:rPr>
                <w:szCs w:val="21"/>
              </w:rPr>
            </w:pPr>
            <w:r w:rsidRPr="00213336">
              <w:rPr>
                <w:rFonts w:hint="eastAsia"/>
                <w:szCs w:val="21"/>
              </w:rPr>
              <w:t>安装式交流电能表型式评价大纲</w:t>
            </w:r>
            <w:r w:rsidRPr="00213336">
              <w:rPr>
                <w:rFonts w:hint="eastAsia"/>
                <w:szCs w:val="21"/>
              </w:rPr>
              <w:t xml:space="preserve"> </w:t>
            </w:r>
            <w:r w:rsidRPr="00213336">
              <w:rPr>
                <w:rFonts w:hint="eastAsia"/>
                <w:szCs w:val="21"/>
              </w:rPr>
              <w:t>功能要求</w:t>
            </w:r>
          </w:p>
        </w:tc>
        <w:tc>
          <w:tcPr>
            <w:tcW w:w="2472" w:type="pct"/>
            <w:vAlign w:val="center"/>
          </w:tcPr>
          <w:p w:rsidR="00F054F2" w:rsidRDefault="00A918AC">
            <w:pPr>
              <w:rPr>
                <w:szCs w:val="21"/>
              </w:rPr>
            </w:pPr>
            <w:r>
              <w:rPr>
                <w:rFonts w:hint="eastAsia"/>
                <w:szCs w:val="21"/>
              </w:rPr>
              <w:t>较</w:t>
            </w:r>
            <w:r w:rsidRPr="00213336">
              <w:rPr>
                <w:rFonts w:hint="eastAsia"/>
                <w:szCs w:val="21"/>
              </w:rPr>
              <w:t xml:space="preserve">OIML </w:t>
            </w:r>
            <w:r>
              <w:rPr>
                <w:rFonts w:hint="eastAsia"/>
                <w:szCs w:val="21"/>
              </w:rPr>
              <w:t>R 46</w:t>
            </w:r>
            <w:r w:rsidRPr="00213336">
              <w:rPr>
                <w:rFonts w:hint="eastAsia"/>
                <w:szCs w:val="21"/>
              </w:rPr>
              <w:t>-1/-2</w:t>
            </w:r>
            <w:r w:rsidR="005601BC" w:rsidRPr="00213336">
              <w:rPr>
                <w:rFonts w:hint="eastAsia"/>
                <w:szCs w:val="21"/>
              </w:rPr>
              <w:t>增加功能相关的要求</w:t>
            </w:r>
          </w:p>
        </w:tc>
      </w:tr>
    </w:tbl>
    <w:p w:rsidR="005601BC" w:rsidRPr="009526FB" w:rsidRDefault="005601BC" w:rsidP="005601BC">
      <w:pPr>
        <w:spacing w:line="360" w:lineRule="auto"/>
        <w:ind w:firstLineChars="200" w:firstLine="420"/>
        <w:rPr>
          <w:szCs w:val="21"/>
        </w:rPr>
      </w:pPr>
    </w:p>
    <w:p w:rsidR="005601BC" w:rsidRPr="00AA3E35" w:rsidRDefault="005601BC" w:rsidP="00045720">
      <w:pPr>
        <w:snapToGrid w:val="0"/>
        <w:spacing w:beforeLines="50" w:line="360" w:lineRule="auto"/>
        <w:ind w:firstLineChars="225" w:firstLine="540"/>
        <w:rPr>
          <w:rFonts w:ascii="宋体" w:hAnsi="宋体"/>
          <w:sz w:val="24"/>
          <w:szCs w:val="24"/>
        </w:rPr>
      </w:pPr>
      <w:r w:rsidRPr="00AA3E35">
        <w:rPr>
          <w:rFonts w:ascii="宋体" w:hAnsi="宋体" w:hint="eastAsia"/>
          <w:sz w:val="24"/>
          <w:szCs w:val="24"/>
        </w:rPr>
        <w:t>R</w:t>
      </w:r>
      <w:r w:rsidR="0032679D">
        <w:rPr>
          <w:rFonts w:ascii="宋体" w:hAnsi="宋体"/>
          <w:sz w:val="24"/>
          <w:szCs w:val="24"/>
        </w:rPr>
        <w:t xml:space="preserve"> </w:t>
      </w:r>
      <w:r w:rsidRPr="00AA3E35">
        <w:rPr>
          <w:rFonts w:ascii="宋体" w:hAnsi="宋体" w:hint="eastAsia"/>
          <w:sz w:val="24"/>
          <w:szCs w:val="24"/>
        </w:rPr>
        <w:t>46的内容仅包含有功电能表的计量和技术要求，JJF 1245.1</w:t>
      </w:r>
      <w:r w:rsidR="00437205" w:rsidRPr="00AA3E35">
        <w:rPr>
          <w:rFonts w:ascii="宋体" w:hAnsi="宋体" w:hint="eastAsia"/>
          <w:sz w:val="24"/>
          <w:szCs w:val="24"/>
        </w:rPr>
        <w:t>-201</w:t>
      </w:r>
      <w:r w:rsidR="00437205">
        <w:rPr>
          <w:rFonts w:ascii="宋体" w:hAnsi="宋体" w:hint="eastAsia"/>
          <w:sz w:val="24"/>
          <w:szCs w:val="24"/>
        </w:rPr>
        <w:t>9</w:t>
      </w:r>
      <w:r w:rsidR="0032679D">
        <w:rPr>
          <w:rFonts w:ascii="宋体" w:hAnsi="宋体" w:hint="eastAsia"/>
          <w:sz w:val="24"/>
          <w:szCs w:val="24"/>
        </w:rPr>
        <w:t>和</w:t>
      </w:r>
      <w:r w:rsidRPr="00AA3E35">
        <w:rPr>
          <w:rFonts w:ascii="宋体" w:hAnsi="宋体" w:hint="eastAsia"/>
          <w:sz w:val="24"/>
          <w:szCs w:val="24"/>
        </w:rPr>
        <w:t xml:space="preserve">JJF </w:t>
      </w:r>
      <w:r w:rsidR="00437205" w:rsidRPr="00AA3E35">
        <w:rPr>
          <w:rFonts w:ascii="宋体" w:hAnsi="宋体" w:hint="eastAsia"/>
          <w:sz w:val="24"/>
          <w:szCs w:val="24"/>
        </w:rPr>
        <w:t>1245.</w:t>
      </w:r>
      <w:r w:rsidR="00437205">
        <w:rPr>
          <w:rFonts w:ascii="宋体" w:hAnsi="宋体" w:hint="eastAsia"/>
          <w:sz w:val="24"/>
          <w:szCs w:val="24"/>
        </w:rPr>
        <w:t>2</w:t>
      </w:r>
      <w:r w:rsidR="00437205" w:rsidRPr="00AA3E35">
        <w:rPr>
          <w:rFonts w:ascii="宋体" w:hAnsi="宋体" w:hint="eastAsia"/>
          <w:sz w:val="24"/>
          <w:szCs w:val="24"/>
        </w:rPr>
        <w:t>-201</w:t>
      </w:r>
      <w:r w:rsidR="00437205">
        <w:rPr>
          <w:rFonts w:ascii="宋体" w:hAnsi="宋体" w:hint="eastAsia"/>
          <w:sz w:val="24"/>
          <w:szCs w:val="24"/>
        </w:rPr>
        <w:t>9</w:t>
      </w:r>
      <w:r w:rsidRPr="00AA3E35">
        <w:rPr>
          <w:rFonts w:ascii="宋体" w:hAnsi="宋体" w:hint="eastAsia"/>
          <w:sz w:val="24"/>
          <w:szCs w:val="24"/>
        </w:rPr>
        <w:t>与R</w:t>
      </w:r>
      <w:r w:rsidR="002E71D0">
        <w:rPr>
          <w:rFonts w:ascii="宋体" w:hAnsi="宋体"/>
          <w:sz w:val="24"/>
          <w:szCs w:val="24"/>
        </w:rPr>
        <w:t xml:space="preserve"> </w:t>
      </w:r>
      <w:r w:rsidRPr="00AA3E35">
        <w:rPr>
          <w:rFonts w:ascii="宋体" w:hAnsi="宋体" w:hint="eastAsia"/>
          <w:sz w:val="24"/>
          <w:szCs w:val="24"/>
        </w:rPr>
        <w:t>46的这部分内容对应。</w:t>
      </w:r>
    </w:p>
    <w:p w:rsidR="005601BC" w:rsidRPr="00AA3E35" w:rsidRDefault="005601BC" w:rsidP="00AA3E35">
      <w:pPr>
        <w:snapToGrid w:val="0"/>
        <w:spacing w:line="360" w:lineRule="auto"/>
        <w:ind w:firstLineChars="225" w:firstLine="540"/>
        <w:rPr>
          <w:rFonts w:ascii="宋体" w:hAnsi="宋体"/>
          <w:sz w:val="24"/>
          <w:szCs w:val="24"/>
        </w:rPr>
      </w:pPr>
      <w:r w:rsidRPr="00AA3E35">
        <w:rPr>
          <w:rFonts w:ascii="宋体" w:hAnsi="宋体" w:hint="eastAsia"/>
          <w:sz w:val="24"/>
          <w:szCs w:val="24"/>
        </w:rPr>
        <w:t>R</w:t>
      </w:r>
      <w:r w:rsidR="00BF38B5">
        <w:rPr>
          <w:rFonts w:ascii="宋体" w:hAnsi="宋体"/>
          <w:sz w:val="24"/>
          <w:szCs w:val="24"/>
        </w:rPr>
        <w:t xml:space="preserve"> </w:t>
      </w:r>
      <w:r w:rsidRPr="00AA3E35">
        <w:rPr>
          <w:rFonts w:ascii="宋体" w:hAnsi="宋体" w:hint="eastAsia"/>
          <w:sz w:val="24"/>
          <w:szCs w:val="24"/>
        </w:rPr>
        <w:t>46不包含无功电能表的要求、特殊要求和安全要求、功能要求等，</w:t>
      </w:r>
      <w:r w:rsidR="00437205" w:rsidRPr="00AA3E35">
        <w:rPr>
          <w:rFonts w:ascii="宋体" w:hAnsi="宋体" w:hint="eastAsia"/>
          <w:sz w:val="24"/>
          <w:szCs w:val="24"/>
        </w:rPr>
        <w:t xml:space="preserve"> </w:t>
      </w:r>
      <w:r w:rsidR="00D9604A">
        <w:rPr>
          <w:rFonts w:ascii="宋体" w:hAnsi="宋体" w:hint="eastAsia"/>
          <w:sz w:val="24"/>
          <w:szCs w:val="24"/>
        </w:rPr>
        <w:t>而</w:t>
      </w:r>
      <w:r w:rsidRPr="00AA3E35">
        <w:rPr>
          <w:rFonts w:ascii="宋体" w:hAnsi="宋体" w:hint="eastAsia"/>
          <w:sz w:val="24"/>
          <w:szCs w:val="24"/>
        </w:rPr>
        <w:t>JJF 1245.3-2019、JJF 1245.4-2019和JJF 1245.5-2019针对这</w:t>
      </w:r>
      <w:r w:rsidR="00F27D30">
        <w:rPr>
          <w:rFonts w:ascii="宋体" w:hAnsi="宋体" w:hint="eastAsia"/>
          <w:sz w:val="24"/>
          <w:szCs w:val="24"/>
        </w:rPr>
        <w:t>些要求</w:t>
      </w:r>
      <w:r w:rsidRPr="00AA3E35">
        <w:rPr>
          <w:rFonts w:ascii="宋体" w:hAnsi="宋体" w:hint="eastAsia"/>
          <w:sz w:val="24"/>
          <w:szCs w:val="24"/>
        </w:rPr>
        <w:t>进行了扩展，这三份文</w:t>
      </w:r>
      <w:r w:rsidRPr="00AA3E35">
        <w:rPr>
          <w:rFonts w:ascii="宋体" w:hAnsi="宋体" w:hint="eastAsia"/>
          <w:sz w:val="24"/>
          <w:szCs w:val="24"/>
        </w:rPr>
        <w:lastRenderedPageBreak/>
        <w:t>件均为较</w:t>
      </w:r>
      <w:r w:rsidR="00D276A3">
        <w:rPr>
          <w:rFonts w:ascii="宋体" w:hAnsi="宋体" w:hint="eastAsia"/>
          <w:sz w:val="24"/>
          <w:szCs w:val="24"/>
        </w:rPr>
        <w:t>R 46</w:t>
      </w:r>
      <w:r w:rsidRPr="00AA3E35">
        <w:rPr>
          <w:rFonts w:ascii="宋体" w:hAnsi="宋体" w:hint="eastAsia"/>
          <w:sz w:val="24"/>
          <w:szCs w:val="24"/>
        </w:rPr>
        <w:t>增加的内容。</w:t>
      </w:r>
    </w:p>
    <w:p w:rsidR="005601BC" w:rsidRPr="00AA3E35" w:rsidRDefault="005601BC" w:rsidP="00AA3E35">
      <w:pPr>
        <w:snapToGrid w:val="0"/>
        <w:spacing w:line="360" w:lineRule="auto"/>
        <w:ind w:firstLineChars="225" w:firstLine="540"/>
        <w:rPr>
          <w:rFonts w:ascii="宋体" w:hAnsi="宋体"/>
          <w:sz w:val="24"/>
          <w:szCs w:val="24"/>
        </w:rPr>
      </w:pPr>
      <w:r w:rsidRPr="00AA3E35">
        <w:rPr>
          <w:rFonts w:ascii="宋体" w:hAnsi="宋体" w:hint="eastAsia"/>
          <w:sz w:val="24"/>
          <w:szCs w:val="24"/>
        </w:rPr>
        <w:t>其中，JJF 1245.3-2019的适用对象为无功电能表或电能表的无功部分</w:t>
      </w:r>
      <w:r w:rsidR="00227E78">
        <w:rPr>
          <w:rFonts w:ascii="宋体" w:hAnsi="宋体" w:hint="eastAsia"/>
          <w:sz w:val="24"/>
          <w:szCs w:val="24"/>
        </w:rPr>
        <w:t>。因</w:t>
      </w:r>
      <w:r w:rsidRPr="00AA3E35">
        <w:rPr>
          <w:rFonts w:ascii="宋体" w:hAnsi="宋体" w:hint="eastAsia"/>
          <w:sz w:val="24"/>
          <w:szCs w:val="24"/>
        </w:rPr>
        <w:t>不存在无功电能表的OIML证书，不存在</w:t>
      </w:r>
      <w:r w:rsidR="00227E78">
        <w:rPr>
          <w:rFonts w:ascii="宋体" w:hAnsi="宋体" w:hint="eastAsia"/>
          <w:sz w:val="24"/>
          <w:szCs w:val="24"/>
        </w:rPr>
        <w:t>换发国内型式批准证书</w:t>
      </w:r>
      <w:r w:rsidRPr="00AA3E35">
        <w:rPr>
          <w:rFonts w:ascii="宋体" w:hAnsi="宋体" w:hint="eastAsia"/>
          <w:sz w:val="24"/>
          <w:szCs w:val="24"/>
        </w:rPr>
        <w:t>的情况</w:t>
      </w:r>
      <w:r w:rsidR="00227E78">
        <w:rPr>
          <w:rFonts w:ascii="宋体" w:hAnsi="宋体" w:hint="eastAsia"/>
          <w:sz w:val="24"/>
          <w:szCs w:val="24"/>
        </w:rPr>
        <w:t>，所以本规范不涉及该部分的内容</w:t>
      </w:r>
      <w:r w:rsidRPr="00AA3E35">
        <w:rPr>
          <w:rFonts w:ascii="宋体" w:hAnsi="宋体" w:hint="eastAsia"/>
          <w:sz w:val="24"/>
          <w:szCs w:val="24"/>
        </w:rPr>
        <w:t>。JJF 1245.5-2019</w:t>
      </w:r>
      <w:r w:rsidR="00227E78">
        <w:rPr>
          <w:rFonts w:ascii="宋体" w:hAnsi="宋体" w:hint="eastAsia"/>
          <w:sz w:val="24"/>
          <w:szCs w:val="24"/>
        </w:rPr>
        <w:t>的适用对象</w:t>
      </w:r>
      <w:r w:rsidRPr="00AA3E35">
        <w:rPr>
          <w:rFonts w:ascii="宋体" w:hAnsi="宋体" w:hint="eastAsia"/>
          <w:sz w:val="24"/>
          <w:szCs w:val="24"/>
        </w:rPr>
        <w:t>为电能表的功能</w:t>
      </w:r>
      <w:r w:rsidR="00227E78">
        <w:rPr>
          <w:rFonts w:ascii="宋体" w:hAnsi="宋体" w:hint="eastAsia"/>
          <w:sz w:val="24"/>
          <w:szCs w:val="24"/>
        </w:rPr>
        <w:t>部分。在我国该部分是</w:t>
      </w:r>
      <w:r w:rsidR="00BF38B5">
        <w:rPr>
          <w:rFonts w:ascii="宋体" w:hAnsi="宋体" w:hint="eastAsia"/>
          <w:sz w:val="24"/>
          <w:szCs w:val="24"/>
        </w:rPr>
        <w:t>型式批准</w:t>
      </w:r>
      <w:r w:rsidR="00227E78">
        <w:rPr>
          <w:rFonts w:ascii="宋体" w:hAnsi="宋体" w:hint="eastAsia"/>
          <w:sz w:val="24"/>
          <w:szCs w:val="24"/>
        </w:rPr>
        <w:t>的</w:t>
      </w:r>
      <w:r w:rsidRPr="00AA3E35">
        <w:rPr>
          <w:rFonts w:ascii="宋体" w:hAnsi="宋体" w:hint="eastAsia"/>
          <w:sz w:val="24"/>
          <w:szCs w:val="24"/>
        </w:rPr>
        <w:t>可选要求，不是必须要求</w:t>
      </w:r>
      <w:r w:rsidR="00227E78">
        <w:rPr>
          <w:rFonts w:ascii="宋体" w:hAnsi="宋体" w:hint="eastAsia"/>
          <w:sz w:val="24"/>
          <w:szCs w:val="24"/>
        </w:rPr>
        <w:t>，所以本规范也不涉及该部分的内容</w:t>
      </w:r>
      <w:r w:rsidRPr="00AA3E35">
        <w:rPr>
          <w:rFonts w:ascii="宋体" w:hAnsi="宋体" w:hint="eastAsia"/>
          <w:sz w:val="24"/>
          <w:szCs w:val="24"/>
        </w:rPr>
        <w:t>。</w:t>
      </w:r>
    </w:p>
    <w:p w:rsidR="005601BC" w:rsidRPr="00227E78" w:rsidRDefault="001755A9" w:rsidP="00AA3E35">
      <w:pPr>
        <w:snapToGrid w:val="0"/>
        <w:spacing w:line="360" w:lineRule="auto"/>
        <w:ind w:firstLineChars="225" w:firstLine="540"/>
        <w:rPr>
          <w:rFonts w:asciiTheme="minorEastAsia" w:eastAsiaTheme="minorEastAsia" w:hAnsiTheme="minorEastAsia"/>
          <w:sz w:val="24"/>
          <w:szCs w:val="24"/>
        </w:rPr>
      </w:pPr>
      <w:r>
        <w:rPr>
          <w:rFonts w:ascii="宋体" w:hAnsi="宋体" w:hint="eastAsia"/>
          <w:sz w:val="24"/>
          <w:szCs w:val="24"/>
        </w:rPr>
        <w:t>本规范</w:t>
      </w:r>
      <w:r w:rsidR="005601BC" w:rsidRPr="00AA3E35">
        <w:rPr>
          <w:rFonts w:ascii="宋体" w:hAnsi="宋体" w:hint="eastAsia"/>
          <w:sz w:val="24"/>
          <w:szCs w:val="24"/>
        </w:rPr>
        <w:t>以OIML R</w:t>
      </w:r>
      <w:r w:rsidR="00BF38B5">
        <w:rPr>
          <w:rFonts w:ascii="宋体" w:hAnsi="宋体"/>
          <w:sz w:val="24"/>
          <w:szCs w:val="24"/>
        </w:rPr>
        <w:t xml:space="preserve"> </w:t>
      </w:r>
      <w:r w:rsidR="005601BC" w:rsidRPr="00AA3E35">
        <w:rPr>
          <w:rFonts w:ascii="宋体" w:hAnsi="宋体" w:hint="eastAsia"/>
          <w:sz w:val="24"/>
          <w:szCs w:val="24"/>
        </w:rPr>
        <w:t>46为基础，以JJF 1245.1、JJF 1245.2和JJF 1245.4作为比较对象</w:t>
      </w:r>
      <w:r>
        <w:rPr>
          <w:rFonts w:ascii="宋体" w:hAnsi="宋体" w:hint="eastAsia"/>
          <w:sz w:val="24"/>
          <w:szCs w:val="24"/>
        </w:rPr>
        <w:t>，</w:t>
      </w:r>
      <w:r w:rsidR="00437205">
        <w:rPr>
          <w:rFonts w:ascii="宋体" w:hAnsi="宋体" w:hint="eastAsia"/>
          <w:sz w:val="24"/>
          <w:szCs w:val="24"/>
        </w:rPr>
        <w:t>对内容有差异的部分和增加的部分进行分析汇总，</w:t>
      </w:r>
      <w:r w:rsidR="00980434">
        <w:rPr>
          <w:rFonts w:ascii="宋体" w:hAnsi="宋体" w:hint="eastAsia"/>
          <w:sz w:val="24"/>
          <w:szCs w:val="24"/>
        </w:rPr>
        <w:t>将第5章罗列的“差异性试验项目”和第6章罗列的“增加的试验项目”作为</w:t>
      </w:r>
      <w:r w:rsidR="00CF7454">
        <w:rPr>
          <w:rFonts w:ascii="宋体" w:hAnsi="宋体" w:hint="eastAsia"/>
          <w:sz w:val="24"/>
          <w:szCs w:val="24"/>
        </w:rPr>
        <w:t>本国</w:t>
      </w:r>
      <w:r w:rsidR="00C9550A">
        <w:rPr>
          <w:rFonts w:hint="eastAsia"/>
          <w:sz w:val="24"/>
          <w:szCs w:val="24"/>
        </w:rPr>
        <w:t>附加要求</w:t>
      </w:r>
      <w:r w:rsidR="00126FC3" w:rsidRPr="00126FC3">
        <w:rPr>
          <w:rFonts w:asciiTheme="minorEastAsia" w:eastAsiaTheme="minorEastAsia" w:hAnsiTheme="minorEastAsia" w:hint="eastAsia"/>
          <w:sz w:val="24"/>
          <w:szCs w:val="24"/>
        </w:rPr>
        <w:t>。</w:t>
      </w:r>
    </w:p>
    <w:p w:rsidR="00184641" w:rsidRDefault="00CF2C51">
      <w:pPr>
        <w:pStyle w:val="10"/>
        <w:spacing w:before="156" w:after="156"/>
      </w:pPr>
      <w:bookmarkStart w:id="29" w:name="_Toc109656149"/>
      <w:r>
        <w:rPr>
          <w:rFonts w:hint="eastAsia"/>
        </w:rPr>
        <w:t>差异性试验项目</w:t>
      </w:r>
      <w:bookmarkEnd w:id="29"/>
    </w:p>
    <w:p w:rsidR="004B0981" w:rsidRPr="00B515E4" w:rsidRDefault="00980434" w:rsidP="00B515E4">
      <w:pPr>
        <w:snapToGrid w:val="0"/>
        <w:spacing w:line="360" w:lineRule="auto"/>
        <w:ind w:firstLineChars="225" w:firstLine="540"/>
        <w:rPr>
          <w:rFonts w:ascii="宋体" w:hAnsi="宋体"/>
          <w:sz w:val="24"/>
          <w:szCs w:val="24"/>
        </w:rPr>
      </w:pPr>
      <w:r>
        <w:rPr>
          <w:rFonts w:ascii="宋体" w:hAnsi="宋体" w:hint="eastAsia"/>
          <w:sz w:val="24"/>
          <w:szCs w:val="24"/>
        </w:rPr>
        <w:t>本部分</w:t>
      </w:r>
      <w:r w:rsidR="00CF7454">
        <w:rPr>
          <w:rFonts w:ascii="宋体" w:hAnsi="宋体" w:hint="eastAsia"/>
          <w:sz w:val="24"/>
          <w:szCs w:val="24"/>
        </w:rPr>
        <w:t>的</w:t>
      </w:r>
      <w:r w:rsidR="001769FD">
        <w:rPr>
          <w:rFonts w:hint="eastAsia"/>
          <w:sz w:val="24"/>
          <w:szCs w:val="24"/>
        </w:rPr>
        <w:t>附加要求</w:t>
      </w:r>
      <w:r>
        <w:rPr>
          <w:rFonts w:ascii="宋体" w:hAnsi="宋体" w:hint="eastAsia"/>
          <w:sz w:val="24"/>
          <w:szCs w:val="24"/>
        </w:rPr>
        <w:t>为</w:t>
      </w:r>
      <w:r w:rsidRPr="00AA3E35">
        <w:rPr>
          <w:rFonts w:ascii="宋体" w:hAnsi="宋体" w:hint="eastAsia"/>
          <w:sz w:val="24"/>
          <w:szCs w:val="24"/>
        </w:rPr>
        <w:t>JJF 1245.1-2019、</w:t>
      </w:r>
      <w:r w:rsidR="001A7EB3">
        <w:rPr>
          <w:rFonts w:ascii="宋体" w:hAnsi="宋体" w:hint="eastAsia"/>
          <w:sz w:val="24"/>
          <w:szCs w:val="24"/>
        </w:rPr>
        <w:t>JJF 1245</w:t>
      </w:r>
      <w:r w:rsidRPr="00AA3E35">
        <w:rPr>
          <w:rFonts w:ascii="宋体" w:hAnsi="宋体" w:hint="eastAsia"/>
          <w:sz w:val="24"/>
          <w:szCs w:val="24"/>
        </w:rPr>
        <w:t>.2-2019</w:t>
      </w:r>
      <w:r>
        <w:rPr>
          <w:rFonts w:ascii="宋体" w:hAnsi="宋体" w:hint="eastAsia"/>
          <w:sz w:val="24"/>
          <w:szCs w:val="24"/>
        </w:rPr>
        <w:t>中较</w:t>
      </w:r>
      <w:r w:rsidR="00D276A3">
        <w:rPr>
          <w:rFonts w:ascii="宋体" w:hAnsi="宋体" w:hint="eastAsia"/>
          <w:sz w:val="24"/>
          <w:szCs w:val="24"/>
        </w:rPr>
        <w:t>R 46</w:t>
      </w:r>
      <w:r>
        <w:rPr>
          <w:rFonts w:hint="eastAsia"/>
          <w:sz w:val="24"/>
          <w:szCs w:val="24"/>
        </w:rPr>
        <w:t>技术要求提高</w:t>
      </w:r>
      <w:r w:rsidR="00B515E4">
        <w:rPr>
          <w:rFonts w:hint="eastAsia"/>
          <w:sz w:val="24"/>
          <w:szCs w:val="24"/>
        </w:rPr>
        <w:t>或</w:t>
      </w:r>
      <w:r>
        <w:rPr>
          <w:rFonts w:hint="eastAsia"/>
          <w:sz w:val="24"/>
          <w:szCs w:val="24"/>
        </w:rPr>
        <w:t>试验方法不能兼容的试验项目，具体的比较情况说明</w:t>
      </w:r>
      <w:r w:rsidR="00B515E4">
        <w:rPr>
          <w:rFonts w:hint="eastAsia"/>
          <w:sz w:val="24"/>
          <w:szCs w:val="24"/>
        </w:rPr>
        <w:t>见附录</w:t>
      </w:r>
      <w:r w:rsidR="00B515E4">
        <w:rPr>
          <w:rFonts w:hint="eastAsia"/>
          <w:sz w:val="24"/>
          <w:szCs w:val="24"/>
        </w:rPr>
        <w:t>A</w:t>
      </w:r>
      <w:r>
        <w:rPr>
          <w:rFonts w:hint="eastAsia"/>
          <w:sz w:val="24"/>
          <w:szCs w:val="24"/>
        </w:rPr>
        <w:t>。</w:t>
      </w:r>
    </w:p>
    <w:p w:rsidR="00184641" w:rsidRDefault="00522EF6">
      <w:pPr>
        <w:pStyle w:val="2"/>
        <w:spacing w:before="156"/>
      </w:pPr>
      <w:bookmarkStart w:id="30" w:name="_Toc109656150"/>
      <w:r w:rsidRPr="00980434">
        <w:t>初始固有误差</w:t>
      </w:r>
      <w:r w:rsidR="009C60DC">
        <w:rPr>
          <w:rFonts w:hint="eastAsia"/>
        </w:rPr>
        <w:t>（附表</w:t>
      </w:r>
      <w:r w:rsidR="0072278B">
        <w:rPr>
          <w:rFonts w:hint="eastAsia"/>
        </w:rPr>
        <w:t>A.</w:t>
      </w:r>
      <w:r w:rsidR="009C60DC">
        <w:rPr>
          <w:rFonts w:hint="eastAsia"/>
        </w:rPr>
        <w:t>1第</w:t>
      </w:r>
      <w:r w:rsidR="00D9680F">
        <w:t>3.3</w:t>
      </w:r>
      <w:r w:rsidR="009C60DC">
        <w:rPr>
          <w:rFonts w:hint="eastAsia"/>
        </w:rPr>
        <w:t>项）</w:t>
      </w:r>
      <w:bookmarkEnd w:id="30"/>
    </w:p>
    <w:p w:rsidR="00F87D14" w:rsidRDefault="00CF7454" w:rsidP="00F87D14">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6.2.3</w:t>
      </w:r>
      <w:r>
        <w:rPr>
          <w:rFonts w:ascii="宋体" w:hAnsi="宋体" w:hint="eastAsia"/>
          <w:sz w:val="24"/>
          <w:szCs w:val="24"/>
        </w:rPr>
        <w:t>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9.2.1</w:t>
      </w:r>
      <w:r>
        <w:rPr>
          <w:rFonts w:ascii="宋体" w:hAnsi="宋体" w:hint="eastAsia"/>
          <w:sz w:val="24"/>
          <w:szCs w:val="24"/>
        </w:rPr>
        <w:t>款。</w:t>
      </w:r>
    </w:p>
    <w:p w:rsidR="00F87D14" w:rsidRDefault="00F87D14" w:rsidP="00F87D14">
      <w:pPr>
        <w:snapToGrid w:val="0"/>
        <w:spacing w:line="360" w:lineRule="auto"/>
        <w:ind w:firstLineChars="225" w:firstLine="540"/>
        <w:rPr>
          <w:rFonts w:ascii="宋体" w:hAnsi="宋体"/>
          <w:sz w:val="24"/>
          <w:szCs w:val="24"/>
        </w:rPr>
      </w:pPr>
      <w:r>
        <w:rPr>
          <w:rFonts w:ascii="宋体" w:hAnsi="宋体" w:hint="eastAsia"/>
          <w:sz w:val="24"/>
          <w:szCs w:val="24"/>
        </w:rPr>
        <w:t>主要差异</w:t>
      </w:r>
      <w:r w:rsidR="005B3F10">
        <w:rPr>
          <w:rFonts w:ascii="宋体" w:hAnsi="宋体" w:hint="eastAsia"/>
          <w:sz w:val="24"/>
          <w:szCs w:val="24"/>
        </w:rPr>
        <w:t>为技术要求不同，</w:t>
      </w:r>
      <w:r>
        <w:rPr>
          <w:rFonts w:ascii="宋体" w:hAnsi="宋体" w:hint="eastAsia"/>
          <w:sz w:val="24"/>
          <w:szCs w:val="24"/>
        </w:rPr>
        <w:t>见表2</w:t>
      </w:r>
      <w:r w:rsidR="00915C8B">
        <w:rPr>
          <w:rFonts w:ascii="宋体" w:hAnsi="宋体" w:hint="eastAsia"/>
          <w:sz w:val="24"/>
          <w:szCs w:val="24"/>
        </w:rPr>
        <w:t>中</w:t>
      </w:r>
      <w:r>
        <w:rPr>
          <w:rFonts w:ascii="宋体" w:hAnsi="宋体" w:hint="eastAsia"/>
          <w:sz w:val="24"/>
          <w:szCs w:val="24"/>
        </w:rPr>
        <w:t>用星号(*)标识的部分。</w:t>
      </w:r>
    </w:p>
    <w:p w:rsidR="00F87D14" w:rsidRDefault="00F87D14" w:rsidP="00F87D14">
      <w:pPr>
        <w:snapToGrid w:val="0"/>
        <w:spacing w:line="360" w:lineRule="auto"/>
        <w:ind w:firstLineChars="225" w:firstLine="540"/>
        <w:rPr>
          <w:color w:val="000000"/>
          <w:kern w:val="0"/>
          <w:sz w:val="24"/>
          <w:szCs w:val="24"/>
        </w:rPr>
      </w:pPr>
      <w:r w:rsidRPr="00F87D14">
        <w:rPr>
          <w:rFonts w:hAnsi="Arial"/>
          <w:kern w:val="0"/>
          <w:sz w:val="24"/>
          <w:szCs w:val="24"/>
        </w:rPr>
        <w:t>对于静止式电能表，所有电流范围和功率因数范围</w:t>
      </w:r>
      <w:r w:rsidR="006877F0">
        <w:rPr>
          <w:rFonts w:hint="eastAsia"/>
          <w:sz w:val="24"/>
          <w:szCs w:val="24"/>
        </w:rPr>
        <w:t>较</w:t>
      </w:r>
      <w:r w:rsidR="006877F0">
        <w:rPr>
          <w:rFonts w:hint="eastAsia"/>
          <w:sz w:val="24"/>
          <w:szCs w:val="24"/>
        </w:rPr>
        <w:t>R 46</w:t>
      </w:r>
      <w:r w:rsidRPr="00F87D14">
        <w:rPr>
          <w:color w:val="000000"/>
          <w:kern w:val="0"/>
          <w:sz w:val="24"/>
          <w:szCs w:val="24"/>
        </w:rPr>
        <w:t>增加</w:t>
      </w:r>
      <w:r w:rsidR="006877F0">
        <w:rPr>
          <w:rFonts w:hint="eastAsia"/>
          <w:color w:val="000000"/>
          <w:kern w:val="0"/>
          <w:sz w:val="24"/>
          <w:szCs w:val="24"/>
        </w:rPr>
        <w:t>了</w:t>
      </w:r>
      <w:r w:rsidRPr="00F87D14">
        <w:rPr>
          <w:color w:val="000000"/>
          <w:kern w:val="0"/>
          <w:sz w:val="24"/>
          <w:szCs w:val="24"/>
        </w:rPr>
        <w:t>不平衡负载条件下的</w:t>
      </w:r>
      <w:r w:rsidRPr="00F87D14">
        <w:rPr>
          <w:rFonts w:hint="eastAsia"/>
          <w:color w:val="000000"/>
          <w:kern w:val="0"/>
          <w:sz w:val="24"/>
          <w:szCs w:val="24"/>
        </w:rPr>
        <w:t>要求</w:t>
      </w:r>
      <w:r w:rsidR="006877F0">
        <w:rPr>
          <w:rFonts w:hint="eastAsia"/>
          <w:color w:val="000000"/>
          <w:kern w:val="0"/>
          <w:sz w:val="24"/>
          <w:szCs w:val="24"/>
        </w:rPr>
        <w:t>。试验时，</w:t>
      </w:r>
      <w:r>
        <w:rPr>
          <w:rFonts w:hint="eastAsia"/>
          <w:color w:val="000000"/>
          <w:kern w:val="0"/>
          <w:sz w:val="24"/>
          <w:szCs w:val="24"/>
        </w:rPr>
        <w:t>需要增加不平衡负载</w:t>
      </w:r>
      <w:r w:rsidR="006877F0">
        <w:rPr>
          <w:rFonts w:hint="eastAsia"/>
          <w:color w:val="000000"/>
          <w:kern w:val="0"/>
          <w:sz w:val="24"/>
          <w:szCs w:val="24"/>
        </w:rPr>
        <w:t>条件下对应</w:t>
      </w:r>
      <w:r>
        <w:rPr>
          <w:rFonts w:hint="eastAsia"/>
          <w:color w:val="000000"/>
          <w:kern w:val="0"/>
          <w:sz w:val="24"/>
          <w:szCs w:val="24"/>
        </w:rPr>
        <w:t>的试验点；</w:t>
      </w:r>
    </w:p>
    <w:p w:rsidR="00F87D14" w:rsidRPr="00F87D14" w:rsidRDefault="00F87D14" w:rsidP="00F87D14">
      <w:pPr>
        <w:snapToGrid w:val="0"/>
        <w:spacing w:line="360" w:lineRule="auto"/>
        <w:ind w:firstLineChars="225" w:firstLine="540"/>
        <w:rPr>
          <w:rFonts w:ascii="宋体" w:hAnsi="宋体"/>
          <w:sz w:val="24"/>
          <w:szCs w:val="24"/>
        </w:rPr>
      </w:pPr>
      <w:r w:rsidRPr="00F87D14">
        <w:rPr>
          <w:color w:val="000000"/>
          <w:kern w:val="0"/>
          <w:sz w:val="24"/>
          <w:szCs w:val="24"/>
        </w:rPr>
        <w:t>A</w:t>
      </w:r>
      <w:r w:rsidRPr="00F87D14">
        <w:rPr>
          <w:color w:val="000000"/>
          <w:kern w:val="0"/>
          <w:sz w:val="24"/>
          <w:szCs w:val="24"/>
        </w:rPr>
        <w:t>级表、</w:t>
      </w:r>
      <w:r w:rsidRPr="00F87D14">
        <w:rPr>
          <w:color w:val="000000"/>
          <w:kern w:val="0"/>
          <w:sz w:val="24"/>
          <w:szCs w:val="24"/>
        </w:rPr>
        <w:t>B</w:t>
      </w:r>
      <w:r w:rsidRPr="00F87D14">
        <w:rPr>
          <w:color w:val="000000"/>
          <w:kern w:val="0"/>
          <w:sz w:val="24"/>
          <w:szCs w:val="24"/>
        </w:rPr>
        <w:t>级表在电流</w:t>
      </w:r>
      <w:r w:rsidRPr="00F87D14">
        <w:rPr>
          <w:i/>
          <w:sz w:val="24"/>
          <w:szCs w:val="24"/>
        </w:rPr>
        <w:t>I</w:t>
      </w:r>
      <w:r w:rsidRPr="00F87D14">
        <w:rPr>
          <w:sz w:val="24"/>
          <w:szCs w:val="24"/>
          <w:vertAlign w:val="subscript"/>
        </w:rPr>
        <w:t>tr</w:t>
      </w:r>
      <w:r w:rsidRPr="00F87D14">
        <w:rPr>
          <w:sz w:val="24"/>
          <w:szCs w:val="24"/>
        </w:rPr>
        <w:t xml:space="preserve"> ≤ </w:t>
      </w:r>
      <w:r w:rsidRPr="00F87D14">
        <w:rPr>
          <w:i/>
          <w:sz w:val="24"/>
          <w:szCs w:val="24"/>
        </w:rPr>
        <w:t>I</w:t>
      </w:r>
      <w:r w:rsidRPr="00F87D14">
        <w:rPr>
          <w:sz w:val="24"/>
          <w:szCs w:val="24"/>
        </w:rPr>
        <w:t xml:space="preserve"> ≤ </w:t>
      </w:r>
      <w:r w:rsidRPr="00F87D14">
        <w:rPr>
          <w:i/>
          <w:sz w:val="24"/>
          <w:szCs w:val="24"/>
        </w:rPr>
        <w:t>I</w:t>
      </w:r>
      <w:r w:rsidRPr="00F87D14">
        <w:rPr>
          <w:sz w:val="24"/>
          <w:szCs w:val="24"/>
          <w:vertAlign w:val="subscript"/>
        </w:rPr>
        <w:t>max</w:t>
      </w:r>
      <w:r w:rsidRPr="00F87D14">
        <w:rPr>
          <w:sz w:val="24"/>
          <w:szCs w:val="24"/>
        </w:rPr>
        <w:t>，功率因数</w:t>
      </w:r>
      <w:r w:rsidRPr="00F87D14">
        <w:rPr>
          <w:color w:val="000000"/>
          <w:sz w:val="24"/>
          <w:szCs w:val="24"/>
        </w:rPr>
        <w:t>0.5L~1~0.8C</w:t>
      </w:r>
      <w:r w:rsidRPr="00F87D14">
        <w:rPr>
          <w:color w:val="000000"/>
          <w:sz w:val="24"/>
          <w:szCs w:val="24"/>
        </w:rPr>
        <w:t>条件下的误差限分别从</w:t>
      </w:r>
      <w:r w:rsidRPr="00F87D14">
        <w:rPr>
          <w:sz w:val="24"/>
          <w:szCs w:val="24"/>
        </w:rPr>
        <w:t>±2.5%</w:t>
      </w:r>
      <w:r w:rsidRPr="00F87D14">
        <w:rPr>
          <w:sz w:val="24"/>
          <w:szCs w:val="24"/>
        </w:rPr>
        <w:t>、</w:t>
      </w:r>
      <w:r w:rsidRPr="00F87D14">
        <w:rPr>
          <w:sz w:val="24"/>
          <w:szCs w:val="24"/>
        </w:rPr>
        <w:t>±1.5%</w:t>
      </w:r>
      <w:r w:rsidRPr="00F87D14">
        <w:rPr>
          <w:sz w:val="24"/>
          <w:szCs w:val="24"/>
        </w:rPr>
        <w:t>提升至</w:t>
      </w:r>
      <w:r w:rsidRPr="00F87D14">
        <w:rPr>
          <w:sz w:val="24"/>
          <w:szCs w:val="24"/>
        </w:rPr>
        <w:t>±2.0%</w:t>
      </w:r>
      <w:r w:rsidRPr="00F87D14">
        <w:rPr>
          <w:sz w:val="24"/>
          <w:szCs w:val="24"/>
        </w:rPr>
        <w:t>、</w:t>
      </w:r>
      <w:r w:rsidRPr="00F87D14">
        <w:rPr>
          <w:sz w:val="24"/>
          <w:szCs w:val="24"/>
        </w:rPr>
        <w:t>±1.0%</w:t>
      </w:r>
      <w:r>
        <w:rPr>
          <w:sz w:val="24"/>
          <w:szCs w:val="24"/>
        </w:rPr>
        <w:t>；</w:t>
      </w:r>
      <w:r w:rsidRPr="00F87D14">
        <w:rPr>
          <w:color w:val="000000"/>
          <w:kern w:val="0"/>
          <w:sz w:val="24"/>
          <w:szCs w:val="24"/>
        </w:rPr>
        <w:t>B</w:t>
      </w:r>
      <w:r w:rsidRPr="00F87D14">
        <w:rPr>
          <w:color w:val="000000"/>
          <w:kern w:val="0"/>
          <w:sz w:val="24"/>
          <w:szCs w:val="24"/>
        </w:rPr>
        <w:t>级表在电流</w:t>
      </w:r>
      <w:r w:rsidRPr="00F87D14">
        <w:rPr>
          <w:i/>
          <w:iCs/>
          <w:color w:val="000000"/>
          <w:sz w:val="24"/>
          <w:szCs w:val="24"/>
        </w:rPr>
        <w:t>I</w:t>
      </w:r>
      <w:r w:rsidRPr="00F87D14">
        <w:rPr>
          <w:color w:val="000000"/>
          <w:sz w:val="24"/>
          <w:szCs w:val="24"/>
          <w:vertAlign w:val="subscript"/>
        </w:rPr>
        <w:t>min</w:t>
      </w:r>
      <w:r w:rsidRPr="00F87D14">
        <w:rPr>
          <w:color w:val="000000"/>
          <w:sz w:val="24"/>
          <w:szCs w:val="24"/>
        </w:rPr>
        <w:t xml:space="preserve"> </w:t>
      </w:r>
      <w:r w:rsidRPr="00F87D14">
        <w:rPr>
          <w:sz w:val="24"/>
          <w:szCs w:val="24"/>
        </w:rPr>
        <w:t>≤</w:t>
      </w:r>
      <w:r w:rsidRPr="00F87D14">
        <w:rPr>
          <w:i/>
          <w:iCs/>
          <w:color w:val="000000"/>
          <w:sz w:val="24"/>
          <w:szCs w:val="24"/>
        </w:rPr>
        <w:t>I</w:t>
      </w:r>
      <w:r w:rsidRPr="00F87D14">
        <w:rPr>
          <w:kern w:val="0"/>
          <w:sz w:val="24"/>
          <w:szCs w:val="24"/>
        </w:rPr>
        <w:t>＜</w:t>
      </w:r>
      <w:r w:rsidRPr="00F87D14">
        <w:rPr>
          <w:i/>
          <w:iCs/>
          <w:color w:val="000000"/>
          <w:sz w:val="24"/>
          <w:szCs w:val="24"/>
        </w:rPr>
        <w:t>I</w:t>
      </w:r>
      <w:r w:rsidRPr="00F87D14">
        <w:rPr>
          <w:color w:val="000000"/>
          <w:sz w:val="24"/>
          <w:szCs w:val="24"/>
          <w:vertAlign w:val="subscript"/>
        </w:rPr>
        <w:t>tr</w:t>
      </w:r>
      <w:r w:rsidRPr="00F87D14">
        <w:rPr>
          <w:sz w:val="24"/>
          <w:szCs w:val="24"/>
        </w:rPr>
        <w:t>，功率因数</w:t>
      </w:r>
      <w:r w:rsidRPr="00F87D14">
        <w:rPr>
          <w:color w:val="000000"/>
          <w:sz w:val="24"/>
          <w:szCs w:val="24"/>
        </w:rPr>
        <w:t>0.5L~1~0.8C</w:t>
      </w:r>
      <w:r w:rsidRPr="00F87D14">
        <w:rPr>
          <w:color w:val="000000"/>
          <w:sz w:val="24"/>
          <w:szCs w:val="24"/>
        </w:rPr>
        <w:t>条件下的误差限从</w:t>
      </w:r>
      <w:r w:rsidRPr="00F87D14">
        <w:rPr>
          <w:sz w:val="24"/>
          <w:szCs w:val="24"/>
        </w:rPr>
        <w:t>±1.8%</w:t>
      </w:r>
      <w:r w:rsidRPr="00F87D14">
        <w:rPr>
          <w:sz w:val="24"/>
          <w:szCs w:val="24"/>
        </w:rPr>
        <w:t>提升至</w:t>
      </w:r>
      <w:r w:rsidRPr="00F87D14">
        <w:rPr>
          <w:sz w:val="24"/>
          <w:szCs w:val="24"/>
        </w:rPr>
        <w:t>±1.5%</w:t>
      </w:r>
      <w:r w:rsidRPr="00F87D14">
        <w:rPr>
          <w:sz w:val="24"/>
          <w:szCs w:val="24"/>
        </w:rPr>
        <w:t>。</w:t>
      </w:r>
      <w:r w:rsidRPr="00F87D14">
        <w:rPr>
          <w:rFonts w:hint="eastAsia"/>
          <w:sz w:val="24"/>
          <w:szCs w:val="24"/>
        </w:rPr>
        <w:t>检查</w:t>
      </w:r>
      <w:r w:rsidR="00D276A3">
        <w:rPr>
          <w:rFonts w:hint="eastAsia"/>
          <w:sz w:val="24"/>
          <w:szCs w:val="24"/>
        </w:rPr>
        <w:t>R 46</w:t>
      </w:r>
      <w:r w:rsidR="00915C8B">
        <w:rPr>
          <w:rFonts w:hint="eastAsia"/>
          <w:sz w:val="24"/>
          <w:szCs w:val="24"/>
        </w:rPr>
        <w:t>试验</w:t>
      </w:r>
      <w:r w:rsidRPr="00F87D14">
        <w:rPr>
          <w:rFonts w:hint="eastAsia"/>
          <w:sz w:val="24"/>
          <w:szCs w:val="24"/>
        </w:rPr>
        <w:t>报告</w:t>
      </w:r>
      <w:r w:rsidR="006877F0">
        <w:rPr>
          <w:rFonts w:hint="eastAsia"/>
          <w:sz w:val="24"/>
          <w:szCs w:val="24"/>
        </w:rPr>
        <w:t>，</w:t>
      </w:r>
      <w:r w:rsidRPr="00F87D14">
        <w:rPr>
          <w:rFonts w:hint="eastAsia"/>
          <w:sz w:val="24"/>
          <w:szCs w:val="24"/>
        </w:rPr>
        <w:t>如不能满足</w:t>
      </w:r>
      <w:r w:rsidR="00213E9F">
        <w:rPr>
          <w:rFonts w:hint="eastAsia"/>
          <w:sz w:val="24"/>
          <w:szCs w:val="24"/>
        </w:rPr>
        <w:t>该误差限则</w:t>
      </w:r>
      <w:r w:rsidRPr="00F87D14">
        <w:rPr>
          <w:rFonts w:hint="eastAsia"/>
          <w:sz w:val="24"/>
          <w:szCs w:val="24"/>
        </w:rPr>
        <w:t>需</w:t>
      </w:r>
      <w:r w:rsidR="006877F0">
        <w:rPr>
          <w:rFonts w:hint="eastAsia"/>
          <w:sz w:val="24"/>
          <w:szCs w:val="24"/>
        </w:rPr>
        <w:t>重新</w:t>
      </w:r>
      <w:r w:rsidRPr="00F87D14">
        <w:rPr>
          <w:rFonts w:hint="eastAsia"/>
          <w:sz w:val="24"/>
          <w:szCs w:val="24"/>
        </w:rPr>
        <w:t>试验。</w:t>
      </w:r>
    </w:p>
    <w:p w:rsidR="00CF7454" w:rsidRPr="00F87D14" w:rsidRDefault="00F87D14"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基本最大允许误差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9"/>
        <w:gridCol w:w="1168"/>
        <w:gridCol w:w="1799"/>
        <w:gridCol w:w="1460"/>
        <w:gridCol w:w="1460"/>
        <w:gridCol w:w="1460"/>
        <w:gridCol w:w="1464"/>
      </w:tblGrid>
      <w:tr w:rsidR="00407DCF" w:rsidRPr="00CF7454" w:rsidTr="00407DCF">
        <w:tc>
          <w:tcPr>
            <w:tcW w:w="396" w:type="pct"/>
            <w:vMerge w:val="restart"/>
            <w:vAlign w:val="center"/>
          </w:tcPr>
          <w:p w:rsidR="00407DCF" w:rsidRPr="00CF7454" w:rsidRDefault="00407DCF" w:rsidP="00915C8B">
            <w:pPr>
              <w:spacing w:line="0" w:lineRule="atLeast"/>
              <w:jc w:val="center"/>
              <w:rPr>
                <w:color w:val="000000"/>
                <w:szCs w:val="21"/>
              </w:rPr>
            </w:pPr>
            <w:r w:rsidRPr="00CF7454">
              <w:rPr>
                <w:color w:val="000000"/>
                <w:szCs w:val="21"/>
              </w:rPr>
              <w:t>负载条件</w:t>
            </w:r>
          </w:p>
        </w:tc>
        <w:tc>
          <w:tcPr>
            <w:tcW w:w="610" w:type="pct"/>
            <w:vMerge w:val="restart"/>
            <w:vAlign w:val="center"/>
          </w:tcPr>
          <w:p w:rsidR="00407DCF" w:rsidRPr="00CF7454" w:rsidRDefault="00407DCF" w:rsidP="00915C8B">
            <w:pPr>
              <w:spacing w:line="0" w:lineRule="atLeast"/>
              <w:ind w:leftChars="-51" w:left="-107" w:rightChars="-38" w:right="-80"/>
              <w:jc w:val="center"/>
              <w:rPr>
                <w:color w:val="000000"/>
                <w:szCs w:val="21"/>
              </w:rPr>
            </w:pPr>
            <w:r w:rsidRPr="00CF7454">
              <w:rPr>
                <w:color w:val="000000"/>
                <w:szCs w:val="21"/>
              </w:rPr>
              <w:t>电流</w:t>
            </w:r>
            <w:r w:rsidRPr="00CF7454">
              <w:rPr>
                <w:color w:val="000000"/>
                <w:szCs w:val="21"/>
              </w:rPr>
              <w:t xml:space="preserve"> </w:t>
            </w:r>
            <w:r w:rsidRPr="00CF7454">
              <w:rPr>
                <w:i/>
                <w:iCs/>
                <w:color w:val="000000"/>
                <w:szCs w:val="21"/>
              </w:rPr>
              <w:t>I</w:t>
            </w:r>
          </w:p>
        </w:tc>
        <w:tc>
          <w:tcPr>
            <w:tcW w:w="940" w:type="pct"/>
            <w:vMerge w:val="restart"/>
            <w:vAlign w:val="center"/>
          </w:tcPr>
          <w:p w:rsidR="00407DCF" w:rsidRPr="00CF7454" w:rsidRDefault="00407DCF" w:rsidP="00915C8B">
            <w:pPr>
              <w:spacing w:line="0" w:lineRule="atLeast"/>
              <w:jc w:val="center"/>
              <w:rPr>
                <w:color w:val="000000"/>
                <w:szCs w:val="21"/>
              </w:rPr>
            </w:pPr>
            <w:r w:rsidRPr="00CF7454">
              <w:rPr>
                <w:color w:val="000000"/>
                <w:szCs w:val="21"/>
              </w:rPr>
              <w:t>功率因数</w:t>
            </w:r>
          </w:p>
        </w:tc>
        <w:tc>
          <w:tcPr>
            <w:tcW w:w="3054" w:type="pct"/>
            <w:gridSpan w:val="4"/>
            <w:vAlign w:val="center"/>
          </w:tcPr>
          <w:p w:rsidR="00407DCF" w:rsidRPr="00CF7454" w:rsidRDefault="00407DCF" w:rsidP="00915C8B">
            <w:pPr>
              <w:spacing w:line="0" w:lineRule="atLeast"/>
              <w:jc w:val="center"/>
              <w:rPr>
                <w:color w:val="000000"/>
                <w:szCs w:val="21"/>
              </w:rPr>
            </w:pPr>
            <w:r w:rsidRPr="00CF7454">
              <w:rPr>
                <w:color w:val="000000"/>
                <w:szCs w:val="21"/>
              </w:rPr>
              <w:t>各等级仪表的基本最大允许误差</w:t>
            </w:r>
            <w:r w:rsidRPr="00CF7454">
              <w:rPr>
                <w:color w:val="000000"/>
                <w:szCs w:val="21"/>
              </w:rPr>
              <w:t>(%)</w:t>
            </w:r>
          </w:p>
        </w:tc>
      </w:tr>
      <w:tr w:rsidR="00407DCF" w:rsidRPr="00CF7454" w:rsidTr="00407DCF">
        <w:tc>
          <w:tcPr>
            <w:tcW w:w="396" w:type="pct"/>
            <w:vMerge/>
            <w:vAlign w:val="center"/>
          </w:tcPr>
          <w:p w:rsidR="00407DCF" w:rsidRPr="00CF7454" w:rsidRDefault="00407DCF" w:rsidP="00915C8B">
            <w:pPr>
              <w:spacing w:line="0" w:lineRule="atLeast"/>
              <w:jc w:val="center"/>
              <w:rPr>
                <w:color w:val="000000"/>
                <w:szCs w:val="21"/>
              </w:rPr>
            </w:pPr>
          </w:p>
        </w:tc>
        <w:tc>
          <w:tcPr>
            <w:tcW w:w="610" w:type="pct"/>
            <w:vMerge/>
            <w:vAlign w:val="center"/>
          </w:tcPr>
          <w:p w:rsidR="00407DCF" w:rsidRPr="00CF7454" w:rsidRDefault="00407DCF" w:rsidP="00915C8B">
            <w:pPr>
              <w:spacing w:line="0" w:lineRule="atLeast"/>
              <w:ind w:leftChars="-51" w:left="-107" w:rightChars="-38" w:right="-80"/>
              <w:jc w:val="center"/>
              <w:rPr>
                <w:color w:val="000000"/>
                <w:szCs w:val="21"/>
              </w:rPr>
            </w:pPr>
          </w:p>
        </w:tc>
        <w:tc>
          <w:tcPr>
            <w:tcW w:w="940" w:type="pct"/>
            <w:vMerge/>
            <w:vAlign w:val="center"/>
          </w:tcPr>
          <w:p w:rsidR="00407DCF" w:rsidRPr="00CF7454" w:rsidRDefault="00407DCF" w:rsidP="00915C8B">
            <w:pPr>
              <w:spacing w:line="0" w:lineRule="atLeast"/>
              <w:jc w:val="center"/>
              <w:rPr>
                <w:color w:val="000000"/>
                <w:szCs w:val="21"/>
              </w:rPr>
            </w:pP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A</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B</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C</w:t>
            </w:r>
          </w:p>
        </w:tc>
        <w:tc>
          <w:tcPr>
            <w:tcW w:w="766" w:type="pct"/>
            <w:vAlign w:val="center"/>
          </w:tcPr>
          <w:p w:rsidR="00407DCF" w:rsidRPr="00CF7454" w:rsidRDefault="00407DCF" w:rsidP="00915C8B">
            <w:pPr>
              <w:spacing w:line="0" w:lineRule="atLeast"/>
              <w:jc w:val="center"/>
              <w:rPr>
                <w:color w:val="000000"/>
                <w:szCs w:val="21"/>
              </w:rPr>
            </w:pPr>
            <w:r w:rsidRPr="00CF7454">
              <w:rPr>
                <w:color w:val="000000"/>
                <w:szCs w:val="21"/>
              </w:rPr>
              <w:t>D</w:t>
            </w:r>
          </w:p>
        </w:tc>
      </w:tr>
      <w:tr w:rsidR="00407DCF" w:rsidRPr="00CF7454" w:rsidTr="00407DCF">
        <w:tc>
          <w:tcPr>
            <w:tcW w:w="396" w:type="pct"/>
            <w:vMerge w:val="restart"/>
            <w:vAlign w:val="center"/>
          </w:tcPr>
          <w:p w:rsidR="00407DCF" w:rsidRPr="00CF7454" w:rsidRDefault="00407DCF" w:rsidP="00915C8B">
            <w:pPr>
              <w:spacing w:line="0" w:lineRule="atLeast"/>
              <w:ind w:leftChars="-67" w:left="-141" w:rightChars="-51" w:right="-107"/>
              <w:jc w:val="center"/>
              <w:rPr>
                <w:iCs/>
                <w:color w:val="000000"/>
                <w:szCs w:val="21"/>
              </w:rPr>
            </w:pPr>
            <w:r w:rsidRPr="00CF7454">
              <w:rPr>
                <w:iCs/>
                <w:color w:val="000000"/>
                <w:szCs w:val="21"/>
              </w:rPr>
              <w:t>平衡负载</w:t>
            </w:r>
          </w:p>
          <w:p w:rsidR="00407DCF" w:rsidRPr="00CF7454" w:rsidRDefault="00407DCF" w:rsidP="00915C8B">
            <w:pPr>
              <w:spacing w:line="0" w:lineRule="atLeast"/>
              <w:ind w:leftChars="-67" w:left="-141" w:rightChars="-51" w:right="-107"/>
              <w:jc w:val="center"/>
              <w:rPr>
                <w:iCs/>
                <w:color w:val="000000"/>
                <w:szCs w:val="21"/>
              </w:rPr>
            </w:pPr>
            <w:r w:rsidRPr="00CF7454">
              <w:rPr>
                <w:iCs/>
                <w:color w:val="000000"/>
                <w:szCs w:val="21"/>
              </w:rPr>
              <w:t>不平衡负载</w:t>
            </w:r>
            <w:r w:rsidRPr="00CF7454">
              <w:rPr>
                <w:iCs/>
                <w:color w:val="000000"/>
                <w:szCs w:val="21"/>
                <w:vertAlign w:val="superscript"/>
              </w:rPr>
              <w:t>(1)</w:t>
            </w:r>
            <w:r w:rsidRPr="00CF7454">
              <w:rPr>
                <w:szCs w:val="21"/>
              </w:rPr>
              <w:t>*</w:t>
            </w:r>
          </w:p>
        </w:tc>
        <w:tc>
          <w:tcPr>
            <w:tcW w:w="610" w:type="pct"/>
            <w:vMerge w:val="restart"/>
            <w:vAlign w:val="center"/>
          </w:tcPr>
          <w:p w:rsidR="00407DCF" w:rsidRPr="00CF7454" w:rsidRDefault="00407DCF" w:rsidP="00915C8B">
            <w:pPr>
              <w:spacing w:line="0" w:lineRule="atLeast"/>
              <w:ind w:leftChars="-51" w:left="-107" w:rightChars="-38" w:right="-80"/>
              <w:jc w:val="center"/>
              <w:rPr>
                <w:color w:val="000000"/>
                <w:szCs w:val="21"/>
              </w:rPr>
            </w:pPr>
            <w:r w:rsidRPr="00CF7454">
              <w:rPr>
                <w:i/>
                <w:iCs/>
                <w:color w:val="000000"/>
                <w:szCs w:val="21"/>
              </w:rPr>
              <w:t>I</w:t>
            </w:r>
            <w:r w:rsidRPr="00CF7454">
              <w:rPr>
                <w:color w:val="000000"/>
                <w:szCs w:val="21"/>
                <w:vertAlign w:val="subscript"/>
              </w:rPr>
              <w:t>tr</w:t>
            </w:r>
            <w:r w:rsidRPr="00CF7454">
              <w:rPr>
                <w:color w:val="000000"/>
                <w:szCs w:val="21"/>
              </w:rPr>
              <w:t xml:space="preserve"> </w:t>
            </w:r>
            <w:r w:rsidRPr="00CF7454">
              <w:rPr>
                <w:szCs w:val="21"/>
              </w:rPr>
              <w:t>≤</w:t>
            </w:r>
            <w:r w:rsidRPr="00CF7454">
              <w:rPr>
                <w:color w:val="000000"/>
                <w:szCs w:val="21"/>
              </w:rPr>
              <w:t xml:space="preserve"> </w:t>
            </w:r>
            <w:r w:rsidRPr="00CF7454">
              <w:rPr>
                <w:i/>
                <w:iCs/>
                <w:color w:val="000000"/>
                <w:szCs w:val="21"/>
              </w:rPr>
              <w:t xml:space="preserve">I </w:t>
            </w:r>
            <w:r w:rsidRPr="00CF7454">
              <w:rPr>
                <w:szCs w:val="21"/>
              </w:rPr>
              <w:t>≤</w:t>
            </w:r>
            <w:r w:rsidRPr="00CF7454">
              <w:rPr>
                <w:i/>
                <w:iCs/>
                <w:color w:val="000000"/>
                <w:szCs w:val="21"/>
              </w:rPr>
              <w:t>I</w:t>
            </w:r>
            <w:r w:rsidRPr="00CF7454">
              <w:rPr>
                <w:color w:val="000000"/>
                <w:szCs w:val="21"/>
                <w:vertAlign w:val="subscript"/>
              </w:rPr>
              <w:t>max</w:t>
            </w:r>
          </w:p>
        </w:tc>
        <w:tc>
          <w:tcPr>
            <w:tcW w:w="940" w:type="pct"/>
            <w:vAlign w:val="center"/>
          </w:tcPr>
          <w:p w:rsidR="00407DCF" w:rsidRPr="00CF7454" w:rsidRDefault="00407DCF" w:rsidP="00915C8B">
            <w:pPr>
              <w:spacing w:line="0" w:lineRule="atLeast"/>
              <w:jc w:val="center"/>
              <w:rPr>
                <w:color w:val="000000"/>
                <w:szCs w:val="21"/>
              </w:rPr>
            </w:pPr>
            <w:r w:rsidRPr="00CF7454">
              <w:rPr>
                <w:color w:val="000000"/>
                <w:szCs w:val="21"/>
              </w:rPr>
              <w:t>1</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±2.0</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±1.0</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±0.5</w:t>
            </w:r>
          </w:p>
        </w:tc>
        <w:tc>
          <w:tcPr>
            <w:tcW w:w="766" w:type="pct"/>
            <w:vAlign w:val="center"/>
          </w:tcPr>
          <w:p w:rsidR="00407DCF" w:rsidRPr="00CF7454" w:rsidRDefault="00407DCF" w:rsidP="00915C8B">
            <w:pPr>
              <w:spacing w:line="0" w:lineRule="atLeast"/>
              <w:jc w:val="center"/>
              <w:rPr>
                <w:color w:val="000000"/>
                <w:szCs w:val="21"/>
              </w:rPr>
            </w:pPr>
            <w:r w:rsidRPr="00CF7454">
              <w:rPr>
                <w:color w:val="000000"/>
                <w:szCs w:val="21"/>
              </w:rPr>
              <w:t>±0.2</w:t>
            </w:r>
          </w:p>
        </w:tc>
      </w:tr>
      <w:tr w:rsidR="00407DCF" w:rsidRPr="00CF7454" w:rsidTr="00407DCF">
        <w:tc>
          <w:tcPr>
            <w:tcW w:w="396" w:type="pct"/>
            <w:vMerge/>
            <w:vAlign w:val="center"/>
          </w:tcPr>
          <w:p w:rsidR="00407DCF" w:rsidRPr="00CF7454" w:rsidRDefault="00407DCF" w:rsidP="00915C8B">
            <w:pPr>
              <w:spacing w:line="0" w:lineRule="atLeast"/>
              <w:jc w:val="center"/>
              <w:rPr>
                <w:color w:val="000000"/>
                <w:szCs w:val="21"/>
              </w:rPr>
            </w:pPr>
          </w:p>
        </w:tc>
        <w:tc>
          <w:tcPr>
            <w:tcW w:w="610" w:type="pct"/>
            <w:vMerge/>
            <w:vAlign w:val="center"/>
          </w:tcPr>
          <w:p w:rsidR="00407DCF" w:rsidRPr="00CF7454" w:rsidRDefault="00407DCF" w:rsidP="00915C8B">
            <w:pPr>
              <w:spacing w:line="0" w:lineRule="atLeast"/>
              <w:ind w:leftChars="-51" w:left="-107" w:rightChars="-38" w:right="-80"/>
              <w:jc w:val="center"/>
              <w:rPr>
                <w:color w:val="000000"/>
                <w:szCs w:val="21"/>
              </w:rPr>
            </w:pPr>
          </w:p>
        </w:tc>
        <w:tc>
          <w:tcPr>
            <w:tcW w:w="940" w:type="pct"/>
            <w:vAlign w:val="center"/>
          </w:tcPr>
          <w:p w:rsidR="00407DCF" w:rsidRPr="00CF7454" w:rsidRDefault="00407DCF" w:rsidP="00915C8B">
            <w:pPr>
              <w:spacing w:line="0" w:lineRule="atLeast"/>
              <w:jc w:val="center"/>
              <w:rPr>
                <w:color w:val="000000"/>
                <w:szCs w:val="21"/>
              </w:rPr>
            </w:pPr>
            <w:r w:rsidRPr="00CF7454">
              <w:rPr>
                <w:color w:val="000000"/>
                <w:szCs w:val="21"/>
              </w:rPr>
              <w:t>0.5L~1~0.8C</w:t>
            </w:r>
          </w:p>
        </w:tc>
        <w:tc>
          <w:tcPr>
            <w:tcW w:w="763" w:type="pct"/>
            <w:vAlign w:val="center"/>
          </w:tcPr>
          <w:p w:rsidR="00407DCF" w:rsidRPr="00CF7454" w:rsidRDefault="00407DCF" w:rsidP="00915C8B">
            <w:pPr>
              <w:spacing w:line="0" w:lineRule="atLeast"/>
              <w:jc w:val="center"/>
              <w:rPr>
                <w:szCs w:val="21"/>
              </w:rPr>
            </w:pPr>
            <w:r w:rsidRPr="00CF7454">
              <w:rPr>
                <w:szCs w:val="21"/>
              </w:rPr>
              <w:t>±2.0*</w:t>
            </w:r>
          </w:p>
        </w:tc>
        <w:tc>
          <w:tcPr>
            <w:tcW w:w="763" w:type="pct"/>
            <w:vAlign w:val="center"/>
          </w:tcPr>
          <w:p w:rsidR="00407DCF" w:rsidRPr="00CF7454" w:rsidRDefault="00407DCF" w:rsidP="00915C8B">
            <w:pPr>
              <w:spacing w:line="0" w:lineRule="atLeast"/>
              <w:jc w:val="center"/>
              <w:rPr>
                <w:szCs w:val="21"/>
              </w:rPr>
            </w:pPr>
            <w:r w:rsidRPr="00CF7454">
              <w:rPr>
                <w:szCs w:val="21"/>
              </w:rPr>
              <w:t>±1.0*</w:t>
            </w:r>
          </w:p>
        </w:tc>
        <w:tc>
          <w:tcPr>
            <w:tcW w:w="763" w:type="pct"/>
            <w:vAlign w:val="center"/>
          </w:tcPr>
          <w:p w:rsidR="00407DCF" w:rsidRPr="00CF7454" w:rsidRDefault="00407DCF" w:rsidP="00915C8B">
            <w:pPr>
              <w:spacing w:line="0" w:lineRule="atLeast"/>
              <w:jc w:val="center"/>
              <w:rPr>
                <w:szCs w:val="21"/>
              </w:rPr>
            </w:pPr>
            <w:r w:rsidRPr="00CF7454">
              <w:rPr>
                <w:szCs w:val="21"/>
              </w:rPr>
              <w:t>±0.6</w:t>
            </w:r>
          </w:p>
        </w:tc>
        <w:tc>
          <w:tcPr>
            <w:tcW w:w="766" w:type="pct"/>
            <w:vAlign w:val="center"/>
          </w:tcPr>
          <w:p w:rsidR="00407DCF" w:rsidRPr="00CF7454" w:rsidRDefault="00407DCF" w:rsidP="00915C8B">
            <w:pPr>
              <w:spacing w:line="0" w:lineRule="atLeast"/>
              <w:jc w:val="center"/>
              <w:rPr>
                <w:szCs w:val="21"/>
              </w:rPr>
            </w:pPr>
            <w:r w:rsidRPr="00CF7454">
              <w:rPr>
                <w:szCs w:val="21"/>
              </w:rPr>
              <w:t>±0.3</w:t>
            </w:r>
          </w:p>
        </w:tc>
      </w:tr>
      <w:tr w:rsidR="00407DCF" w:rsidRPr="00CF7454" w:rsidTr="00407DCF">
        <w:tc>
          <w:tcPr>
            <w:tcW w:w="396" w:type="pct"/>
            <w:vMerge/>
            <w:vAlign w:val="center"/>
          </w:tcPr>
          <w:p w:rsidR="00407DCF" w:rsidRPr="00CF7454" w:rsidRDefault="00407DCF" w:rsidP="00915C8B">
            <w:pPr>
              <w:spacing w:line="0" w:lineRule="atLeast"/>
              <w:jc w:val="center"/>
              <w:rPr>
                <w:color w:val="000000"/>
                <w:szCs w:val="21"/>
              </w:rPr>
            </w:pPr>
          </w:p>
        </w:tc>
        <w:tc>
          <w:tcPr>
            <w:tcW w:w="610" w:type="pct"/>
            <w:vMerge/>
            <w:vAlign w:val="center"/>
          </w:tcPr>
          <w:p w:rsidR="00407DCF" w:rsidRPr="00CF7454" w:rsidRDefault="00407DCF" w:rsidP="00915C8B">
            <w:pPr>
              <w:spacing w:line="0" w:lineRule="atLeast"/>
              <w:ind w:leftChars="-51" w:left="-107" w:rightChars="-38" w:right="-80"/>
              <w:jc w:val="center"/>
              <w:rPr>
                <w:color w:val="000000"/>
                <w:szCs w:val="21"/>
              </w:rPr>
            </w:pPr>
          </w:p>
        </w:tc>
        <w:tc>
          <w:tcPr>
            <w:tcW w:w="940" w:type="pct"/>
            <w:vAlign w:val="center"/>
          </w:tcPr>
          <w:p w:rsidR="00407DCF" w:rsidRPr="00CF7454" w:rsidRDefault="00407DCF" w:rsidP="00915C8B">
            <w:pPr>
              <w:adjustRightInd w:val="0"/>
              <w:snapToGrid w:val="0"/>
              <w:spacing w:line="0" w:lineRule="atLeast"/>
              <w:jc w:val="center"/>
              <w:rPr>
                <w:szCs w:val="21"/>
              </w:rPr>
            </w:pPr>
            <w:r w:rsidRPr="00CF7454">
              <w:rPr>
                <w:szCs w:val="21"/>
              </w:rPr>
              <w:t>0.25L</w:t>
            </w:r>
            <w:r w:rsidRPr="00CF7454">
              <w:rPr>
                <w:szCs w:val="21"/>
                <w:vertAlign w:val="superscript"/>
              </w:rPr>
              <w:t>(2)</w:t>
            </w:r>
          </w:p>
        </w:tc>
        <w:tc>
          <w:tcPr>
            <w:tcW w:w="763"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w:t>
            </w:r>
          </w:p>
        </w:tc>
        <w:tc>
          <w:tcPr>
            <w:tcW w:w="763"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±3.5</w:t>
            </w:r>
          </w:p>
        </w:tc>
        <w:tc>
          <w:tcPr>
            <w:tcW w:w="763"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±1.0</w:t>
            </w:r>
          </w:p>
        </w:tc>
        <w:tc>
          <w:tcPr>
            <w:tcW w:w="766"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±0.5</w:t>
            </w:r>
          </w:p>
        </w:tc>
      </w:tr>
      <w:tr w:rsidR="00407DCF" w:rsidRPr="00CF7454" w:rsidTr="00407DCF">
        <w:tc>
          <w:tcPr>
            <w:tcW w:w="396" w:type="pct"/>
            <w:vMerge/>
            <w:vAlign w:val="center"/>
          </w:tcPr>
          <w:p w:rsidR="00407DCF" w:rsidRPr="00CF7454" w:rsidRDefault="00407DCF" w:rsidP="00915C8B">
            <w:pPr>
              <w:spacing w:line="0" w:lineRule="atLeast"/>
              <w:jc w:val="center"/>
              <w:rPr>
                <w:color w:val="000000"/>
                <w:szCs w:val="21"/>
              </w:rPr>
            </w:pPr>
          </w:p>
        </w:tc>
        <w:tc>
          <w:tcPr>
            <w:tcW w:w="610" w:type="pct"/>
            <w:vMerge/>
            <w:vAlign w:val="center"/>
          </w:tcPr>
          <w:p w:rsidR="00407DCF" w:rsidRPr="00CF7454" w:rsidRDefault="00407DCF" w:rsidP="00915C8B">
            <w:pPr>
              <w:spacing w:line="0" w:lineRule="atLeast"/>
              <w:ind w:leftChars="-51" w:left="-107" w:rightChars="-38" w:right="-80"/>
              <w:jc w:val="center"/>
              <w:rPr>
                <w:color w:val="000000"/>
                <w:szCs w:val="21"/>
              </w:rPr>
            </w:pPr>
          </w:p>
        </w:tc>
        <w:tc>
          <w:tcPr>
            <w:tcW w:w="940" w:type="pct"/>
            <w:vAlign w:val="center"/>
          </w:tcPr>
          <w:p w:rsidR="00407DCF" w:rsidRPr="00CF7454" w:rsidRDefault="00407DCF" w:rsidP="00915C8B">
            <w:pPr>
              <w:adjustRightInd w:val="0"/>
              <w:snapToGrid w:val="0"/>
              <w:spacing w:line="0" w:lineRule="atLeast"/>
              <w:jc w:val="center"/>
              <w:rPr>
                <w:szCs w:val="21"/>
              </w:rPr>
            </w:pPr>
            <w:r w:rsidRPr="00CF7454">
              <w:rPr>
                <w:szCs w:val="21"/>
              </w:rPr>
              <w:t>0.5C</w:t>
            </w:r>
            <w:r w:rsidRPr="00CF7454">
              <w:rPr>
                <w:szCs w:val="21"/>
                <w:vertAlign w:val="superscript"/>
              </w:rPr>
              <w:t>(2)</w:t>
            </w:r>
          </w:p>
        </w:tc>
        <w:tc>
          <w:tcPr>
            <w:tcW w:w="763"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w:t>
            </w:r>
          </w:p>
        </w:tc>
        <w:tc>
          <w:tcPr>
            <w:tcW w:w="763"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±2.5</w:t>
            </w:r>
          </w:p>
        </w:tc>
        <w:tc>
          <w:tcPr>
            <w:tcW w:w="763"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±1.0</w:t>
            </w:r>
          </w:p>
        </w:tc>
        <w:tc>
          <w:tcPr>
            <w:tcW w:w="766" w:type="pct"/>
            <w:shd w:val="clear" w:color="auto" w:fill="auto"/>
            <w:vAlign w:val="center"/>
          </w:tcPr>
          <w:p w:rsidR="00407DCF" w:rsidRPr="00CF7454" w:rsidRDefault="00407DCF" w:rsidP="00915C8B">
            <w:pPr>
              <w:adjustRightInd w:val="0"/>
              <w:snapToGrid w:val="0"/>
              <w:spacing w:line="0" w:lineRule="atLeast"/>
              <w:jc w:val="center"/>
              <w:rPr>
                <w:szCs w:val="21"/>
              </w:rPr>
            </w:pPr>
            <w:r w:rsidRPr="00CF7454">
              <w:rPr>
                <w:szCs w:val="21"/>
              </w:rPr>
              <w:t>±0.5</w:t>
            </w:r>
          </w:p>
        </w:tc>
      </w:tr>
      <w:tr w:rsidR="00407DCF" w:rsidRPr="00CF7454" w:rsidTr="00407DCF">
        <w:tc>
          <w:tcPr>
            <w:tcW w:w="396" w:type="pct"/>
            <w:vMerge/>
            <w:vAlign w:val="center"/>
          </w:tcPr>
          <w:p w:rsidR="00407DCF" w:rsidRPr="00CF7454" w:rsidRDefault="00407DCF" w:rsidP="00915C8B">
            <w:pPr>
              <w:spacing w:line="0" w:lineRule="atLeast"/>
              <w:jc w:val="center"/>
              <w:rPr>
                <w:color w:val="000000"/>
                <w:szCs w:val="21"/>
              </w:rPr>
            </w:pPr>
          </w:p>
        </w:tc>
        <w:tc>
          <w:tcPr>
            <w:tcW w:w="610" w:type="pct"/>
            <w:vMerge/>
            <w:vAlign w:val="center"/>
          </w:tcPr>
          <w:p w:rsidR="00407DCF" w:rsidRPr="00CF7454" w:rsidRDefault="00407DCF" w:rsidP="00915C8B">
            <w:pPr>
              <w:spacing w:line="0" w:lineRule="atLeast"/>
              <w:ind w:leftChars="-51" w:left="-107" w:rightChars="-38" w:right="-80"/>
              <w:jc w:val="center"/>
              <w:rPr>
                <w:color w:val="000000"/>
                <w:szCs w:val="21"/>
              </w:rPr>
            </w:pPr>
          </w:p>
        </w:tc>
        <w:tc>
          <w:tcPr>
            <w:tcW w:w="940" w:type="pct"/>
            <w:vAlign w:val="center"/>
          </w:tcPr>
          <w:p w:rsidR="00407DCF" w:rsidRPr="00CF7454" w:rsidRDefault="00407DCF" w:rsidP="00915C8B">
            <w:pPr>
              <w:adjustRightInd w:val="0"/>
              <w:snapToGrid w:val="0"/>
              <w:spacing w:line="0" w:lineRule="atLeast"/>
              <w:jc w:val="center"/>
              <w:rPr>
                <w:szCs w:val="21"/>
              </w:rPr>
            </w:pPr>
            <w:r w:rsidRPr="00CF7454">
              <w:rPr>
                <w:szCs w:val="21"/>
              </w:rPr>
              <w:t>0.25C</w:t>
            </w:r>
            <w:r w:rsidRPr="00CF7454">
              <w:rPr>
                <w:szCs w:val="21"/>
                <w:vertAlign w:val="superscript"/>
              </w:rPr>
              <w:t>(2)</w:t>
            </w:r>
          </w:p>
        </w:tc>
        <w:tc>
          <w:tcPr>
            <w:tcW w:w="763" w:type="pct"/>
            <w:vAlign w:val="center"/>
          </w:tcPr>
          <w:p w:rsidR="00407DCF" w:rsidRPr="00CF7454" w:rsidRDefault="00407DCF" w:rsidP="00915C8B">
            <w:pPr>
              <w:adjustRightInd w:val="0"/>
              <w:snapToGrid w:val="0"/>
              <w:spacing w:line="0" w:lineRule="atLeast"/>
              <w:jc w:val="center"/>
              <w:rPr>
                <w:szCs w:val="21"/>
              </w:rPr>
            </w:pPr>
            <w:r w:rsidRPr="00CF7454">
              <w:rPr>
                <w:szCs w:val="21"/>
              </w:rPr>
              <w:t>-</w:t>
            </w:r>
          </w:p>
        </w:tc>
        <w:tc>
          <w:tcPr>
            <w:tcW w:w="763" w:type="pct"/>
            <w:vAlign w:val="center"/>
          </w:tcPr>
          <w:p w:rsidR="00407DCF" w:rsidRPr="00CF7454" w:rsidRDefault="00407DCF" w:rsidP="00915C8B">
            <w:pPr>
              <w:adjustRightInd w:val="0"/>
              <w:snapToGrid w:val="0"/>
              <w:spacing w:line="0" w:lineRule="atLeast"/>
              <w:jc w:val="center"/>
              <w:rPr>
                <w:szCs w:val="21"/>
              </w:rPr>
            </w:pPr>
            <w:r w:rsidRPr="00CF7454">
              <w:rPr>
                <w:szCs w:val="21"/>
              </w:rPr>
              <w:t>-</w:t>
            </w:r>
          </w:p>
        </w:tc>
        <w:tc>
          <w:tcPr>
            <w:tcW w:w="763" w:type="pct"/>
            <w:vAlign w:val="center"/>
          </w:tcPr>
          <w:p w:rsidR="00407DCF" w:rsidRPr="00CF7454" w:rsidRDefault="00407DCF" w:rsidP="00915C8B">
            <w:pPr>
              <w:adjustRightInd w:val="0"/>
              <w:snapToGrid w:val="0"/>
              <w:spacing w:line="0" w:lineRule="atLeast"/>
              <w:jc w:val="center"/>
              <w:rPr>
                <w:szCs w:val="21"/>
              </w:rPr>
            </w:pPr>
            <w:r w:rsidRPr="00CF7454">
              <w:rPr>
                <w:szCs w:val="21"/>
              </w:rPr>
              <w:t>-</w:t>
            </w:r>
          </w:p>
        </w:tc>
        <w:tc>
          <w:tcPr>
            <w:tcW w:w="766" w:type="pct"/>
            <w:vAlign w:val="center"/>
          </w:tcPr>
          <w:p w:rsidR="00407DCF" w:rsidRPr="00CF7454" w:rsidRDefault="00407DCF" w:rsidP="00915C8B">
            <w:pPr>
              <w:adjustRightInd w:val="0"/>
              <w:snapToGrid w:val="0"/>
              <w:spacing w:line="0" w:lineRule="atLeast"/>
              <w:jc w:val="center"/>
              <w:rPr>
                <w:szCs w:val="21"/>
              </w:rPr>
            </w:pPr>
            <w:r w:rsidRPr="00CF7454">
              <w:rPr>
                <w:szCs w:val="21"/>
              </w:rPr>
              <w:t>-</w:t>
            </w:r>
          </w:p>
        </w:tc>
      </w:tr>
      <w:tr w:rsidR="00407DCF" w:rsidRPr="00CF7454" w:rsidTr="00407DCF">
        <w:tc>
          <w:tcPr>
            <w:tcW w:w="396" w:type="pct"/>
            <w:vMerge/>
            <w:vAlign w:val="center"/>
          </w:tcPr>
          <w:p w:rsidR="00407DCF" w:rsidRPr="00CF7454" w:rsidRDefault="00407DCF" w:rsidP="00915C8B">
            <w:pPr>
              <w:spacing w:line="0" w:lineRule="atLeast"/>
              <w:jc w:val="center"/>
              <w:rPr>
                <w:iCs/>
                <w:color w:val="000000"/>
                <w:szCs w:val="21"/>
              </w:rPr>
            </w:pPr>
          </w:p>
        </w:tc>
        <w:tc>
          <w:tcPr>
            <w:tcW w:w="610" w:type="pct"/>
            <w:vMerge w:val="restart"/>
            <w:vAlign w:val="center"/>
          </w:tcPr>
          <w:p w:rsidR="00407DCF" w:rsidRPr="00CF7454" w:rsidRDefault="00407DCF" w:rsidP="00915C8B">
            <w:pPr>
              <w:spacing w:line="0" w:lineRule="atLeast"/>
              <w:ind w:leftChars="-51" w:left="-107" w:rightChars="-38" w:right="-80"/>
              <w:jc w:val="center"/>
              <w:rPr>
                <w:color w:val="000000"/>
                <w:szCs w:val="21"/>
              </w:rPr>
            </w:pPr>
            <w:r w:rsidRPr="00CF7454">
              <w:rPr>
                <w:i/>
                <w:iCs/>
                <w:color w:val="000000"/>
                <w:szCs w:val="21"/>
              </w:rPr>
              <w:t>I</w:t>
            </w:r>
            <w:r w:rsidRPr="00CF7454">
              <w:rPr>
                <w:color w:val="000000"/>
                <w:szCs w:val="21"/>
                <w:vertAlign w:val="subscript"/>
              </w:rPr>
              <w:t>min</w:t>
            </w:r>
            <w:r w:rsidRPr="00CF7454">
              <w:rPr>
                <w:color w:val="000000"/>
                <w:szCs w:val="21"/>
              </w:rPr>
              <w:t xml:space="preserve"> </w:t>
            </w:r>
            <w:r w:rsidRPr="00CF7454">
              <w:rPr>
                <w:szCs w:val="21"/>
              </w:rPr>
              <w:t>≤</w:t>
            </w:r>
            <w:r w:rsidRPr="00CF7454">
              <w:rPr>
                <w:i/>
                <w:iCs/>
                <w:color w:val="000000"/>
                <w:szCs w:val="21"/>
              </w:rPr>
              <w:t>I</w:t>
            </w:r>
            <w:r w:rsidRPr="00CF7454">
              <w:rPr>
                <w:kern w:val="0"/>
                <w:szCs w:val="21"/>
              </w:rPr>
              <w:t>＜</w:t>
            </w:r>
            <w:r w:rsidRPr="00CF7454">
              <w:rPr>
                <w:i/>
                <w:iCs/>
                <w:color w:val="000000"/>
                <w:szCs w:val="21"/>
              </w:rPr>
              <w:t>I</w:t>
            </w:r>
            <w:r w:rsidRPr="00CF7454">
              <w:rPr>
                <w:color w:val="000000"/>
                <w:szCs w:val="21"/>
                <w:vertAlign w:val="subscript"/>
              </w:rPr>
              <w:t>tr</w:t>
            </w:r>
          </w:p>
        </w:tc>
        <w:tc>
          <w:tcPr>
            <w:tcW w:w="940" w:type="pct"/>
            <w:vAlign w:val="center"/>
          </w:tcPr>
          <w:p w:rsidR="00407DCF" w:rsidRPr="00CF7454" w:rsidRDefault="00407DCF" w:rsidP="00915C8B">
            <w:pPr>
              <w:spacing w:line="0" w:lineRule="atLeast"/>
              <w:jc w:val="center"/>
              <w:rPr>
                <w:color w:val="000000"/>
                <w:szCs w:val="21"/>
              </w:rPr>
            </w:pPr>
            <w:r w:rsidRPr="00CF7454">
              <w:rPr>
                <w:color w:val="000000"/>
                <w:szCs w:val="21"/>
              </w:rPr>
              <w:t>1</w:t>
            </w:r>
          </w:p>
        </w:tc>
        <w:tc>
          <w:tcPr>
            <w:tcW w:w="763" w:type="pct"/>
            <w:vAlign w:val="center"/>
          </w:tcPr>
          <w:p w:rsidR="00407DCF" w:rsidRPr="00CF7454" w:rsidRDefault="00407DCF" w:rsidP="00915C8B">
            <w:pPr>
              <w:spacing w:line="0" w:lineRule="atLeast"/>
              <w:jc w:val="center"/>
              <w:rPr>
                <w:szCs w:val="21"/>
              </w:rPr>
            </w:pPr>
            <w:r w:rsidRPr="00CF7454">
              <w:rPr>
                <w:szCs w:val="21"/>
              </w:rPr>
              <w:t>±2.5</w:t>
            </w:r>
          </w:p>
        </w:tc>
        <w:tc>
          <w:tcPr>
            <w:tcW w:w="763" w:type="pct"/>
            <w:vAlign w:val="center"/>
          </w:tcPr>
          <w:p w:rsidR="00407DCF" w:rsidRPr="00CF7454" w:rsidRDefault="00407DCF" w:rsidP="00915C8B">
            <w:pPr>
              <w:spacing w:line="0" w:lineRule="atLeast"/>
              <w:jc w:val="center"/>
              <w:rPr>
                <w:szCs w:val="21"/>
              </w:rPr>
            </w:pPr>
            <w:r w:rsidRPr="00CF7454">
              <w:rPr>
                <w:szCs w:val="21"/>
              </w:rPr>
              <w:t>±1.5</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±1.0</w:t>
            </w:r>
          </w:p>
        </w:tc>
        <w:tc>
          <w:tcPr>
            <w:tcW w:w="766" w:type="pct"/>
            <w:vAlign w:val="center"/>
          </w:tcPr>
          <w:p w:rsidR="00407DCF" w:rsidRPr="00CF7454" w:rsidRDefault="00407DCF" w:rsidP="00915C8B">
            <w:pPr>
              <w:spacing w:line="0" w:lineRule="atLeast"/>
              <w:jc w:val="center"/>
              <w:rPr>
                <w:color w:val="000000"/>
                <w:szCs w:val="21"/>
              </w:rPr>
            </w:pPr>
            <w:r w:rsidRPr="00CF7454">
              <w:rPr>
                <w:color w:val="000000"/>
                <w:szCs w:val="21"/>
              </w:rPr>
              <w:t>±0.4</w:t>
            </w:r>
          </w:p>
        </w:tc>
      </w:tr>
      <w:tr w:rsidR="00407DCF" w:rsidRPr="00CF7454" w:rsidTr="00407DCF">
        <w:tc>
          <w:tcPr>
            <w:tcW w:w="396" w:type="pct"/>
            <w:vMerge/>
            <w:vAlign w:val="center"/>
          </w:tcPr>
          <w:p w:rsidR="00407DCF" w:rsidRPr="00CF7454" w:rsidRDefault="00407DCF" w:rsidP="00915C8B">
            <w:pPr>
              <w:spacing w:line="0" w:lineRule="atLeast"/>
              <w:jc w:val="center"/>
              <w:rPr>
                <w:color w:val="000000"/>
                <w:szCs w:val="21"/>
              </w:rPr>
            </w:pPr>
          </w:p>
        </w:tc>
        <w:tc>
          <w:tcPr>
            <w:tcW w:w="610" w:type="pct"/>
            <w:vMerge/>
            <w:vAlign w:val="center"/>
          </w:tcPr>
          <w:p w:rsidR="00407DCF" w:rsidRPr="00CF7454" w:rsidRDefault="00407DCF" w:rsidP="00915C8B">
            <w:pPr>
              <w:spacing w:line="0" w:lineRule="atLeast"/>
              <w:ind w:leftChars="-51" w:left="-107" w:rightChars="-38" w:right="-80"/>
              <w:jc w:val="center"/>
              <w:rPr>
                <w:color w:val="000000"/>
                <w:szCs w:val="21"/>
              </w:rPr>
            </w:pPr>
          </w:p>
        </w:tc>
        <w:tc>
          <w:tcPr>
            <w:tcW w:w="940" w:type="pct"/>
            <w:vAlign w:val="center"/>
          </w:tcPr>
          <w:p w:rsidR="00407DCF" w:rsidRPr="00CF7454" w:rsidRDefault="00407DCF" w:rsidP="00915C8B">
            <w:pPr>
              <w:spacing w:line="0" w:lineRule="atLeast"/>
              <w:jc w:val="center"/>
              <w:rPr>
                <w:color w:val="000000"/>
                <w:szCs w:val="21"/>
              </w:rPr>
            </w:pPr>
            <w:r w:rsidRPr="00CF7454">
              <w:rPr>
                <w:color w:val="000000"/>
                <w:szCs w:val="21"/>
              </w:rPr>
              <w:t>0.5L~1~0.8C</w:t>
            </w:r>
          </w:p>
        </w:tc>
        <w:tc>
          <w:tcPr>
            <w:tcW w:w="763" w:type="pct"/>
            <w:vAlign w:val="center"/>
          </w:tcPr>
          <w:p w:rsidR="00407DCF" w:rsidRPr="00CF7454" w:rsidRDefault="00407DCF" w:rsidP="00915C8B">
            <w:pPr>
              <w:spacing w:line="0" w:lineRule="atLeast"/>
              <w:jc w:val="center"/>
              <w:rPr>
                <w:szCs w:val="21"/>
              </w:rPr>
            </w:pPr>
            <w:r w:rsidRPr="00CF7454">
              <w:rPr>
                <w:szCs w:val="21"/>
              </w:rPr>
              <w:t>±2.5</w:t>
            </w:r>
          </w:p>
        </w:tc>
        <w:tc>
          <w:tcPr>
            <w:tcW w:w="763" w:type="pct"/>
            <w:vAlign w:val="center"/>
          </w:tcPr>
          <w:p w:rsidR="00407DCF" w:rsidRPr="00CF7454" w:rsidRDefault="00407DCF" w:rsidP="00915C8B">
            <w:pPr>
              <w:spacing w:line="0" w:lineRule="atLeast"/>
              <w:jc w:val="center"/>
              <w:rPr>
                <w:szCs w:val="21"/>
              </w:rPr>
            </w:pPr>
            <w:r w:rsidRPr="00CF7454">
              <w:rPr>
                <w:szCs w:val="21"/>
              </w:rPr>
              <w:t>±1.5*</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±1.0</w:t>
            </w:r>
          </w:p>
        </w:tc>
        <w:tc>
          <w:tcPr>
            <w:tcW w:w="766" w:type="pct"/>
            <w:vAlign w:val="center"/>
          </w:tcPr>
          <w:p w:rsidR="00407DCF" w:rsidRPr="00CF7454" w:rsidRDefault="00407DCF" w:rsidP="00915C8B">
            <w:pPr>
              <w:spacing w:line="0" w:lineRule="atLeast"/>
              <w:jc w:val="center"/>
              <w:rPr>
                <w:color w:val="000000"/>
                <w:szCs w:val="21"/>
              </w:rPr>
            </w:pPr>
            <w:r w:rsidRPr="00CF7454">
              <w:rPr>
                <w:color w:val="000000"/>
                <w:szCs w:val="21"/>
              </w:rPr>
              <w:t>±0.5</w:t>
            </w:r>
          </w:p>
        </w:tc>
      </w:tr>
      <w:tr w:rsidR="00407DCF" w:rsidRPr="00CF7454" w:rsidTr="00407DCF">
        <w:tc>
          <w:tcPr>
            <w:tcW w:w="396" w:type="pct"/>
            <w:vAlign w:val="center"/>
          </w:tcPr>
          <w:p w:rsidR="00407DCF" w:rsidRPr="00CF7454" w:rsidRDefault="00407DCF" w:rsidP="00915C8B">
            <w:pPr>
              <w:spacing w:line="0" w:lineRule="atLeast"/>
              <w:jc w:val="center"/>
              <w:rPr>
                <w:iCs/>
                <w:color w:val="000000"/>
                <w:szCs w:val="21"/>
              </w:rPr>
            </w:pPr>
            <w:r w:rsidRPr="00CF7454">
              <w:rPr>
                <w:iCs/>
                <w:color w:val="000000"/>
                <w:szCs w:val="21"/>
              </w:rPr>
              <w:t>平衡负载</w:t>
            </w:r>
          </w:p>
        </w:tc>
        <w:tc>
          <w:tcPr>
            <w:tcW w:w="610" w:type="pct"/>
            <w:vAlign w:val="center"/>
          </w:tcPr>
          <w:p w:rsidR="00407DCF" w:rsidRPr="00CF7454" w:rsidRDefault="00407DCF" w:rsidP="00915C8B">
            <w:pPr>
              <w:spacing w:line="0" w:lineRule="atLeast"/>
              <w:ind w:leftChars="-51" w:left="-107" w:rightChars="-38" w:right="-80"/>
              <w:jc w:val="center"/>
              <w:rPr>
                <w:color w:val="000000"/>
                <w:szCs w:val="21"/>
              </w:rPr>
            </w:pPr>
            <w:r w:rsidRPr="00CF7454">
              <w:rPr>
                <w:i/>
                <w:iCs/>
                <w:color w:val="000000"/>
                <w:szCs w:val="21"/>
              </w:rPr>
              <w:t>I</w:t>
            </w:r>
            <w:r w:rsidRPr="00CF7454">
              <w:rPr>
                <w:color w:val="000000"/>
                <w:szCs w:val="21"/>
                <w:vertAlign w:val="subscript"/>
              </w:rPr>
              <w:t xml:space="preserve">st </w:t>
            </w:r>
            <w:r w:rsidRPr="00CF7454">
              <w:rPr>
                <w:szCs w:val="21"/>
              </w:rPr>
              <w:t>≤</w:t>
            </w:r>
            <w:r w:rsidRPr="00CF7454">
              <w:rPr>
                <w:color w:val="000000"/>
                <w:szCs w:val="21"/>
              </w:rPr>
              <w:t xml:space="preserve"> </w:t>
            </w:r>
            <w:r w:rsidRPr="00CF7454">
              <w:rPr>
                <w:i/>
                <w:iCs/>
                <w:color w:val="000000"/>
                <w:szCs w:val="21"/>
              </w:rPr>
              <w:t>I</w:t>
            </w:r>
            <w:r w:rsidRPr="00CF7454">
              <w:rPr>
                <w:kern w:val="0"/>
                <w:szCs w:val="21"/>
              </w:rPr>
              <w:t>＜</w:t>
            </w:r>
            <w:r w:rsidRPr="00CF7454">
              <w:rPr>
                <w:i/>
                <w:iCs/>
                <w:color w:val="000000"/>
                <w:szCs w:val="21"/>
              </w:rPr>
              <w:t>I</w:t>
            </w:r>
            <w:r w:rsidRPr="00CF7454">
              <w:rPr>
                <w:color w:val="000000"/>
                <w:szCs w:val="21"/>
                <w:vertAlign w:val="subscript"/>
              </w:rPr>
              <w:t>min</w:t>
            </w:r>
          </w:p>
        </w:tc>
        <w:tc>
          <w:tcPr>
            <w:tcW w:w="940" w:type="pct"/>
            <w:vAlign w:val="center"/>
          </w:tcPr>
          <w:p w:rsidR="00407DCF" w:rsidRPr="00CF7454" w:rsidRDefault="00407DCF" w:rsidP="00915C8B">
            <w:pPr>
              <w:spacing w:line="0" w:lineRule="atLeast"/>
              <w:jc w:val="center"/>
              <w:rPr>
                <w:color w:val="000000"/>
                <w:szCs w:val="21"/>
              </w:rPr>
            </w:pPr>
            <w:r w:rsidRPr="00CF7454">
              <w:rPr>
                <w:color w:val="000000"/>
                <w:szCs w:val="21"/>
              </w:rPr>
              <w:t>1</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±2.5·</w:t>
            </w:r>
            <w:r w:rsidRPr="00CF7454">
              <w:rPr>
                <w:i/>
                <w:iCs/>
                <w:color w:val="000000"/>
                <w:szCs w:val="21"/>
              </w:rPr>
              <w:t>I</w:t>
            </w:r>
            <w:r w:rsidRPr="00CF7454">
              <w:rPr>
                <w:color w:val="000000"/>
                <w:szCs w:val="21"/>
                <w:vertAlign w:val="subscript"/>
              </w:rPr>
              <w:t>min</w:t>
            </w:r>
            <w:r w:rsidRPr="00CF7454">
              <w:rPr>
                <w:color w:val="000000"/>
                <w:szCs w:val="21"/>
              </w:rPr>
              <w:t>/</w:t>
            </w:r>
            <w:r w:rsidRPr="00CF7454">
              <w:rPr>
                <w:i/>
                <w:iCs/>
                <w:color w:val="000000"/>
                <w:szCs w:val="21"/>
              </w:rPr>
              <w:t>I</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 xml:space="preserve">±1.5 </w:t>
            </w:r>
            <w:r w:rsidRPr="00CF7454">
              <w:rPr>
                <w:i/>
                <w:iCs/>
                <w:color w:val="000000"/>
                <w:szCs w:val="21"/>
              </w:rPr>
              <w:t>I</w:t>
            </w:r>
            <w:r w:rsidRPr="00CF7454">
              <w:rPr>
                <w:color w:val="000000"/>
                <w:szCs w:val="21"/>
                <w:vertAlign w:val="subscript"/>
              </w:rPr>
              <w:t>min</w:t>
            </w:r>
            <w:r w:rsidRPr="00CF7454">
              <w:rPr>
                <w:color w:val="000000"/>
                <w:szCs w:val="21"/>
              </w:rPr>
              <w:t>/</w:t>
            </w:r>
            <w:r w:rsidRPr="00CF7454">
              <w:rPr>
                <w:i/>
                <w:iCs/>
                <w:color w:val="000000"/>
                <w:szCs w:val="21"/>
              </w:rPr>
              <w:t>I</w:t>
            </w:r>
          </w:p>
        </w:tc>
        <w:tc>
          <w:tcPr>
            <w:tcW w:w="763" w:type="pct"/>
            <w:vAlign w:val="center"/>
          </w:tcPr>
          <w:p w:rsidR="00407DCF" w:rsidRPr="00CF7454" w:rsidRDefault="00407DCF" w:rsidP="00915C8B">
            <w:pPr>
              <w:spacing w:line="0" w:lineRule="atLeast"/>
              <w:jc w:val="center"/>
              <w:rPr>
                <w:color w:val="000000"/>
                <w:szCs w:val="21"/>
              </w:rPr>
            </w:pPr>
            <w:r w:rsidRPr="00CF7454">
              <w:rPr>
                <w:color w:val="000000"/>
                <w:szCs w:val="21"/>
              </w:rPr>
              <w:t>±1.0·</w:t>
            </w:r>
            <w:r w:rsidRPr="00CF7454">
              <w:rPr>
                <w:i/>
                <w:iCs/>
                <w:color w:val="000000"/>
                <w:szCs w:val="21"/>
              </w:rPr>
              <w:t>I</w:t>
            </w:r>
            <w:r w:rsidRPr="00CF7454">
              <w:rPr>
                <w:color w:val="000000"/>
                <w:szCs w:val="21"/>
                <w:vertAlign w:val="subscript"/>
              </w:rPr>
              <w:t>min</w:t>
            </w:r>
            <w:r w:rsidRPr="00CF7454">
              <w:rPr>
                <w:color w:val="000000"/>
                <w:szCs w:val="21"/>
              </w:rPr>
              <w:t>/</w:t>
            </w:r>
            <w:r w:rsidRPr="00CF7454">
              <w:rPr>
                <w:i/>
                <w:iCs/>
                <w:color w:val="000000"/>
                <w:szCs w:val="21"/>
              </w:rPr>
              <w:t>I</w:t>
            </w:r>
          </w:p>
        </w:tc>
        <w:tc>
          <w:tcPr>
            <w:tcW w:w="766" w:type="pct"/>
            <w:vAlign w:val="center"/>
          </w:tcPr>
          <w:p w:rsidR="00407DCF" w:rsidRPr="00CF7454" w:rsidRDefault="00407DCF" w:rsidP="00915C8B">
            <w:pPr>
              <w:spacing w:line="0" w:lineRule="atLeast"/>
              <w:jc w:val="center"/>
              <w:rPr>
                <w:color w:val="000000"/>
                <w:szCs w:val="21"/>
              </w:rPr>
            </w:pPr>
            <w:r w:rsidRPr="00CF7454">
              <w:rPr>
                <w:color w:val="000000"/>
                <w:szCs w:val="21"/>
              </w:rPr>
              <w:t>±0.4·</w:t>
            </w:r>
            <w:r w:rsidRPr="00CF7454">
              <w:rPr>
                <w:i/>
                <w:iCs/>
                <w:color w:val="000000"/>
                <w:szCs w:val="21"/>
              </w:rPr>
              <w:t>I</w:t>
            </w:r>
            <w:r w:rsidRPr="00CF7454">
              <w:rPr>
                <w:color w:val="000000"/>
                <w:szCs w:val="21"/>
                <w:vertAlign w:val="subscript"/>
              </w:rPr>
              <w:t>min</w:t>
            </w:r>
            <w:r w:rsidRPr="00CF7454">
              <w:rPr>
                <w:color w:val="000000"/>
                <w:szCs w:val="21"/>
              </w:rPr>
              <w:t>/</w:t>
            </w:r>
            <w:r w:rsidRPr="00CF7454">
              <w:rPr>
                <w:i/>
                <w:iCs/>
                <w:color w:val="000000"/>
                <w:szCs w:val="21"/>
              </w:rPr>
              <w:t>I</w:t>
            </w:r>
          </w:p>
        </w:tc>
      </w:tr>
      <w:tr w:rsidR="00407DCF" w:rsidRPr="00CF7454" w:rsidTr="00407DCF">
        <w:tc>
          <w:tcPr>
            <w:tcW w:w="5000" w:type="pct"/>
            <w:gridSpan w:val="7"/>
            <w:vAlign w:val="center"/>
          </w:tcPr>
          <w:p w:rsidR="00407DCF" w:rsidRPr="00CF7454" w:rsidRDefault="00407DCF" w:rsidP="00915C8B">
            <w:pPr>
              <w:widowControl/>
              <w:numPr>
                <w:ilvl w:val="1"/>
                <w:numId w:val="0"/>
              </w:numPr>
              <w:tabs>
                <w:tab w:val="left" w:pos="539"/>
              </w:tabs>
              <w:adjustRightInd w:val="0"/>
              <w:snapToGrid w:val="0"/>
              <w:jc w:val="left"/>
              <w:rPr>
                <w:kern w:val="0"/>
                <w:szCs w:val="21"/>
              </w:rPr>
            </w:pPr>
            <w:r w:rsidRPr="00CF7454">
              <w:rPr>
                <w:kern w:val="0"/>
                <w:szCs w:val="21"/>
              </w:rPr>
              <w:t xml:space="preserve">(1) </w:t>
            </w:r>
            <w:r w:rsidRPr="00CF7454">
              <w:rPr>
                <w:kern w:val="0"/>
                <w:szCs w:val="21"/>
              </w:rPr>
              <w:t>不适用于机电式仪表。</w:t>
            </w:r>
          </w:p>
          <w:p w:rsidR="00407DCF" w:rsidRPr="00CF7454" w:rsidRDefault="00407DCF" w:rsidP="00915C8B">
            <w:pPr>
              <w:jc w:val="left"/>
              <w:rPr>
                <w:kern w:val="0"/>
                <w:szCs w:val="21"/>
              </w:rPr>
            </w:pPr>
            <w:r w:rsidRPr="00CF7454">
              <w:rPr>
                <w:kern w:val="0"/>
                <w:szCs w:val="21"/>
              </w:rPr>
              <w:t xml:space="preserve">(2) </w:t>
            </w:r>
            <w:r w:rsidRPr="00CF7454">
              <w:rPr>
                <w:kern w:val="0"/>
                <w:szCs w:val="21"/>
              </w:rPr>
              <w:t>用户特殊要求时采用。</w:t>
            </w:r>
          </w:p>
        </w:tc>
      </w:tr>
    </w:tbl>
    <w:p w:rsidR="00184641" w:rsidRDefault="00522EF6">
      <w:pPr>
        <w:pStyle w:val="2"/>
        <w:spacing w:before="156"/>
      </w:pPr>
      <w:bookmarkStart w:id="31" w:name="_Toc109656151"/>
      <w:r w:rsidRPr="00980434">
        <w:lastRenderedPageBreak/>
        <w:t>无负载条件（潜动）</w:t>
      </w:r>
      <w:r w:rsidR="00D9680F">
        <w:rPr>
          <w:rFonts w:hint="eastAsia"/>
        </w:rPr>
        <w:t>（附表A.1第</w:t>
      </w:r>
      <w:r w:rsidR="00D9680F">
        <w:t>3.6</w:t>
      </w:r>
      <w:r w:rsidR="00D9680F">
        <w:rPr>
          <w:rFonts w:hint="eastAsia"/>
        </w:rPr>
        <w:t>项）</w:t>
      </w:r>
      <w:bookmarkEnd w:id="31"/>
    </w:p>
    <w:p w:rsidR="00F87D14" w:rsidRDefault="00F87D14" w:rsidP="00F87D14">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4款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9.2.</w:t>
      </w:r>
      <w:r>
        <w:rPr>
          <w:rFonts w:ascii="宋体" w:hAnsi="宋体" w:hint="eastAsia"/>
          <w:sz w:val="24"/>
          <w:szCs w:val="24"/>
        </w:rPr>
        <w:t>4款。</w:t>
      </w:r>
    </w:p>
    <w:p w:rsidR="005B3F10" w:rsidRDefault="005B3F10" w:rsidP="00F87D14">
      <w:pPr>
        <w:snapToGrid w:val="0"/>
        <w:spacing w:line="360" w:lineRule="auto"/>
        <w:ind w:firstLineChars="225" w:firstLine="540"/>
        <w:rPr>
          <w:rFonts w:ascii="宋体" w:hAnsi="宋体"/>
          <w:sz w:val="24"/>
          <w:szCs w:val="24"/>
        </w:rPr>
      </w:pPr>
      <w:r>
        <w:rPr>
          <w:rFonts w:ascii="宋体" w:hAnsi="宋体" w:hint="eastAsia"/>
          <w:sz w:val="24"/>
          <w:szCs w:val="24"/>
        </w:rPr>
        <w:t>主要差异为试验方法不同，需重新试验。</w:t>
      </w:r>
    </w:p>
    <w:p w:rsidR="00F87D14" w:rsidRPr="005B3F10" w:rsidRDefault="00F87D14" w:rsidP="00DA4E0D">
      <w:pPr>
        <w:snapToGrid w:val="0"/>
        <w:spacing w:line="360" w:lineRule="auto"/>
        <w:ind w:firstLineChars="225" w:firstLine="540"/>
        <w:rPr>
          <w:sz w:val="24"/>
          <w:szCs w:val="24"/>
        </w:rPr>
      </w:pPr>
      <w:r>
        <w:rPr>
          <w:rFonts w:ascii="宋体" w:hAnsi="宋体" w:hint="eastAsia"/>
          <w:sz w:val="24"/>
          <w:szCs w:val="24"/>
        </w:rPr>
        <w:t>试验时，</w:t>
      </w:r>
      <w:r w:rsidRPr="00F87D14">
        <w:rPr>
          <w:rFonts w:ascii="宋体" w:hAnsi="宋体" w:hint="eastAsia"/>
          <w:sz w:val="24"/>
          <w:szCs w:val="24"/>
        </w:rPr>
        <w:t>电压应施加</w:t>
      </w:r>
      <w:r w:rsidRPr="00F87D14">
        <w:rPr>
          <w:sz w:val="24"/>
          <w:szCs w:val="24"/>
        </w:rPr>
        <w:t>1.1</w:t>
      </w:r>
      <w:r w:rsidRPr="00F87D14">
        <w:rPr>
          <w:i/>
          <w:sz w:val="24"/>
          <w:szCs w:val="24"/>
        </w:rPr>
        <w:t>U</w:t>
      </w:r>
      <w:r w:rsidRPr="00F87D14">
        <w:rPr>
          <w:sz w:val="24"/>
          <w:szCs w:val="24"/>
          <w:vertAlign w:val="subscript"/>
        </w:rPr>
        <w:t>nom</w:t>
      </w:r>
      <w:r w:rsidRPr="00F87D14">
        <w:rPr>
          <w:sz w:val="24"/>
          <w:szCs w:val="24"/>
        </w:rPr>
        <w:t>电压</w:t>
      </w:r>
      <w:r>
        <w:rPr>
          <w:sz w:val="24"/>
          <w:szCs w:val="24"/>
        </w:rPr>
        <w:t>，</w:t>
      </w:r>
      <w:r>
        <w:rPr>
          <w:rFonts w:hint="eastAsia"/>
          <w:sz w:val="24"/>
          <w:szCs w:val="24"/>
        </w:rPr>
        <w:t>较</w:t>
      </w:r>
      <w:r w:rsidR="00D276A3">
        <w:rPr>
          <w:rFonts w:hint="eastAsia"/>
          <w:sz w:val="24"/>
          <w:szCs w:val="24"/>
        </w:rPr>
        <w:t>R 46</w:t>
      </w:r>
      <w:r>
        <w:rPr>
          <w:rFonts w:hint="eastAsia"/>
          <w:sz w:val="24"/>
          <w:szCs w:val="24"/>
        </w:rPr>
        <w:t>施加</w:t>
      </w:r>
      <w:r w:rsidRPr="00F87D14">
        <w:rPr>
          <w:i/>
          <w:sz w:val="24"/>
          <w:szCs w:val="24"/>
        </w:rPr>
        <w:t>U</w:t>
      </w:r>
      <w:r w:rsidRPr="00F87D14">
        <w:rPr>
          <w:sz w:val="24"/>
          <w:szCs w:val="24"/>
          <w:vertAlign w:val="subscript"/>
        </w:rPr>
        <w:t>nom</w:t>
      </w:r>
      <w:r w:rsidRPr="00F87D14">
        <w:rPr>
          <w:sz w:val="24"/>
          <w:szCs w:val="24"/>
        </w:rPr>
        <w:t>电压</w:t>
      </w:r>
      <w:r>
        <w:rPr>
          <w:rFonts w:hint="eastAsia"/>
          <w:sz w:val="24"/>
          <w:szCs w:val="24"/>
        </w:rPr>
        <w:t>要求更高</w:t>
      </w:r>
      <w:r>
        <w:rPr>
          <w:sz w:val="24"/>
          <w:szCs w:val="24"/>
        </w:rPr>
        <w:t>。</w:t>
      </w:r>
    </w:p>
    <w:p w:rsidR="00184641" w:rsidRDefault="00522EF6">
      <w:pPr>
        <w:pStyle w:val="2"/>
        <w:spacing w:before="156"/>
      </w:pPr>
      <w:bookmarkStart w:id="32" w:name="_Toc109656152"/>
      <w:r w:rsidRPr="00980434">
        <w:t>电快速瞬变脉冲群</w:t>
      </w:r>
      <w:r w:rsidR="00D9680F">
        <w:rPr>
          <w:rFonts w:hint="eastAsia"/>
        </w:rPr>
        <w:t>（附表A.1第</w:t>
      </w:r>
      <w:r w:rsidR="00D9680F">
        <w:t>6.3</w:t>
      </w:r>
      <w:r w:rsidR="00D9680F">
        <w:rPr>
          <w:rFonts w:hint="eastAsia"/>
        </w:rPr>
        <w:t>项）</w:t>
      </w:r>
      <w:bookmarkEnd w:id="32"/>
    </w:p>
    <w:p w:rsidR="005B3F10" w:rsidRDefault="005B3F10" w:rsidP="005B3F10">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Pr>
          <w:rFonts w:ascii="宋体" w:hAnsi="宋体" w:hint="eastAsia"/>
          <w:sz w:val="24"/>
          <w:szCs w:val="24"/>
        </w:rPr>
        <w:t>4款。</w:t>
      </w:r>
    </w:p>
    <w:p w:rsidR="005B3F10" w:rsidRDefault="005B3F10" w:rsidP="005B3F10">
      <w:pPr>
        <w:snapToGrid w:val="0"/>
        <w:spacing w:line="360" w:lineRule="auto"/>
        <w:ind w:firstLineChars="225" w:firstLine="540"/>
        <w:rPr>
          <w:rFonts w:ascii="宋体" w:hAnsi="宋体"/>
          <w:sz w:val="24"/>
          <w:szCs w:val="24"/>
        </w:rPr>
      </w:pPr>
      <w:r>
        <w:rPr>
          <w:rFonts w:ascii="宋体" w:hAnsi="宋体" w:hint="eastAsia"/>
          <w:sz w:val="24"/>
          <w:szCs w:val="24"/>
        </w:rPr>
        <w:t>主要差异为试验方法不同，需重新试验。</w:t>
      </w:r>
    </w:p>
    <w:p w:rsidR="005B3F10" w:rsidRPr="005B3F10" w:rsidRDefault="005B3F10" w:rsidP="00DD68EA">
      <w:pPr>
        <w:snapToGrid w:val="0"/>
        <w:spacing w:line="360" w:lineRule="auto"/>
        <w:ind w:firstLineChars="225" w:firstLine="540"/>
        <w:rPr>
          <w:rFonts w:ascii="宋体" w:hAnsi="宋体"/>
          <w:sz w:val="24"/>
          <w:szCs w:val="24"/>
        </w:rPr>
      </w:pPr>
      <w:r w:rsidRPr="005B3F10">
        <w:rPr>
          <w:rFonts w:ascii="宋体" w:hAnsi="宋体"/>
          <w:sz w:val="24"/>
          <w:szCs w:val="24"/>
        </w:rPr>
        <w:t>试验强度：电网电源端口和电流互感器端口：4kV；</w:t>
      </w:r>
    </w:p>
    <w:p w:rsidR="005B3F10" w:rsidRPr="005B3F10" w:rsidRDefault="005B3F10" w:rsidP="00DD68EA">
      <w:pPr>
        <w:snapToGrid w:val="0"/>
        <w:spacing w:line="360" w:lineRule="auto"/>
        <w:ind w:firstLineChars="225" w:firstLine="540"/>
        <w:rPr>
          <w:rFonts w:ascii="宋体" w:hAnsi="宋体"/>
          <w:sz w:val="24"/>
          <w:szCs w:val="24"/>
        </w:rPr>
      </w:pPr>
      <w:r w:rsidRPr="005B3F10">
        <w:rPr>
          <w:rFonts w:ascii="宋体" w:hAnsi="宋体"/>
          <w:sz w:val="24"/>
          <w:szCs w:val="24"/>
        </w:rPr>
        <w:t>HLV辅助电源端口：2kV；</w:t>
      </w:r>
    </w:p>
    <w:p w:rsidR="005B3F10" w:rsidRPr="005B3F10" w:rsidRDefault="005B3F10" w:rsidP="00DD68EA">
      <w:pPr>
        <w:snapToGrid w:val="0"/>
        <w:spacing w:line="360" w:lineRule="auto"/>
        <w:ind w:firstLineChars="225" w:firstLine="540"/>
        <w:rPr>
          <w:rFonts w:ascii="宋体" w:hAnsi="宋体"/>
          <w:sz w:val="24"/>
          <w:szCs w:val="24"/>
        </w:rPr>
      </w:pPr>
      <w:r w:rsidRPr="005B3F10">
        <w:rPr>
          <w:rFonts w:ascii="宋体" w:hAnsi="宋体"/>
          <w:sz w:val="24"/>
          <w:szCs w:val="24"/>
        </w:rPr>
        <w:t>HLV信号端口：2kV，所有端子作为一个信号组一起试验；</w:t>
      </w:r>
    </w:p>
    <w:p w:rsidR="005B3F10" w:rsidRPr="005B3F10" w:rsidRDefault="005B3F10" w:rsidP="00DD68EA">
      <w:pPr>
        <w:snapToGrid w:val="0"/>
        <w:spacing w:line="360" w:lineRule="auto"/>
        <w:ind w:firstLineChars="225" w:firstLine="540"/>
        <w:rPr>
          <w:rFonts w:ascii="宋体" w:hAnsi="宋体"/>
          <w:sz w:val="24"/>
          <w:szCs w:val="24"/>
        </w:rPr>
      </w:pPr>
      <w:r w:rsidRPr="005B3F10">
        <w:rPr>
          <w:rFonts w:ascii="宋体" w:hAnsi="宋体"/>
          <w:sz w:val="24"/>
          <w:szCs w:val="24"/>
        </w:rPr>
        <w:t>ELV辅助电源端口和ELV信号端口：1kV，所有端子作为一个信号组一起试验。</w:t>
      </w:r>
    </w:p>
    <w:p w:rsidR="005B3F10" w:rsidRPr="005B3F10" w:rsidRDefault="005B3F10" w:rsidP="00DD68EA">
      <w:pPr>
        <w:snapToGrid w:val="0"/>
        <w:spacing w:line="360" w:lineRule="auto"/>
        <w:ind w:firstLineChars="225" w:firstLine="540"/>
        <w:rPr>
          <w:rFonts w:ascii="宋体" w:hAnsi="宋体"/>
          <w:sz w:val="24"/>
          <w:szCs w:val="24"/>
        </w:rPr>
      </w:pPr>
      <w:r w:rsidRPr="005B3F10">
        <w:rPr>
          <w:rFonts w:ascii="宋体" w:hAnsi="宋体"/>
          <w:sz w:val="24"/>
          <w:szCs w:val="24"/>
        </w:rPr>
        <w:t>持续时间：每一极性60 s。</w:t>
      </w:r>
    </w:p>
    <w:p w:rsidR="005B3F10" w:rsidRPr="005B3F10" w:rsidRDefault="005B3F10" w:rsidP="00DD68EA">
      <w:pPr>
        <w:snapToGrid w:val="0"/>
        <w:spacing w:line="360" w:lineRule="auto"/>
        <w:ind w:firstLineChars="225" w:firstLine="540"/>
        <w:rPr>
          <w:rFonts w:ascii="宋体" w:hAnsi="宋体"/>
          <w:sz w:val="24"/>
          <w:szCs w:val="24"/>
        </w:rPr>
      </w:pPr>
      <w:r w:rsidRPr="005B3F10">
        <w:rPr>
          <w:rFonts w:ascii="宋体" w:hAnsi="宋体"/>
          <w:sz w:val="24"/>
          <w:szCs w:val="24"/>
        </w:rPr>
        <w:t>重复速率：100kHz。</w:t>
      </w:r>
    </w:p>
    <w:p w:rsidR="00184641" w:rsidRDefault="00522EF6">
      <w:pPr>
        <w:pStyle w:val="2"/>
        <w:spacing w:before="156"/>
      </w:pPr>
      <w:bookmarkStart w:id="33" w:name="_Toc109656153"/>
      <w:r w:rsidRPr="00980434">
        <w:t>浪涌</w:t>
      </w:r>
      <w:r w:rsidR="00D9680F">
        <w:rPr>
          <w:rFonts w:hint="eastAsia"/>
        </w:rPr>
        <w:t>（附表A.1第</w:t>
      </w:r>
      <w:r w:rsidR="00517E41">
        <w:rPr>
          <w:rFonts w:hint="eastAsia"/>
        </w:rPr>
        <w:t>5</w:t>
      </w:r>
      <w:r w:rsidR="00D9680F">
        <w:t>.6</w:t>
      </w:r>
      <w:r w:rsidR="00D9680F">
        <w:rPr>
          <w:rFonts w:hint="eastAsia"/>
        </w:rPr>
        <w:t>项）</w:t>
      </w:r>
      <w:bookmarkEnd w:id="33"/>
    </w:p>
    <w:p w:rsidR="005B3F10" w:rsidRDefault="005B3F10" w:rsidP="005B3F10">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Pr>
          <w:rFonts w:ascii="宋体" w:hAnsi="宋体" w:hint="eastAsia"/>
          <w:sz w:val="24"/>
          <w:szCs w:val="24"/>
        </w:rPr>
        <w:t>7款。</w:t>
      </w:r>
    </w:p>
    <w:p w:rsidR="005B3F10" w:rsidRPr="005B3F10" w:rsidRDefault="005B3F10" w:rsidP="005B3F10">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主要差异为试验方法不同，需重新试验。</w:t>
      </w:r>
    </w:p>
    <w:p w:rsidR="005B3F10" w:rsidRPr="005B3F10" w:rsidRDefault="005B3F10" w:rsidP="008C5975">
      <w:pPr>
        <w:snapToGrid w:val="0"/>
        <w:spacing w:line="360" w:lineRule="auto"/>
        <w:ind w:firstLineChars="225" w:firstLine="540"/>
        <w:rPr>
          <w:color w:val="000000"/>
          <w:sz w:val="24"/>
          <w:szCs w:val="24"/>
        </w:rPr>
      </w:pPr>
      <w:r w:rsidRPr="005B3F10">
        <w:rPr>
          <w:rFonts w:ascii="宋体" w:hAnsi="宋体" w:hint="eastAsia"/>
          <w:sz w:val="24"/>
          <w:szCs w:val="24"/>
        </w:rPr>
        <w:t>试验时，</w:t>
      </w:r>
      <w:r w:rsidRPr="005B3F10">
        <w:rPr>
          <w:color w:val="000000"/>
          <w:sz w:val="24"/>
          <w:szCs w:val="24"/>
        </w:rPr>
        <w:t>浪涌试验</w:t>
      </w:r>
      <w:r w:rsidRPr="008C5975">
        <w:rPr>
          <w:rFonts w:ascii="宋体" w:hAnsi="宋体"/>
          <w:sz w:val="24"/>
          <w:szCs w:val="24"/>
        </w:rPr>
        <w:t>信号</w:t>
      </w:r>
      <w:r w:rsidRPr="005B3F10">
        <w:rPr>
          <w:color w:val="000000"/>
          <w:sz w:val="24"/>
          <w:szCs w:val="24"/>
        </w:rPr>
        <w:t>以差模方式（线对线），且分别应在交流电压基波波形的</w:t>
      </w:r>
      <w:r w:rsidRPr="005B3F10">
        <w:rPr>
          <w:color w:val="000000"/>
          <w:sz w:val="24"/>
          <w:szCs w:val="24"/>
        </w:rPr>
        <w:t>0°</w:t>
      </w:r>
      <w:r w:rsidRPr="005B3F10">
        <w:rPr>
          <w:color w:val="000000"/>
          <w:sz w:val="24"/>
          <w:szCs w:val="24"/>
        </w:rPr>
        <w:t>、</w:t>
      </w:r>
      <w:r w:rsidRPr="005B3F10">
        <w:rPr>
          <w:color w:val="000000"/>
          <w:sz w:val="24"/>
          <w:szCs w:val="24"/>
        </w:rPr>
        <w:t>90°</w:t>
      </w:r>
      <w:r w:rsidRPr="005B3F10">
        <w:rPr>
          <w:color w:val="000000"/>
          <w:sz w:val="24"/>
          <w:szCs w:val="24"/>
        </w:rPr>
        <w:t>、</w:t>
      </w:r>
      <w:r w:rsidRPr="005B3F10">
        <w:rPr>
          <w:color w:val="000000"/>
          <w:sz w:val="24"/>
          <w:szCs w:val="24"/>
        </w:rPr>
        <w:t>180°</w:t>
      </w:r>
      <w:r w:rsidRPr="005B3F10">
        <w:rPr>
          <w:color w:val="000000"/>
          <w:sz w:val="24"/>
          <w:szCs w:val="24"/>
        </w:rPr>
        <w:t>和</w:t>
      </w:r>
      <w:r w:rsidRPr="005B3F10">
        <w:rPr>
          <w:color w:val="000000"/>
          <w:sz w:val="24"/>
          <w:szCs w:val="24"/>
        </w:rPr>
        <w:t>270°</w:t>
      </w:r>
      <w:r w:rsidRPr="005B3F10">
        <w:rPr>
          <w:color w:val="000000"/>
          <w:sz w:val="24"/>
          <w:szCs w:val="24"/>
        </w:rPr>
        <w:t>相位角施加到被测电路。</w:t>
      </w:r>
    </w:p>
    <w:p w:rsidR="005B3F10" w:rsidRPr="005B3F10" w:rsidRDefault="005B3F10" w:rsidP="005B3F10">
      <w:pPr>
        <w:tabs>
          <w:tab w:val="left" w:pos="0"/>
        </w:tabs>
        <w:spacing w:line="360" w:lineRule="auto"/>
        <w:ind w:firstLineChars="200" w:firstLine="480"/>
        <w:rPr>
          <w:color w:val="000000"/>
          <w:kern w:val="0"/>
          <w:sz w:val="24"/>
          <w:szCs w:val="24"/>
        </w:rPr>
      </w:pPr>
      <w:r w:rsidRPr="005B3F10">
        <w:rPr>
          <w:kern w:val="0"/>
          <w:sz w:val="24"/>
          <w:szCs w:val="24"/>
        </w:rPr>
        <w:t>试验端口和强度：</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 xml:space="preserve">a) </w:t>
      </w:r>
      <w:r w:rsidRPr="005B3F10">
        <w:rPr>
          <w:kern w:val="0"/>
          <w:sz w:val="24"/>
          <w:szCs w:val="24"/>
        </w:rPr>
        <w:t>电网电源端口和电流互感器端口：</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差模方式（每一线对线，每一线对中线）：</w:t>
      </w:r>
      <w:r w:rsidRPr="005B3F10">
        <w:rPr>
          <w:kern w:val="0"/>
          <w:sz w:val="24"/>
          <w:szCs w:val="24"/>
        </w:rPr>
        <w:t>4 kV</w:t>
      </w:r>
      <w:r w:rsidRPr="005B3F10">
        <w:rPr>
          <w:kern w:val="0"/>
          <w:sz w:val="24"/>
          <w:szCs w:val="24"/>
        </w:rPr>
        <w:t>；</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发生器源阻抗：</w:t>
      </w:r>
      <w:r w:rsidRPr="005B3F10">
        <w:rPr>
          <w:kern w:val="0"/>
          <w:sz w:val="24"/>
          <w:szCs w:val="24"/>
        </w:rPr>
        <w:t>2 Ω</w:t>
      </w:r>
      <w:r w:rsidRPr="005B3F10">
        <w:rPr>
          <w:kern w:val="0"/>
          <w:sz w:val="24"/>
          <w:szCs w:val="24"/>
        </w:rPr>
        <w:t>；</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b) HLV</w:t>
      </w:r>
      <w:r w:rsidRPr="005B3F10">
        <w:rPr>
          <w:kern w:val="0"/>
          <w:sz w:val="24"/>
          <w:szCs w:val="24"/>
        </w:rPr>
        <w:t>辅助电源端口及</w:t>
      </w:r>
      <w:r w:rsidRPr="005B3F10">
        <w:rPr>
          <w:kern w:val="0"/>
          <w:sz w:val="24"/>
          <w:szCs w:val="24"/>
        </w:rPr>
        <w:t>HLV</w:t>
      </w:r>
      <w:r w:rsidRPr="005B3F10">
        <w:rPr>
          <w:kern w:val="0"/>
          <w:sz w:val="24"/>
          <w:szCs w:val="24"/>
        </w:rPr>
        <w:t>信号端口：</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差模方式：</w:t>
      </w:r>
      <w:r w:rsidRPr="005B3F10">
        <w:rPr>
          <w:kern w:val="0"/>
          <w:sz w:val="24"/>
          <w:szCs w:val="24"/>
        </w:rPr>
        <w:t>2 kV</w:t>
      </w:r>
      <w:r w:rsidRPr="005B3F10">
        <w:rPr>
          <w:kern w:val="0"/>
          <w:sz w:val="24"/>
          <w:szCs w:val="24"/>
        </w:rPr>
        <w:t>；</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发生器源阻抗：</w:t>
      </w:r>
      <w:r w:rsidRPr="005B3F10">
        <w:rPr>
          <w:kern w:val="0"/>
          <w:sz w:val="24"/>
          <w:szCs w:val="24"/>
        </w:rPr>
        <w:t>12 Ω</w:t>
      </w:r>
      <w:r w:rsidRPr="005B3F10">
        <w:rPr>
          <w:kern w:val="0"/>
          <w:sz w:val="24"/>
          <w:szCs w:val="24"/>
        </w:rPr>
        <w:t>；</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c) ELV</w:t>
      </w:r>
      <w:r w:rsidRPr="005B3F10">
        <w:rPr>
          <w:kern w:val="0"/>
          <w:sz w:val="24"/>
          <w:szCs w:val="24"/>
        </w:rPr>
        <w:t>辅助电源端口和</w:t>
      </w:r>
      <w:r w:rsidRPr="005B3F10">
        <w:rPr>
          <w:kern w:val="0"/>
          <w:sz w:val="24"/>
          <w:szCs w:val="24"/>
        </w:rPr>
        <w:t>ELV</w:t>
      </w:r>
      <w:r w:rsidRPr="005B3F10">
        <w:rPr>
          <w:kern w:val="0"/>
          <w:sz w:val="24"/>
          <w:szCs w:val="24"/>
        </w:rPr>
        <w:t>信号端口：</w:t>
      </w:r>
      <w:r w:rsidRPr="005B3F10">
        <w:rPr>
          <w:kern w:val="0"/>
          <w:sz w:val="24"/>
          <w:szCs w:val="24"/>
        </w:rPr>
        <w:t xml:space="preserve"> </w:t>
      </w:r>
    </w:p>
    <w:p w:rsidR="005B3F10" w:rsidRPr="005B3F10" w:rsidRDefault="005B3F10" w:rsidP="005B3F10">
      <w:pPr>
        <w:tabs>
          <w:tab w:val="left" w:pos="0"/>
        </w:tabs>
        <w:spacing w:line="360" w:lineRule="auto"/>
        <w:ind w:firstLineChars="200" w:firstLine="480"/>
        <w:rPr>
          <w:kern w:val="0"/>
          <w:sz w:val="24"/>
          <w:szCs w:val="24"/>
        </w:rPr>
      </w:pPr>
      <w:r w:rsidRPr="005B3F10">
        <w:rPr>
          <w:kern w:val="0"/>
          <w:sz w:val="24"/>
          <w:szCs w:val="24"/>
        </w:rPr>
        <w:t>仅以共模方式，作为一个信号组试验：</w:t>
      </w:r>
      <w:r w:rsidRPr="005B3F10">
        <w:rPr>
          <w:kern w:val="0"/>
          <w:sz w:val="24"/>
          <w:szCs w:val="24"/>
        </w:rPr>
        <w:t>1 kV</w:t>
      </w:r>
      <w:r w:rsidRPr="005B3F10">
        <w:rPr>
          <w:kern w:val="0"/>
          <w:sz w:val="24"/>
          <w:szCs w:val="24"/>
        </w:rPr>
        <w:t>；</w:t>
      </w:r>
    </w:p>
    <w:p w:rsidR="00522EF6" w:rsidRPr="005B3F10" w:rsidRDefault="005B3F10" w:rsidP="005B3F10">
      <w:pPr>
        <w:snapToGrid w:val="0"/>
        <w:spacing w:line="360" w:lineRule="auto"/>
        <w:ind w:firstLineChars="200" w:firstLine="480"/>
        <w:rPr>
          <w:rFonts w:ascii="宋体" w:hAnsi="宋体"/>
          <w:sz w:val="24"/>
          <w:szCs w:val="24"/>
        </w:rPr>
      </w:pPr>
      <w:r w:rsidRPr="005B3F10">
        <w:rPr>
          <w:kern w:val="0"/>
          <w:sz w:val="24"/>
          <w:szCs w:val="24"/>
        </w:rPr>
        <w:t>发生器源阻抗：</w:t>
      </w:r>
      <w:r w:rsidRPr="005B3F10">
        <w:rPr>
          <w:kern w:val="0"/>
          <w:sz w:val="24"/>
          <w:szCs w:val="24"/>
        </w:rPr>
        <w:t>42 Ω</w:t>
      </w:r>
      <w:r w:rsidRPr="005B3F10">
        <w:rPr>
          <w:kern w:val="0"/>
          <w:sz w:val="24"/>
          <w:szCs w:val="24"/>
        </w:rPr>
        <w:t>；</w:t>
      </w:r>
    </w:p>
    <w:p w:rsidR="00184641" w:rsidRDefault="00522EF6">
      <w:pPr>
        <w:pStyle w:val="2"/>
        <w:spacing w:before="156"/>
      </w:pPr>
      <w:bookmarkStart w:id="34" w:name="_Toc109656154"/>
      <w:r w:rsidRPr="00980434">
        <w:lastRenderedPageBreak/>
        <w:t>脉冲电压</w:t>
      </w:r>
      <w:r w:rsidR="00517E41">
        <w:rPr>
          <w:rFonts w:hint="eastAsia"/>
        </w:rPr>
        <w:t>（附表A.1第5.9项）</w:t>
      </w:r>
      <w:bookmarkEnd w:id="34"/>
    </w:p>
    <w:p w:rsidR="005B3F10" w:rsidRDefault="005B3F10" w:rsidP="005B3F10">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Pr>
          <w:rFonts w:ascii="宋体" w:hAnsi="宋体" w:hint="eastAsia"/>
          <w:sz w:val="24"/>
          <w:szCs w:val="24"/>
        </w:rPr>
        <w:t>10款。</w:t>
      </w:r>
    </w:p>
    <w:p w:rsidR="00915C8B" w:rsidRPr="005B3F10" w:rsidRDefault="00915C8B" w:rsidP="00915C8B">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技术要求</w:t>
      </w:r>
      <w:r w:rsidRPr="005B3F10">
        <w:rPr>
          <w:rFonts w:ascii="宋体" w:hAnsi="宋体" w:hint="eastAsia"/>
          <w:sz w:val="24"/>
          <w:szCs w:val="24"/>
        </w:rPr>
        <w:t>不同，</w:t>
      </w:r>
      <w:r>
        <w:rPr>
          <w:rFonts w:ascii="宋体" w:hAnsi="宋体" w:hint="eastAsia"/>
          <w:sz w:val="24"/>
          <w:szCs w:val="24"/>
        </w:rPr>
        <w:t>R</w:t>
      </w:r>
      <w:r w:rsidR="00D276A3">
        <w:rPr>
          <w:rFonts w:ascii="宋体" w:hAnsi="宋体"/>
          <w:sz w:val="24"/>
          <w:szCs w:val="24"/>
        </w:rPr>
        <w:t xml:space="preserve"> </w:t>
      </w:r>
      <w:r>
        <w:rPr>
          <w:rFonts w:ascii="宋体" w:hAnsi="宋体" w:hint="eastAsia"/>
          <w:sz w:val="24"/>
          <w:szCs w:val="24"/>
        </w:rPr>
        <w:t>46给出了</w:t>
      </w:r>
      <w:r w:rsidRPr="00915C8B">
        <w:rPr>
          <w:rFonts w:ascii="宋体" w:hAnsi="宋体"/>
          <w:sz w:val="24"/>
          <w:szCs w:val="24"/>
        </w:rPr>
        <w:t>推荐的试验电压并允许各国自定义等级</w:t>
      </w:r>
      <w:r>
        <w:rPr>
          <w:rFonts w:ascii="宋体" w:hAnsi="宋体"/>
          <w:sz w:val="24"/>
          <w:szCs w:val="24"/>
        </w:rPr>
        <w:t>，</w:t>
      </w:r>
      <w:r w:rsidR="001A7EB3">
        <w:rPr>
          <w:rFonts w:ascii="宋体" w:hAnsi="宋体"/>
          <w:sz w:val="24"/>
          <w:szCs w:val="24"/>
        </w:rPr>
        <w:t>JJF 1245</w:t>
      </w:r>
      <w:r w:rsidRPr="00915C8B">
        <w:rPr>
          <w:rFonts w:ascii="宋体" w:hAnsi="宋体"/>
          <w:sz w:val="24"/>
          <w:szCs w:val="24"/>
        </w:rPr>
        <w:t>.1规定的试验电压比R</w:t>
      </w:r>
      <w:r w:rsidR="00D276A3">
        <w:rPr>
          <w:rFonts w:ascii="宋体" w:hAnsi="宋体"/>
          <w:sz w:val="24"/>
          <w:szCs w:val="24"/>
        </w:rPr>
        <w:t xml:space="preserve"> </w:t>
      </w:r>
      <w:r w:rsidRPr="00915C8B">
        <w:rPr>
          <w:rFonts w:ascii="宋体" w:hAnsi="宋体"/>
          <w:sz w:val="24"/>
          <w:szCs w:val="24"/>
        </w:rPr>
        <w:t>46推荐值低</w:t>
      </w:r>
      <w:r>
        <w:rPr>
          <w:rFonts w:ascii="宋体" w:hAnsi="宋体"/>
          <w:sz w:val="24"/>
          <w:szCs w:val="24"/>
        </w:rPr>
        <w:t>，</w:t>
      </w:r>
      <w:r>
        <w:rPr>
          <w:rFonts w:ascii="宋体" w:hAnsi="宋体" w:hint="eastAsia"/>
          <w:sz w:val="24"/>
          <w:szCs w:val="24"/>
        </w:rPr>
        <w:t>试验强度见表3</w:t>
      </w:r>
      <w:r w:rsidRPr="00915C8B">
        <w:rPr>
          <w:rFonts w:ascii="宋体" w:hAnsi="宋体"/>
          <w:sz w:val="24"/>
          <w:szCs w:val="24"/>
        </w:rPr>
        <w:t>。</w:t>
      </w:r>
      <w:r>
        <w:rPr>
          <w:rFonts w:ascii="宋体" w:hAnsi="宋体" w:hint="eastAsia"/>
          <w:sz w:val="24"/>
          <w:szCs w:val="24"/>
        </w:rPr>
        <w:t>检查</w:t>
      </w:r>
      <w:r w:rsidRPr="00F87D14">
        <w:rPr>
          <w:rFonts w:hint="eastAsia"/>
          <w:sz w:val="24"/>
          <w:szCs w:val="24"/>
        </w:rPr>
        <w:t>R</w:t>
      </w:r>
      <w:r w:rsidR="00D276A3">
        <w:rPr>
          <w:sz w:val="24"/>
          <w:szCs w:val="24"/>
        </w:rPr>
        <w:t xml:space="preserve"> </w:t>
      </w:r>
      <w:r w:rsidRPr="00F87D14">
        <w:rPr>
          <w:rFonts w:hint="eastAsia"/>
          <w:sz w:val="24"/>
          <w:szCs w:val="24"/>
        </w:rPr>
        <w:t>46</w:t>
      </w:r>
      <w:r>
        <w:rPr>
          <w:rFonts w:hint="eastAsia"/>
          <w:sz w:val="24"/>
          <w:szCs w:val="24"/>
        </w:rPr>
        <w:t>试验报告</w:t>
      </w:r>
      <w:r w:rsidRPr="00915C8B">
        <w:rPr>
          <w:rFonts w:ascii="宋体" w:hAnsi="宋体"/>
          <w:sz w:val="24"/>
          <w:szCs w:val="24"/>
        </w:rPr>
        <w:t>，如试验</w:t>
      </w:r>
      <w:r w:rsidRPr="00915C8B">
        <w:rPr>
          <w:rFonts w:ascii="宋体" w:hAnsi="宋体" w:hint="eastAsia"/>
          <w:sz w:val="24"/>
          <w:szCs w:val="24"/>
        </w:rPr>
        <w:t>电压值</w:t>
      </w:r>
      <w:r w:rsidRPr="00915C8B">
        <w:rPr>
          <w:rFonts w:ascii="宋体" w:hAnsi="宋体"/>
          <w:sz w:val="24"/>
          <w:szCs w:val="24"/>
        </w:rPr>
        <w:t>低于</w:t>
      </w:r>
      <w:r>
        <w:rPr>
          <w:rFonts w:ascii="宋体" w:hAnsi="宋体" w:hint="eastAsia"/>
          <w:sz w:val="24"/>
          <w:szCs w:val="24"/>
        </w:rPr>
        <w:t>表3</w:t>
      </w:r>
      <w:r w:rsidRPr="00915C8B">
        <w:rPr>
          <w:rFonts w:ascii="宋体" w:hAnsi="宋体"/>
          <w:sz w:val="24"/>
          <w:szCs w:val="24"/>
        </w:rPr>
        <w:t>要求需重新试验</w:t>
      </w:r>
      <w:r w:rsidRPr="005B3F10">
        <w:rPr>
          <w:rFonts w:ascii="宋体" w:hAnsi="宋体" w:hint="eastAsia"/>
          <w:sz w:val="24"/>
          <w:szCs w:val="24"/>
        </w:rPr>
        <w:t>。</w:t>
      </w:r>
    </w:p>
    <w:p w:rsidR="005B3F10" w:rsidRPr="00F87D14" w:rsidRDefault="005B3F10"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脉冲电压试验强度</w:t>
      </w:r>
    </w:p>
    <w:tbl>
      <w:tblPr>
        <w:tblW w:w="5000" w:type="pct"/>
        <w:tblCellMar>
          <w:left w:w="0" w:type="dxa"/>
          <w:right w:w="0" w:type="dxa"/>
        </w:tblCellMar>
        <w:tblLook w:val="0000"/>
      </w:tblPr>
      <w:tblGrid>
        <w:gridCol w:w="3549"/>
        <w:gridCol w:w="3294"/>
        <w:gridCol w:w="2521"/>
      </w:tblGrid>
      <w:tr w:rsidR="005B3F10" w:rsidRPr="005B3F10" w:rsidTr="00915C8B">
        <w:trPr>
          <w:trHeight w:hRule="exact" w:val="516"/>
        </w:trPr>
        <w:tc>
          <w:tcPr>
            <w:tcW w:w="1895" w:type="pct"/>
            <w:vMerge w:val="restart"/>
            <w:tcBorders>
              <w:top w:val="single" w:sz="4" w:space="0" w:color="000000"/>
              <w:left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从额定系统电压导出的相电压</w:t>
            </w:r>
            <w:r w:rsidRPr="005B3F10">
              <w:rPr>
                <w:iCs/>
                <w:szCs w:val="21"/>
              </w:rPr>
              <w:t>(V)</w:t>
            </w:r>
          </w:p>
        </w:tc>
        <w:tc>
          <w:tcPr>
            <w:tcW w:w="3105" w:type="pct"/>
            <w:gridSpan w:val="2"/>
            <w:tcBorders>
              <w:top w:val="single" w:sz="4" w:space="0" w:color="000000"/>
              <w:left w:val="single" w:sz="4" w:space="0" w:color="000000"/>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额定脉冲电压</w:t>
            </w:r>
            <w:r w:rsidRPr="005B3F10">
              <w:rPr>
                <w:iCs/>
                <w:szCs w:val="21"/>
              </w:rPr>
              <w:t xml:space="preserve"> (V)</w:t>
            </w:r>
          </w:p>
        </w:tc>
      </w:tr>
      <w:tr w:rsidR="005B3F10" w:rsidRPr="005B3F10" w:rsidTr="00915C8B">
        <w:trPr>
          <w:trHeight w:hRule="exact" w:val="752"/>
        </w:trPr>
        <w:tc>
          <w:tcPr>
            <w:tcW w:w="1895" w:type="pct"/>
            <w:vMerge/>
            <w:tcBorders>
              <w:left w:val="single" w:sz="4" w:space="0" w:color="000000"/>
              <w:bottom w:val="single" w:sz="4" w:space="0" w:color="000000"/>
              <w:right w:val="single" w:sz="4" w:space="0" w:color="000000"/>
            </w:tcBorders>
            <w:vAlign w:val="center"/>
          </w:tcPr>
          <w:p w:rsidR="005B3F10" w:rsidRPr="005B3F10" w:rsidRDefault="005B3F10" w:rsidP="00915C8B">
            <w:pPr>
              <w:jc w:val="center"/>
              <w:rPr>
                <w:iCs/>
                <w:szCs w:val="21"/>
              </w:rPr>
            </w:pPr>
          </w:p>
        </w:tc>
        <w:tc>
          <w:tcPr>
            <w:tcW w:w="1759" w:type="pct"/>
            <w:tcBorders>
              <w:top w:val="single" w:sz="4" w:space="0" w:color="000000"/>
              <w:left w:val="single" w:sz="4" w:space="0" w:color="000000"/>
              <w:bottom w:val="single" w:sz="4" w:space="0" w:color="000000"/>
              <w:right w:val="single" w:sz="4" w:space="0" w:color="auto"/>
            </w:tcBorders>
            <w:vAlign w:val="center"/>
          </w:tcPr>
          <w:p w:rsidR="005B3F10" w:rsidRPr="005B3F10" w:rsidRDefault="005B3F10" w:rsidP="00915C8B">
            <w:pPr>
              <w:jc w:val="center"/>
              <w:rPr>
                <w:iCs/>
                <w:szCs w:val="21"/>
              </w:rPr>
            </w:pPr>
            <w:r w:rsidRPr="005B3F10">
              <w:rPr>
                <w:iCs/>
                <w:szCs w:val="21"/>
              </w:rPr>
              <w:t>I</w:t>
            </w:r>
            <w:r w:rsidRPr="005B3F10">
              <w:rPr>
                <w:iCs/>
                <w:szCs w:val="21"/>
              </w:rPr>
              <w:t>类绝缘防护仪表</w:t>
            </w:r>
          </w:p>
        </w:tc>
        <w:tc>
          <w:tcPr>
            <w:tcW w:w="1346" w:type="pct"/>
            <w:tcBorders>
              <w:top w:val="single" w:sz="4" w:space="0" w:color="000000"/>
              <w:left w:val="single" w:sz="4" w:space="0" w:color="auto"/>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II</w:t>
            </w:r>
            <w:r w:rsidRPr="005B3F10">
              <w:rPr>
                <w:iCs/>
                <w:szCs w:val="21"/>
              </w:rPr>
              <w:t>类绝缘防护仪表</w:t>
            </w:r>
          </w:p>
        </w:tc>
      </w:tr>
      <w:tr w:rsidR="005B3F10" w:rsidRPr="005B3F10" w:rsidTr="00915C8B">
        <w:trPr>
          <w:trHeight w:hRule="exact" w:val="398"/>
        </w:trPr>
        <w:tc>
          <w:tcPr>
            <w:tcW w:w="1895" w:type="pct"/>
            <w:tcBorders>
              <w:top w:val="single" w:sz="4" w:space="0" w:color="000000"/>
              <w:left w:val="single" w:sz="4" w:space="0" w:color="000000"/>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U≤100</w:t>
            </w:r>
          </w:p>
        </w:tc>
        <w:tc>
          <w:tcPr>
            <w:tcW w:w="1759" w:type="pct"/>
            <w:tcBorders>
              <w:top w:val="single" w:sz="4" w:space="0" w:color="000000"/>
              <w:left w:val="single" w:sz="4" w:space="0" w:color="000000"/>
              <w:bottom w:val="single" w:sz="4" w:space="0" w:color="000000"/>
              <w:right w:val="single" w:sz="4" w:space="0" w:color="auto"/>
            </w:tcBorders>
            <w:vAlign w:val="center"/>
          </w:tcPr>
          <w:p w:rsidR="005B3F10" w:rsidRPr="005B3F10" w:rsidRDefault="005B3F10" w:rsidP="00915C8B">
            <w:pPr>
              <w:jc w:val="center"/>
              <w:rPr>
                <w:iCs/>
                <w:szCs w:val="21"/>
              </w:rPr>
            </w:pPr>
            <w:r w:rsidRPr="005B3F10">
              <w:rPr>
                <w:iCs/>
                <w:szCs w:val="21"/>
              </w:rPr>
              <w:t>1500</w:t>
            </w:r>
          </w:p>
        </w:tc>
        <w:tc>
          <w:tcPr>
            <w:tcW w:w="1346" w:type="pct"/>
            <w:tcBorders>
              <w:top w:val="single" w:sz="4" w:space="0" w:color="000000"/>
              <w:left w:val="single" w:sz="4" w:space="0" w:color="auto"/>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2500</w:t>
            </w:r>
          </w:p>
        </w:tc>
      </w:tr>
      <w:tr w:rsidR="005B3F10" w:rsidRPr="005B3F10" w:rsidTr="00915C8B">
        <w:trPr>
          <w:trHeight w:hRule="exact" w:val="401"/>
        </w:trPr>
        <w:tc>
          <w:tcPr>
            <w:tcW w:w="1895" w:type="pct"/>
            <w:tcBorders>
              <w:top w:val="single" w:sz="4" w:space="0" w:color="000000"/>
              <w:left w:val="single" w:sz="4" w:space="0" w:color="000000"/>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100</w:t>
            </w:r>
            <w:r w:rsidRPr="005B3F10">
              <w:rPr>
                <w:iCs/>
                <w:szCs w:val="21"/>
              </w:rPr>
              <w:t>＜</w:t>
            </w:r>
            <w:r w:rsidRPr="005B3F10">
              <w:rPr>
                <w:iCs/>
                <w:szCs w:val="21"/>
              </w:rPr>
              <w:t>U≤150</w:t>
            </w:r>
          </w:p>
        </w:tc>
        <w:tc>
          <w:tcPr>
            <w:tcW w:w="1759" w:type="pct"/>
            <w:tcBorders>
              <w:top w:val="single" w:sz="4" w:space="0" w:color="000000"/>
              <w:left w:val="single" w:sz="4" w:space="0" w:color="000000"/>
              <w:bottom w:val="single" w:sz="4" w:space="0" w:color="000000"/>
              <w:right w:val="single" w:sz="4" w:space="0" w:color="auto"/>
            </w:tcBorders>
            <w:vAlign w:val="center"/>
          </w:tcPr>
          <w:p w:rsidR="005B3F10" w:rsidRPr="005B3F10" w:rsidRDefault="005B3F10" w:rsidP="00915C8B">
            <w:pPr>
              <w:jc w:val="center"/>
              <w:rPr>
                <w:iCs/>
                <w:szCs w:val="21"/>
              </w:rPr>
            </w:pPr>
            <w:r w:rsidRPr="005B3F10">
              <w:rPr>
                <w:iCs/>
                <w:szCs w:val="21"/>
              </w:rPr>
              <w:t>2500</w:t>
            </w:r>
          </w:p>
        </w:tc>
        <w:tc>
          <w:tcPr>
            <w:tcW w:w="1346" w:type="pct"/>
            <w:tcBorders>
              <w:top w:val="single" w:sz="4" w:space="0" w:color="000000"/>
              <w:left w:val="single" w:sz="4" w:space="0" w:color="auto"/>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4000</w:t>
            </w:r>
          </w:p>
        </w:tc>
      </w:tr>
      <w:tr w:rsidR="005B3F10" w:rsidRPr="005B3F10" w:rsidTr="00915C8B">
        <w:trPr>
          <w:trHeight w:hRule="exact" w:val="398"/>
        </w:trPr>
        <w:tc>
          <w:tcPr>
            <w:tcW w:w="1895" w:type="pct"/>
            <w:tcBorders>
              <w:top w:val="single" w:sz="4" w:space="0" w:color="000000"/>
              <w:left w:val="single" w:sz="4" w:space="0" w:color="000000"/>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150</w:t>
            </w:r>
            <w:r w:rsidRPr="005B3F10">
              <w:rPr>
                <w:iCs/>
                <w:szCs w:val="21"/>
              </w:rPr>
              <w:t>＜</w:t>
            </w:r>
            <w:r w:rsidRPr="005B3F10">
              <w:rPr>
                <w:iCs/>
                <w:szCs w:val="21"/>
              </w:rPr>
              <w:t>U≤300</w:t>
            </w:r>
          </w:p>
        </w:tc>
        <w:tc>
          <w:tcPr>
            <w:tcW w:w="1759" w:type="pct"/>
            <w:tcBorders>
              <w:top w:val="single" w:sz="4" w:space="0" w:color="000000"/>
              <w:left w:val="single" w:sz="4" w:space="0" w:color="000000"/>
              <w:bottom w:val="single" w:sz="4" w:space="0" w:color="000000"/>
              <w:right w:val="single" w:sz="4" w:space="0" w:color="auto"/>
            </w:tcBorders>
            <w:vAlign w:val="center"/>
          </w:tcPr>
          <w:p w:rsidR="005B3F10" w:rsidRPr="005B3F10" w:rsidRDefault="005B3F10" w:rsidP="00915C8B">
            <w:pPr>
              <w:jc w:val="center"/>
              <w:rPr>
                <w:iCs/>
                <w:szCs w:val="21"/>
              </w:rPr>
            </w:pPr>
            <w:r w:rsidRPr="005B3F10">
              <w:rPr>
                <w:iCs/>
                <w:szCs w:val="21"/>
              </w:rPr>
              <w:t>4000</w:t>
            </w:r>
          </w:p>
        </w:tc>
        <w:tc>
          <w:tcPr>
            <w:tcW w:w="1346" w:type="pct"/>
            <w:tcBorders>
              <w:top w:val="single" w:sz="4" w:space="0" w:color="000000"/>
              <w:left w:val="single" w:sz="4" w:space="0" w:color="auto"/>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6000</w:t>
            </w:r>
          </w:p>
        </w:tc>
      </w:tr>
      <w:tr w:rsidR="005B3F10" w:rsidRPr="005B3F10" w:rsidTr="00915C8B">
        <w:trPr>
          <w:trHeight w:hRule="exact" w:val="401"/>
        </w:trPr>
        <w:tc>
          <w:tcPr>
            <w:tcW w:w="1895" w:type="pct"/>
            <w:tcBorders>
              <w:top w:val="single" w:sz="4" w:space="0" w:color="000000"/>
              <w:left w:val="single" w:sz="4" w:space="0" w:color="000000"/>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300</w:t>
            </w:r>
            <w:r w:rsidRPr="005B3F10">
              <w:rPr>
                <w:iCs/>
                <w:szCs w:val="21"/>
              </w:rPr>
              <w:t>＜</w:t>
            </w:r>
            <w:r w:rsidRPr="005B3F10">
              <w:rPr>
                <w:iCs/>
                <w:szCs w:val="21"/>
              </w:rPr>
              <w:t>U≤600</w:t>
            </w:r>
          </w:p>
        </w:tc>
        <w:tc>
          <w:tcPr>
            <w:tcW w:w="1759" w:type="pct"/>
            <w:tcBorders>
              <w:top w:val="single" w:sz="4" w:space="0" w:color="000000"/>
              <w:left w:val="single" w:sz="4" w:space="0" w:color="000000"/>
              <w:bottom w:val="single" w:sz="4" w:space="0" w:color="000000"/>
              <w:right w:val="single" w:sz="4" w:space="0" w:color="auto"/>
            </w:tcBorders>
            <w:vAlign w:val="center"/>
          </w:tcPr>
          <w:p w:rsidR="005B3F10" w:rsidRPr="005B3F10" w:rsidRDefault="005B3F10" w:rsidP="00915C8B">
            <w:pPr>
              <w:jc w:val="center"/>
              <w:rPr>
                <w:iCs/>
                <w:szCs w:val="21"/>
              </w:rPr>
            </w:pPr>
            <w:r w:rsidRPr="005B3F10">
              <w:rPr>
                <w:iCs/>
                <w:szCs w:val="21"/>
              </w:rPr>
              <w:t>6000</w:t>
            </w:r>
          </w:p>
        </w:tc>
        <w:tc>
          <w:tcPr>
            <w:tcW w:w="1346" w:type="pct"/>
            <w:tcBorders>
              <w:top w:val="single" w:sz="4" w:space="0" w:color="000000"/>
              <w:left w:val="single" w:sz="4" w:space="0" w:color="auto"/>
              <w:bottom w:val="single" w:sz="4" w:space="0" w:color="000000"/>
              <w:right w:val="single" w:sz="4" w:space="0" w:color="000000"/>
            </w:tcBorders>
            <w:vAlign w:val="center"/>
          </w:tcPr>
          <w:p w:rsidR="005B3F10" w:rsidRPr="005B3F10" w:rsidRDefault="005B3F10" w:rsidP="00915C8B">
            <w:pPr>
              <w:jc w:val="center"/>
              <w:rPr>
                <w:iCs/>
                <w:szCs w:val="21"/>
              </w:rPr>
            </w:pPr>
            <w:r w:rsidRPr="005B3F10">
              <w:rPr>
                <w:iCs/>
                <w:szCs w:val="21"/>
              </w:rPr>
              <w:t>8000</w:t>
            </w:r>
          </w:p>
        </w:tc>
      </w:tr>
    </w:tbl>
    <w:p w:rsidR="00184641" w:rsidRDefault="00522EF6">
      <w:pPr>
        <w:pStyle w:val="2"/>
        <w:spacing w:before="156"/>
      </w:pPr>
      <w:bookmarkStart w:id="35" w:name="_Toc109656155"/>
      <w:r w:rsidRPr="00980434">
        <w:t>高温</w:t>
      </w:r>
      <w:r w:rsidR="00517E41">
        <w:rPr>
          <w:rFonts w:hint="eastAsia"/>
        </w:rPr>
        <w:t>（附表A.1第</w:t>
      </w:r>
      <w:r w:rsidR="00517E41">
        <w:t>5.16</w:t>
      </w:r>
      <w:r w:rsidR="00517E41">
        <w:rPr>
          <w:rFonts w:hint="eastAsia"/>
        </w:rPr>
        <w:t>项）</w:t>
      </w:r>
      <w:bookmarkEnd w:id="35"/>
    </w:p>
    <w:p w:rsidR="00915C8B" w:rsidRDefault="00915C8B" w:rsidP="00915C8B">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Pr>
          <w:rFonts w:ascii="宋体" w:hAnsi="宋体" w:hint="eastAsia"/>
          <w:sz w:val="24"/>
          <w:szCs w:val="24"/>
        </w:rPr>
        <w:t>16.1款。</w:t>
      </w:r>
    </w:p>
    <w:p w:rsidR="00915C8B" w:rsidRDefault="00915C8B" w:rsidP="00915C8B">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试验方法</w:t>
      </w:r>
      <w:r w:rsidRPr="005B3F10">
        <w:rPr>
          <w:rFonts w:ascii="宋体" w:hAnsi="宋体" w:hint="eastAsia"/>
          <w:sz w:val="24"/>
          <w:szCs w:val="24"/>
        </w:rPr>
        <w:t>不同，</w:t>
      </w:r>
      <w:r>
        <w:rPr>
          <w:rFonts w:ascii="宋体" w:hAnsi="宋体" w:hint="eastAsia"/>
          <w:sz w:val="24"/>
          <w:szCs w:val="24"/>
        </w:rPr>
        <w:t>见表4中用星号(*)标识的部分</w:t>
      </w:r>
      <w:r w:rsidR="00435F16">
        <w:rPr>
          <w:rFonts w:ascii="宋体" w:hAnsi="宋体" w:hint="eastAsia"/>
          <w:sz w:val="24"/>
          <w:szCs w:val="24"/>
        </w:rPr>
        <w:t>，需重新试验</w:t>
      </w:r>
      <w:r>
        <w:rPr>
          <w:rFonts w:ascii="宋体" w:hAnsi="宋体" w:hint="eastAsia"/>
          <w:sz w:val="24"/>
          <w:szCs w:val="24"/>
        </w:rPr>
        <w:t>。</w:t>
      </w:r>
    </w:p>
    <w:p w:rsidR="00915C8B" w:rsidRPr="005B3F10" w:rsidRDefault="00915C8B" w:rsidP="00915C8B">
      <w:pPr>
        <w:snapToGrid w:val="0"/>
        <w:spacing w:line="360" w:lineRule="auto"/>
        <w:ind w:firstLineChars="225" w:firstLine="540"/>
        <w:rPr>
          <w:rFonts w:ascii="宋体" w:hAnsi="宋体"/>
          <w:sz w:val="24"/>
          <w:szCs w:val="24"/>
        </w:rPr>
      </w:pPr>
      <w:r>
        <w:rPr>
          <w:rFonts w:ascii="宋体" w:hAnsi="宋体" w:hint="eastAsia"/>
          <w:sz w:val="24"/>
          <w:szCs w:val="24"/>
        </w:rPr>
        <w:t>上限温度为30</w:t>
      </w:r>
      <w:r w:rsidRPr="00915C8B">
        <w:rPr>
          <w:rFonts w:ascii="宋体" w:hAnsi="宋体"/>
          <w:sz w:val="24"/>
          <w:szCs w:val="24"/>
        </w:rPr>
        <w:t>℃、</w:t>
      </w:r>
      <w:r w:rsidRPr="00915C8B">
        <w:rPr>
          <w:rFonts w:ascii="宋体" w:hAnsi="宋体" w:hint="eastAsia"/>
          <w:sz w:val="24"/>
          <w:szCs w:val="24"/>
        </w:rPr>
        <w:t>40</w:t>
      </w:r>
      <w:r w:rsidRPr="00915C8B">
        <w:rPr>
          <w:rFonts w:ascii="宋体" w:hAnsi="宋体"/>
          <w:sz w:val="24"/>
          <w:szCs w:val="24"/>
        </w:rPr>
        <w:t>℃、</w:t>
      </w:r>
      <w:r w:rsidRPr="00915C8B">
        <w:rPr>
          <w:rFonts w:ascii="宋体" w:hAnsi="宋体" w:hint="eastAsia"/>
          <w:sz w:val="24"/>
          <w:szCs w:val="24"/>
        </w:rPr>
        <w:t>55</w:t>
      </w:r>
      <w:r w:rsidRPr="00915C8B">
        <w:rPr>
          <w:rFonts w:ascii="宋体" w:hAnsi="宋体"/>
          <w:sz w:val="24"/>
          <w:szCs w:val="24"/>
        </w:rPr>
        <w:t>℃</w:t>
      </w:r>
      <w:r w:rsidRPr="00915C8B">
        <w:rPr>
          <w:rFonts w:ascii="宋体" w:hAnsi="宋体" w:hint="eastAsia"/>
          <w:sz w:val="24"/>
          <w:szCs w:val="24"/>
        </w:rPr>
        <w:t>的仪表，试验持续时间为72h，较</w:t>
      </w:r>
      <w:r w:rsidR="00D276A3">
        <w:rPr>
          <w:rFonts w:ascii="宋体" w:hAnsi="宋体" w:hint="eastAsia"/>
          <w:sz w:val="24"/>
          <w:szCs w:val="24"/>
        </w:rPr>
        <w:t>R 46</w:t>
      </w:r>
      <w:r w:rsidRPr="00915C8B">
        <w:rPr>
          <w:rFonts w:ascii="宋体" w:hAnsi="宋体" w:hint="eastAsia"/>
          <w:sz w:val="24"/>
          <w:szCs w:val="24"/>
        </w:rPr>
        <w:t>规定的2h要求更高。</w:t>
      </w:r>
    </w:p>
    <w:p w:rsidR="00915C8B" w:rsidRPr="00F87D14" w:rsidRDefault="00915C8B"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高温试验温度和试验持续时间</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5"/>
        <w:gridCol w:w="3106"/>
        <w:gridCol w:w="3104"/>
      </w:tblGrid>
      <w:tr w:rsidR="00915C8B" w:rsidRPr="00915C8B" w:rsidTr="00915C8B">
        <w:trPr>
          <w:trHeight w:val="20"/>
          <w:jc w:val="center"/>
        </w:trPr>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仪表规定的上限温度</w:t>
            </w:r>
            <w:r w:rsidRPr="00915C8B">
              <w:rPr>
                <w:noProof/>
                <w:kern w:val="0"/>
                <w:szCs w:val="21"/>
              </w:rPr>
              <w:t>(℃)</w:t>
            </w:r>
          </w:p>
        </w:tc>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试验温度</w:t>
            </w:r>
            <w:r w:rsidRPr="00915C8B">
              <w:rPr>
                <w:noProof/>
                <w:kern w:val="0"/>
                <w:szCs w:val="21"/>
              </w:rPr>
              <w:t>(℃)</w:t>
            </w:r>
          </w:p>
        </w:tc>
        <w:tc>
          <w:tcPr>
            <w:tcW w:w="1666"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试验持续时间</w:t>
            </w:r>
            <w:r w:rsidRPr="00915C8B">
              <w:rPr>
                <w:noProof/>
                <w:kern w:val="0"/>
                <w:szCs w:val="21"/>
              </w:rPr>
              <w:t>(h)</w:t>
            </w:r>
          </w:p>
        </w:tc>
      </w:tr>
      <w:tr w:rsidR="00915C8B" w:rsidRPr="00915C8B" w:rsidTr="00915C8B">
        <w:trPr>
          <w:trHeight w:val="20"/>
          <w:jc w:val="center"/>
        </w:trPr>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30</w:t>
            </w:r>
          </w:p>
        </w:tc>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40</w:t>
            </w:r>
          </w:p>
        </w:tc>
        <w:tc>
          <w:tcPr>
            <w:tcW w:w="1666" w:type="pct"/>
            <w:vAlign w:val="center"/>
          </w:tcPr>
          <w:p w:rsidR="00915C8B" w:rsidRPr="00915C8B" w:rsidRDefault="00915C8B" w:rsidP="00915C8B">
            <w:pPr>
              <w:widowControl/>
              <w:tabs>
                <w:tab w:val="center" w:pos="4201"/>
                <w:tab w:val="right" w:leader="dot" w:pos="9298"/>
              </w:tabs>
              <w:autoSpaceDE w:val="0"/>
              <w:autoSpaceDN w:val="0"/>
              <w:jc w:val="center"/>
              <w:rPr>
                <w:noProof/>
                <w:color w:val="000000"/>
                <w:kern w:val="0"/>
                <w:szCs w:val="21"/>
              </w:rPr>
            </w:pPr>
            <w:r w:rsidRPr="00915C8B">
              <w:rPr>
                <w:noProof/>
                <w:color w:val="000000"/>
                <w:kern w:val="0"/>
                <w:szCs w:val="21"/>
              </w:rPr>
              <w:t>72*</w:t>
            </w:r>
          </w:p>
        </w:tc>
      </w:tr>
      <w:tr w:rsidR="00915C8B" w:rsidRPr="00915C8B" w:rsidTr="00915C8B">
        <w:trPr>
          <w:trHeight w:val="20"/>
          <w:jc w:val="center"/>
        </w:trPr>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40</w:t>
            </w:r>
          </w:p>
        </w:tc>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55</w:t>
            </w:r>
          </w:p>
        </w:tc>
        <w:tc>
          <w:tcPr>
            <w:tcW w:w="1666" w:type="pct"/>
            <w:vAlign w:val="center"/>
          </w:tcPr>
          <w:p w:rsidR="00915C8B" w:rsidRPr="00915C8B" w:rsidRDefault="00915C8B" w:rsidP="00915C8B">
            <w:pPr>
              <w:widowControl/>
              <w:tabs>
                <w:tab w:val="center" w:pos="4201"/>
                <w:tab w:val="right" w:leader="dot" w:pos="9298"/>
              </w:tabs>
              <w:autoSpaceDE w:val="0"/>
              <w:autoSpaceDN w:val="0"/>
              <w:jc w:val="center"/>
              <w:rPr>
                <w:noProof/>
                <w:color w:val="000000"/>
                <w:kern w:val="0"/>
                <w:szCs w:val="21"/>
              </w:rPr>
            </w:pPr>
            <w:r w:rsidRPr="00915C8B">
              <w:rPr>
                <w:noProof/>
                <w:color w:val="000000"/>
                <w:kern w:val="0"/>
                <w:szCs w:val="21"/>
              </w:rPr>
              <w:t>72*</w:t>
            </w:r>
          </w:p>
        </w:tc>
      </w:tr>
      <w:tr w:rsidR="00915C8B" w:rsidRPr="00915C8B" w:rsidTr="00915C8B">
        <w:trPr>
          <w:trHeight w:val="20"/>
          <w:jc w:val="center"/>
        </w:trPr>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55</w:t>
            </w:r>
          </w:p>
        </w:tc>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70</w:t>
            </w:r>
          </w:p>
        </w:tc>
        <w:tc>
          <w:tcPr>
            <w:tcW w:w="1666" w:type="pct"/>
            <w:vAlign w:val="center"/>
          </w:tcPr>
          <w:p w:rsidR="00915C8B" w:rsidRPr="00915C8B" w:rsidRDefault="00915C8B" w:rsidP="00915C8B">
            <w:pPr>
              <w:widowControl/>
              <w:tabs>
                <w:tab w:val="center" w:pos="4201"/>
                <w:tab w:val="right" w:leader="dot" w:pos="9298"/>
              </w:tabs>
              <w:autoSpaceDE w:val="0"/>
              <w:autoSpaceDN w:val="0"/>
              <w:jc w:val="center"/>
              <w:rPr>
                <w:noProof/>
                <w:color w:val="000000"/>
                <w:kern w:val="0"/>
                <w:szCs w:val="21"/>
              </w:rPr>
            </w:pPr>
            <w:r w:rsidRPr="00915C8B">
              <w:rPr>
                <w:noProof/>
                <w:color w:val="000000"/>
                <w:kern w:val="0"/>
                <w:szCs w:val="21"/>
              </w:rPr>
              <w:t>72*</w:t>
            </w:r>
          </w:p>
        </w:tc>
      </w:tr>
      <w:tr w:rsidR="00915C8B" w:rsidRPr="00915C8B" w:rsidTr="00915C8B">
        <w:trPr>
          <w:trHeight w:val="20"/>
          <w:jc w:val="center"/>
        </w:trPr>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70</w:t>
            </w:r>
          </w:p>
        </w:tc>
        <w:tc>
          <w:tcPr>
            <w:tcW w:w="1667"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85</w:t>
            </w:r>
          </w:p>
        </w:tc>
        <w:tc>
          <w:tcPr>
            <w:tcW w:w="1666" w:type="pct"/>
            <w:vAlign w:val="center"/>
          </w:tcPr>
          <w:p w:rsidR="00915C8B" w:rsidRPr="00915C8B" w:rsidRDefault="00915C8B" w:rsidP="00915C8B">
            <w:pPr>
              <w:widowControl/>
              <w:tabs>
                <w:tab w:val="center" w:pos="4201"/>
                <w:tab w:val="right" w:leader="dot" w:pos="9298"/>
              </w:tabs>
              <w:autoSpaceDE w:val="0"/>
              <w:autoSpaceDN w:val="0"/>
              <w:jc w:val="center"/>
              <w:rPr>
                <w:noProof/>
                <w:kern w:val="0"/>
                <w:szCs w:val="21"/>
              </w:rPr>
            </w:pPr>
            <w:r w:rsidRPr="00915C8B">
              <w:rPr>
                <w:noProof/>
                <w:kern w:val="0"/>
                <w:szCs w:val="21"/>
              </w:rPr>
              <w:t>2</w:t>
            </w:r>
          </w:p>
        </w:tc>
      </w:tr>
    </w:tbl>
    <w:p w:rsidR="00915C8B" w:rsidRPr="00915C8B" w:rsidRDefault="00915C8B" w:rsidP="00915C8B"/>
    <w:p w:rsidR="00184641" w:rsidRDefault="00522EF6">
      <w:pPr>
        <w:pStyle w:val="2"/>
        <w:spacing w:before="156"/>
      </w:pPr>
      <w:bookmarkStart w:id="36" w:name="_Toc109656156"/>
      <w:r w:rsidRPr="00980434">
        <w:rPr>
          <w:rFonts w:hint="eastAsia"/>
        </w:rPr>
        <w:t>低温</w:t>
      </w:r>
      <w:r w:rsidR="00517E41">
        <w:rPr>
          <w:rFonts w:hint="eastAsia"/>
        </w:rPr>
        <w:t>（附表A.1第</w:t>
      </w:r>
      <w:r w:rsidR="00517E41">
        <w:t>5.17</w:t>
      </w:r>
      <w:r w:rsidR="00517E41">
        <w:rPr>
          <w:rFonts w:hint="eastAsia"/>
        </w:rPr>
        <w:t>项）</w:t>
      </w:r>
      <w:bookmarkEnd w:id="36"/>
    </w:p>
    <w:p w:rsidR="003D3E92" w:rsidRDefault="003D3E92" w:rsidP="003D3E92">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Pr>
          <w:rFonts w:ascii="宋体" w:hAnsi="宋体" w:hint="eastAsia"/>
          <w:sz w:val="24"/>
          <w:szCs w:val="24"/>
        </w:rPr>
        <w:t>16.2款。</w:t>
      </w:r>
    </w:p>
    <w:p w:rsidR="003D3E92" w:rsidRDefault="003D3E92" w:rsidP="003D3E92">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试验方法</w:t>
      </w:r>
      <w:r w:rsidRPr="005B3F10">
        <w:rPr>
          <w:rFonts w:ascii="宋体" w:hAnsi="宋体" w:hint="eastAsia"/>
          <w:sz w:val="24"/>
          <w:szCs w:val="24"/>
        </w:rPr>
        <w:t>不同，</w:t>
      </w:r>
      <w:r>
        <w:rPr>
          <w:rFonts w:ascii="宋体" w:hAnsi="宋体" w:hint="eastAsia"/>
          <w:sz w:val="24"/>
          <w:szCs w:val="24"/>
        </w:rPr>
        <w:t>见表5中用星号(*)标识的部分</w:t>
      </w:r>
      <w:r w:rsidR="00435F16">
        <w:rPr>
          <w:rFonts w:ascii="宋体" w:hAnsi="宋体" w:hint="eastAsia"/>
          <w:sz w:val="24"/>
          <w:szCs w:val="24"/>
        </w:rPr>
        <w:t>，需重新试验</w:t>
      </w:r>
      <w:r>
        <w:rPr>
          <w:rFonts w:ascii="宋体" w:hAnsi="宋体" w:hint="eastAsia"/>
          <w:sz w:val="24"/>
          <w:szCs w:val="24"/>
        </w:rPr>
        <w:t>。</w:t>
      </w:r>
    </w:p>
    <w:p w:rsidR="003D3E92" w:rsidRPr="005B3F10" w:rsidRDefault="003D3E92" w:rsidP="003D3E92">
      <w:pPr>
        <w:snapToGrid w:val="0"/>
        <w:spacing w:line="360" w:lineRule="auto"/>
        <w:ind w:firstLineChars="225" w:firstLine="540"/>
        <w:rPr>
          <w:rFonts w:ascii="宋体" w:hAnsi="宋体"/>
          <w:sz w:val="24"/>
          <w:szCs w:val="24"/>
        </w:rPr>
      </w:pPr>
      <w:r>
        <w:rPr>
          <w:rFonts w:ascii="宋体" w:hAnsi="宋体" w:hint="eastAsia"/>
          <w:sz w:val="24"/>
          <w:szCs w:val="24"/>
        </w:rPr>
        <w:lastRenderedPageBreak/>
        <w:t>上限温度为5</w:t>
      </w:r>
      <w:r w:rsidRPr="00915C8B">
        <w:rPr>
          <w:rFonts w:ascii="宋体" w:hAnsi="宋体"/>
          <w:sz w:val="24"/>
          <w:szCs w:val="24"/>
        </w:rPr>
        <w:t>℃、</w:t>
      </w:r>
      <w:r>
        <w:rPr>
          <w:rFonts w:ascii="宋体" w:hAnsi="宋体" w:hint="eastAsia"/>
          <w:sz w:val="24"/>
          <w:szCs w:val="24"/>
        </w:rPr>
        <w:t>-10</w:t>
      </w:r>
      <w:r w:rsidRPr="00915C8B">
        <w:rPr>
          <w:rFonts w:ascii="宋体" w:hAnsi="宋体"/>
          <w:sz w:val="24"/>
          <w:szCs w:val="24"/>
        </w:rPr>
        <w:t>℃、</w:t>
      </w:r>
      <w:r>
        <w:rPr>
          <w:rFonts w:ascii="宋体" w:hAnsi="宋体" w:hint="eastAsia"/>
          <w:sz w:val="24"/>
          <w:szCs w:val="24"/>
        </w:rPr>
        <w:t>-25</w:t>
      </w:r>
      <w:r w:rsidRPr="00915C8B">
        <w:rPr>
          <w:rFonts w:ascii="宋体" w:hAnsi="宋体"/>
          <w:sz w:val="24"/>
          <w:szCs w:val="24"/>
        </w:rPr>
        <w:t>℃</w:t>
      </w:r>
      <w:r w:rsidRPr="00915C8B">
        <w:rPr>
          <w:rFonts w:ascii="宋体" w:hAnsi="宋体" w:hint="eastAsia"/>
          <w:sz w:val="24"/>
          <w:szCs w:val="24"/>
        </w:rPr>
        <w:t>的仪表，试验持续时间为72h，较</w:t>
      </w:r>
      <w:r w:rsidR="00D276A3">
        <w:rPr>
          <w:rFonts w:ascii="宋体" w:hAnsi="宋体" w:hint="eastAsia"/>
          <w:sz w:val="24"/>
          <w:szCs w:val="24"/>
        </w:rPr>
        <w:t>R 46</w:t>
      </w:r>
      <w:r w:rsidRPr="00915C8B">
        <w:rPr>
          <w:rFonts w:ascii="宋体" w:hAnsi="宋体" w:hint="eastAsia"/>
          <w:sz w:val="24"/>
          <w:szCs w:val="24"/>
        </w:rPr>
        <w:t>规定的2h要求更高。</w:t>
      </w:r>
    </w:p>
    <w:p w:rsidR="003D3E92" w:rsidRDefault="003D3E92"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低温试验温度和试验持续时间</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5"/>
        <w:gridCol w:w="3106"/>
        <w:gridCol w:w="3104"/>
      </w:tblGrid>
      <w:tr w:rsidR="003D3E92" w:rsidRPr="003D3E92" w:rsidTr="003D3E92">
        <w:trPr>
          <w:trHeight w:val="20"/>
          <w:jc w:val="center"/>
        </w:trPr>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仪表规定的下限温度</w:t>
            </w:r>
            <w:r w:rsidRPr="003D3E92">
              <w:rPr>
                <w:noProof/>
                <w:kern w:val="0"/>
                <w:szCs w:val="21"/>
              </w:rPr>
              <w:t>(℃)</w:t>
            </w:r>
          </w:p>
        </w:tc>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试验温度</w:t>
            </w:r>
            <w:r w:rsidRPr="003D3E92">
              <w:rPr>
                <w:noProof/>
                <w:kern w:val="0"/>
                <w:szCs w:val="21"/>
              </w:rPr>
              <w:t>(℃)</w:t>
            </w:r>
          </w:p>
        </w:tc>
        <w:tc>
          <w:tcPr>
            <w:tcW w:w="1666"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试验持续时间</w:t>
            </w:r>
            <w:r w:rsidRPr="003D3E92">
              <w:rPr>
                <w:noProof/>
                <w:kern w:val="0"/>
                <w:szCs w:val="21"/>
              </w:rPr>
              <w:t>(h)</w:t>
            </w:r>
          </w:p>
        </w:tc>
      </w:tr>
      <w:tr w:rsidR="003D3E92" w:rsidRPr="003D3E92" w:rsidTr="003D3E92">
        <w:trPr>
          <w:trHeight w:val="20"/>
          <w:jc w:val="center"/>
        </w:trPr>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5</w:t>
            </w:r>
          </w:p>
        </w:tc>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-10</w:t>
            </w:r>
          </w:p>
        </w:tc>
        <w:tc>
          <w:tcPr>
            <w:tcW w:w="1666" w:type="pct"/>
            <w:vAlign w:val="center"/>
          </w:tcPr>
          <w:p w:rsidR="003D3E92" w:rsidRPr="003D3E92" w:rsidRDefault="003D3E92" w:rsidP="003D3E92">
            <w:pPr>
              <w:widowControl/>
              <w:tabs>
                <w:tab w:val="center" w:pos="4201"/>
                <w:tab w:val="right" w:leader="dot" w:pos="9298"/>
              </w:tabs>
              <w:autoSpaceDE w:val="0"/>
              <w:autoSpaceDN w:val="0"/>
              <w:jc w:val="center"/>
              <w:rPr>
                <w:noProof/>
                <w:color w:val="000000"/>
                <w:kern w:val="0"/>
                <w:szCs w:val="21"/>
              </w:rPr>
            </w:pPr>
            <w:r w:rsidRPr="003D3E92">
              <w:rPr>
                <w:noProof/>
                <w:color w:val="000000"/>
                <w:kern w:val="0"/>
                <w:szCs w:val="21"/>
              </w:rPr>
              <w:t>72*</w:t>
            </w:r>
          </w:p>
        </w:tc>
      </w:tr>
      <w:tr w:rsidR="003D3E92" w:rsidRPr="003D3E92" w:rsidTr="003D3E92">
        <w:trPr>
          <w:trHeight w:val="20"/>
          <w:jc w:val="center"/>
        </w:trPr>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-10</w:t>
            </w:r>
          </w:p>
        </w:tc>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-25</w:t>
            </w:r>
          </w:p>
        </w:tc>
        <w:tc>
          <w:tcPr>
            <w:tcW w:w="1666" w:type="pct"/>
            <w:vAlign w:val="center"/>
          </w:tcPr>
          <w:p w:rsidR="003D3E92" w:rsidRPr="003D3E92" w:rsidRDefault="003D3E92" w:rsidP="003D3E92">
            <w:pPr>
              <w:widowControl/>
              <w:tabs>
                <w:tab w:val="center" w:pos="4201"/>
                <w:tab w:val="right" w:leader="dot" w:pos="9298"/>
              </w:tabs>
              <w:autoSpaceDE w:val="0"/>
              <w:autoSpaceDN w:val="0"/>
              <w:jc w:val="center"/>
              <w:rPr>
                <w:noProof/>
                <w:color w:val="000000"/>
                <w:kern w:val="0"/>
                <w:szCs w:val="21"/>
              </w:rPr>
            </w:pPr>
            <w:r w:rsidRPr="003D3E92">
              <w:rPr>
                <w:noProof/>
                <w:color w:val="000000"/>
                <w:kern w:val="0"/>
                <w:szCs w:val="21"/>
              </w:rPr>
              <w:t>72*</w:t>
            </w:r>
          </w:p>
        </w:tc>
      </w:tr>
      <w:tr w:rsidR="003D3E92" w:rsidRPr="003D3E92" w:rsidTr="003D3E92">
        <w:trPr>
          <w:trHeight w:val="20"/>
          <w:jc w:val="center"/>
        </w:trPr>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-25</w:t>
            </w:r>
          </w:p>
        </w:tc>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-40</w:t>
            </w:r>
          </w:p>
        </w:tc>
        <w:tc>
          <w:tcPr>
            <w:tcW w:w="1666" w:type="pct"/>
            <w:vAlign w:val="center"/>
          </w:tcPr>
          <w:p w:rsidR="003D3E92" w:rsidRPr="003D3E92" w:rsidRDefault="003D3E92" w:rsidP="003D3E92">
            <w:pPr>
              <w:widowControl/>
              <w:tabs>
                <w:tab w:val="center" w:pos="4201"/>
                <w:tab w:val="right" w:leader="dot" w:pos="9298"/>
              </w:tabs>
              <w:autoSpaceDE w:val="0"/>
              <w:autoSpaceDN w:val="0"/>
              <w:jc w:val="center"/>
              <w:rPr>
                <w:noProof/>
                <w:color w:val="000000"/>
                <w:kern w:val="0"/>
                <w:szCs w:val="21"/>
              </w:rPr>
            </w:pPr>
            <w:r w:rsidRPr="003D3E92">
              <w:rPr>
                <w:noProof/>
                <w:color w:val="000000"/>
                <w:kern w:val="0"/>
                <w:szCs w:val="21"/>
              </w:rPr>
              <w:t>72*</w:t>
            </w:r>
          </w:p>
        </w:tc>
      </w:tr>
      <w:tr w:rsidR="003D3E92" w:rsidRPr="003D3E92" w:rsidTr="003D3E92">
        <w:trPr>
          <w:trHeight w:val="20"/>
          <w:jc w:val="center"/>
        </w:trPr>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-40</w:t>
            </w:r>
          </w:p>
        </w:tc>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-55</w:t>
            </w:r>
          </w:p>
        </w:tc>
        <w:tc>
          <w:tcPr>
            <w:tcW w:w="1666"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2</w:t>
            </w:r>
          </w:p>
        </w:tc>
      </w:tr>
      <w:tr w:rsidR="003D3E92" w:rsidRPr="003D3E92" w:rsidTr="003D3E92">
        <w:trPr>
          <w:trHeight w:val="20"/>
          <w:jc w:val="center"/>
        </w:trPr>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-55</w:t>
            </w:r>
          </w:p>
        </w:tc>
        <w:tc>
          <w:tcPr>
            <w:tcW w:w="1667"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-55</w:t>
            </w:r>
          </w:p>
        </w:tc>
        <w:tc>
          <w:tcPr>
            <w:tcW w:w="1666" w:type="pct"/>
            <w:vAlign w:val="center"/>
          </w:tcPr>
          <w:p w:rsidR="003D3E92" w:rsidRPr="003D3E92" w:rsidRDefault="003D3E92" w:rsidP="003D3E92">
            <w:pPr>
              <w:widowControl/>
              <w:tabs>
                <w:tab w:val="center" w:pos="4201"/>
                <w:tab w:val="right" w:leader="dot" w:pos="9298"/>
              </w:tabs>
              <w:autoSpaceDE w:val="0"/>
              <w:autoSpaceDN w:val="0"/>
              <w:jc w:val="center"/>
              <w:rPr>
                <w:noProof/>
                <w:kern w:val="0"/>
                <w:szCs w:val="21"/>
              </w:rPr>
            </w:pPr>
            <w:r w:rsidRPr="003D3E92">
              <w:rPr>
                <w:noProof/>
                <w:kern w:val="0"/>
                <w:szCs w:val="21"/>
              </w:rPr>
              <w:t>2</w:t>
            </w:r>
          </w:p>
        </w:tc>
      </w:tr>
    </w:tbl>
    <w:p w:rsidR="003D3E92" w:rsidRPr="003D3E92" w:rsidRDefault="003D3E92" w:rsidP="003D3E92"/>
    <w:p w:rsidR="00184641" w:rsidRDefault="005601BC">
      <w:pPr>
        <w:pStyle w:val="2"/>
        <w:spacing w:before="156"/>
      </w:pPr>
      <w:bookmarkStart w:id="37" w:name="_Toc109656157"/>
      <w:r w:rsidRPr="00980434">
        <w:t>交变湿热</w:t>
      </w:r>
      <w:r w:rsidR="00517E41">
        <w:rPr>
          <w:rFonts w:hint="eastAsia"/>
        </w:rPr>
        <w:t>（附表A.1第</w:t>
      </w:r>
      <w:r w:rsidR="00517E41">
        <w:t>5.18</w:t>
      </w:r>
      <w:r w:rsidR="00517E41">
        <w:rPr>
          <w:rFonts w:hint="eastAsia"/>
        </w:rPr>
        <w:t>项、5.19项）</w:t>
      </w:r>
      <w:bookmarkEnd w:id="37"/>
    </w:p>
    <w:p w:rsidR="0059308C" w:rsidRDefault="0059308C" w:rsidP="0059308C">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Pr>
          <w:rFonts w:ascii="宋体" w:hAnsi="宋体" w:hint="eastAsia"/>
          <w:sz w:val="24"/>
          <w:szCs w:val="24"/>
        </w:rPr>
        <w:t>16.</w:t>
      </w:r>
      <w:r w:rsidR="00072545">
        <w:rPr>
          <w:rFonts w:ascii="宋体" w:hAnsi="宋体" w:hint="eastAsia"/>
          <w:sz w:val="24"/>
          <w:szCs w:val="24"/>
        </w:rPr>
        <w:t>3</w:t>
      </w:r>
      <w:r>
        <w:rPr>
          <w:rFonts w:ascii="宋体" w:hAnsi="宋体" w:hint="eastAsia"/>
          <w:sz w:val="24"/>
          <w:szCs w:val="24"/>
        </w:rPr>
        <w:t>款。</w:t>
      </w:r>
    </w:p>
    <w:p w:rsidR="0059308C" w:rsidRDefault="0059308C" w:rsidP="0059308C">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试验方法</w:t>
      </w:r>
      <w:r w:rsidRPr="005B3F10">
        <w:rPr>
          <w:rFonts w:ascii="宋体" w:hAnsi="宋体" w:hint="eastAsia"/>
          <w:sz w:val="24"/>
          <w:szCs w:val="24"/>
        </w:rPr>
        <w:t>不同，</w:t>
      </w:r>
      <w:r>
        <w:rPr>
          <w:rFonts w:ascii="宋体" w:hAnsi="宋体" w:hint="eastAsia"/>
          <w:sz w:val="24"/>
          <w:szCs w:val="24"/>
        </w:rPr>
        <w:t>见表</w:t>
      </w:r>
      <w:r w:rsidR="00072545">
        <w:rPr>
          <w:rFonts w:ascii="宋体" w:hAnsi="宋体" w:hint="eastAsia"/>
          <w:sz w:val="24"/>
          <w:szCs w:val="24"/>
        </w:rPr>
        <w:t>6</w:t>
      </w:r>
      <w:r>
        <w:rPr>
          <w:rFonts w:ascii="宋体" w:hAnsi="宋体" w:hint="eastAsia"/>
          <w:sz w:val="24"/>
          <w:szCs w:val="24"/>
        </w:rPr>
        <w:t>中用星号(*)标识的部分</w:t>
      </w:r>
      <w:r w:rsidR="00435F16">
        <w:rPr>
          <w:rFonts w:ascii="宋体" w:hAnsi="宋体" w:hint="eastAsia"/>
          <w:sz w:val="24"/>
          <w:szCs w:val="24"/>
        </w:rPr>
        <w:t>，需重新试验</w:t>
      </w:r>
      <w:r>
        <w:rPr>
          <w:rFonts w:ascii="宋体" w:hAnsi="宋体" w:hint="eastAsia"/>
          <w:sz w:val="24"/>
          <w:szCs w:val="24"/>
        </w:rPr>
        <w:t>。</w:t>
      </w:r>
    </w:p>
    <w:p w:rsidR="00072545" w:rsidRDefault="00184641" w:rsidP="0059308C">
      <w:pPr>
        <w:snapToGrid w:val="0"/>
        <w:spacing w:line="360" w:lineRule="auto"/>
        <w:ind w:firstLineChars="225" w:firstLine="540"/>
        <w:rPr>
          <w:rFonts w:ascii="宋体" w:hAnsi="宋体"/>
          <w:sz w:val="24"/>
          <w:szCs w:val="24"/>
        </w:rPr>
      </w:pPr>
      <w:r>
        <w:rPr>
          <w:rFonts w:ascii="宋体" w:hAnsi="宋体" w:hint="eastAsia"/>
          <w:sz w:val="24"/>
          <w:szCs w:val="24"/>
        </w:rPr>
        <w:t>环境</w:t>
      </w:r>
      <w:r w:rsidR="00072545">
        <w:rPr>
          <w:rFonts w:ascii="宋体" w:hAnsi="宋体" w:hint="eastAsia"/>
          <w:sz w:val="24"/>
          <w:szCs w:val="24"/>
        </w:rPr>
        <w:t>等级为H1的表，试验方法为交变湿热，</w:t>
      </w:r>
      <w:r w:rsidR="00072545" w:rsidRPr="00915C8B">
        <w:rPr>
          <w:rFonts w:ascii="宋体" w:hAnsi="宋体" w:hint="eastAsia"/>
          <w:sz w:val="24"/>
          <w:szCs w:val="24"/>
        </w:rPr>
        <w:t>较</w:t>
      </w:r>
      <w:r w:rsidR="00D276A3">
        <w:rPr>
          <w:rFonts w:ascii="宋体" w:hAnsi="宋体" w:hint="eastAsia"/>
          <w:sz w:val="24"/>
          <w:szCs w:val="24"/>
        </w:rPr>
        <w:t>R 46</w:t>
      </w:r>
      <w:r w:rsidR="00072545" w:rsidRPr="00915C8B">
        <w:rPr>
          <w:rFonts w:ascii="宋体" w:hAnsi="宋体" w:hint="eastAsia"/>
          <w:sz w:val="24"/>
          <w:szCs w:val="24"/>
        </w:rPr>
        <w:t>规定的</w:t>
      </w:r>
      <w:r w:rsidR="00072545">
        <w:rPr>
          <w:rFonts w:ascii="宋体" w:hAnsi="宋体" w:hint="eastAsia"/>
          <w:sz w:val="24"/>
          <w:szCs w:val="24"/>
        </w:rPr>
        <w:t>30</w:t>
      </w:r>
      <w:r w:rsidR="00072545" w:rsidRPr="00915C8B">
        <w:rPr>
          <w:rFonts w:ascii="宋体" w:hAnsi="宋体"/>
          <w:sz w:val="24"/>
          <w:szCs w:val="24"/>
        </w:rPr>
        <w:t>℃</w:t>
      </w:r>
      <w:r w:rsidR="00072545">
        <w:rPr>
          <w:rFonts w:ascii="宋体" w:hAnsi="宋体"/>
          <w:sz w:val="24"/>
          <w:szCs w:val="24"/>
        </w:rPr>
        <w:t>、</w:t>
      </w:r>
      <w:r w:rsidR="00072545">
        <w:rPr>
          <w:rFonts w:ascii="宋体" w:hAnsi="宋体" w:hint="eastAsia"/>
          <w:sz w:val="24"/>
          <w:szCs w:val="24"/>
        </w:rPr>
        <w:t>85%RH恒定湿热</w:t>
      </w:r>
      <w:r w:rsidR="00072545" w:rsidRPr="00915C8B">
        <w:rPr>
          <w:rFonts w:ascii="宋体" w:hAnsi="宋体" w:hint="eastAsia"/>
          <w:sz w:val="24"/>
          <w:szCs w:val="24"/>
        </w:rPr>
        <w:t>要求更高。</w:t>
      </w:r>
    </w:p>
    <w:p w:rsidR="0059308C" w:rsidRDefault="00072545" w:rsidP="0059308C">
      <w:pPr>
        <w:snapToGrid w:val="0"/>
        <w:spacing w:line="360" w:lineRule="auto"/>
        <w:ind w:firstLineChars="225" w:firstLine="540"/>
        <w:rPr>
          <w:rFonts w:ascii="宋体" w:hAnsi="宋体"/>
          <w:sz w:val="24"/>
          <w:szCs w:val="24"/>
        </w:rPr>
      </w:pPr>
      <w:r>
        <w:rPr>
          <w:rFonts w:ascii="宋体" w:hAnsi="宋体" w:hint="eastAsia"/>
          <w:sz w:val="24"/>
          <w:szCs w:val="24"/>
        </w:rPr>
        <w:t>交变湿热的</w:t>
      </w:r>
      <w:r w:rsidR="0059308C" w:rsidRPr="00915C8B">
        <w:rPr>
          <w:rFonts w:ascii="宋体" w:hAnsi="宋体" w:hint="eastAsia"/>
          <w:sz w:val="24"/>
          <w:szCs w:val="24"/>
        </w:rPr>
        <w:t>试验持续时间为</w:t>
      </w:r>
      <w:r>
        <w:rPr>
          <w:rFonts w:ascii="宋体" w:hAnsi="宋体" w:hint="eastAsia"/>
          <w:sz w:val="24"/>
          <w:szCs w:val="24"/>
        </w:rPr>
        <w:t>6个周期</w:t>
      </w:r>
      <w:r w:rsidR="0059308C" w:rsidRPr="00915C8B">
        <w:rPr>
          <w:rFonts w:ascii="宋体" w:hAnsi="宋体" w:hint="eastAsia"/>
          <w:sz w:val="24"/>
          <w:szCs w:val="24"/>
        </w:rPr>
        <w:t>，较</w:t>
      </w:r>
      <w:r w:rsidR="00D276A3">
        <w:rPr>
          <w:rFonts w:ascii="宋体" w:hAnsi="宋体" w:hint="eastAsia"/>
          <w:sz w:val="24"/>
          <w:szCs w:val="24"/>
        </w:rPr>
        <w:t>R 46</w:t>
      </w:r>
      <w:r w:rsidR="0059308C" w:rsidRPr="00915C8B">
        <w:rPr>
          <w:rFonts w:ascii="宋体" w:hAnsi="宋体" w:hint="eastAsia"/>
          <w:sz w:val="24"/>
          <w:szCs w:val="24"/>
        </w:rPr>
        <w:t>规定的2</w:t>
      </w:r>
      <w:r>
        <w:rPr>
          <w:rFonts w:ascii="宋体" w:hAnsi="宋体" w:hint="eastAsia"/>
          <w:sz w:val="24"/>
          <w:szCs w:val="24"/>
        </w:rPr>
        <w:t>个周期</w:t>
      </w:r>
      <w:r w:rsidR="0059308C" w:rsidRPr="00915C8B">
        <w:rPr>
          <w:rFonts w:ascii="宋体" w:hAnsi="宋体" w:hint="eastAsia"/>
          <w:sz w:val="24"/>
          <w:szCs w:val="24"/>
        </w:rPr>
        <w:t>要求更高。</w:t>
      </w:r>
    </w:p>
    <w:p w:rsidR="00072545" w:rsidRPr="00072545" w:rsidRDefault="00072545"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交变湿热试验温度和试验持续时间</w:t>
      </w:r>
    </w:p>
    <w:tbl>
      <w:tblPr>
        <w:tblW w:w="5000" w:type="pct"/>
        <w:jc w:val="center"/>
        <w:tblCellMar>
          <w:left w:w="0" w:type="dxa"/>
          <w:right w:w="0" w:type="dxa"/>
        </w:tblCellMar>
        <w:tblLook w:val="0000"/>
      </w:tblPr>
      <w:tblGrid>
        <w:gridCol w:w="3120"/>
        <w:gridCol w:w="3122"/>
        <w:gridCol w:w="3122"/>
      </w:tblGrid>
      <w:tr w:rsidR="00072545" w:rsidRPr="00072545" w:rsidTr="00072545">
        <w:trPr>
          <w:trHeight w:hRule="exact" w:val="384"/>
          <w:jc w:val="center"/>
        </w:trPr>
        <w:tc>
          <w:tcPr>
            <w:tcW w:w="1666"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规定的</w:t>
            </w:r>
            <w:r w:rsidR="00184641">
              <w:rPr>
                <w:rFonts w:hint="eastAsia"/>
                <w:szCs w:val="21"/>
              </w:rPr>
              <w:t>环境</w:t>
            </w:r>
            <w:r w:rsidRPr="00072545">
              <w:rPr>
                <w:szCs w:val="21"/>
              </w:rPr>
              <w:t>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H1*</w:t>
            </w:r>
            <w:r w:rsidRPr="00072545">
              <w:rPr>
                <w:szCs w:val="21"/>
              </w:rPr>
              <w:t>、</w:t>
            </w:r>
            <w:r w:rsidRPr="00072545">
              <w:rPr>
                <w:szCs w:val="21"/>
              </w:rPr>
              <w:t>H2</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H3</w:t>
            </w:r>
          </w:p>
        </w:tc>
      </w:tr>
      <w:tr w:rsidR="00072545" w:rsidRPr="00072545" w:rsidTr="00072545">
        <w:trPr>
          <w:trHeight w:hRule="exact" w:val="384"/>
          <w:jc w:val="center"/>
        </w:trPr>
        <w:tc>
          <w:tcPr>
            <w:tcW w:w="1666"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严酷等级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1</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2</w:t>
            </w:r>
          </w:p>
        </w:tc>
      </w:tr>
      <w:tr w:rsidR="00072545" w:rsidRPr="00072545" w:rsidTr="00072545">
        <w:trPr>
          <w:trHeight w:hRule="exact" w:val="382"/>
          <w:jc w:val="center"/>
        </w:trPr>
        <w:tc>
          <w:tcPr>
            <w:tcW w:w="1666"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上限温度</w:t>
            </w:r>
            <w:r w:rsidRPr="00072545">
              <w:rPr>
                <w:szCs w:val="21"/>
              </w:rPr>
              <w:t xml:space="preserve"> (℃)</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color w:val="000000"/>
                <w:szCs w:val="21"/>
              </w:rPr>
            </w:pPr>
            <w:r w:rsidRPr="00072545">
              <w:rPr>
                <w:color w:val="000000"/>
                <w:szCs w:val="21"/>
              </w:rPr>
              <w:t>40*</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color w:val="000000"/>
                <w:szCs w:val="21"/>
              </w:rPr>
            </w:pPr>
            <w:r w:rsidRPr="00072545">
              <w:rPr>
                <w:color w:val="000000"/>
                <w:szCs w:val="21"/>
              </w:rPr>
              <w:t>55</w:t>
            </w:r>
          </w:p>
        </w:tc>
      </w:tr>
      <w:tr w:rsidR="00072545" w:rsidRPr="00072545" w:rsidTr="00072545">
        <w:trPr>
          <w:trHeight w:hRule="exact" w:val="384"/>
          <w:jc w:val="center"/>
        </w:trPr>
        <w:tc>
          <w:tcPr>
            <w:tcW w:w="1666"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szCs w:val="21"/>
              </w:rPr>
            </w:pPr>
            <w:r w:rsidRPr="00072545">
              <w:rPr>
                <w:szCs w:val="21"/>
              </w:rPr>
              <w:t>持续时间</w:t>
            </w:r>
            <w:r w:rsidRPr="00072545">
              <w:rPr>
                <w:szCs w:val="21"/>
              </w:rPr>
              <w:t xml:space="preserve"> (</w:t>
            </w:r>
            <w:r w:rsidRPr="00072545">
              <w:rPr>
                <w:szCs w:val="21"/>
              </w:rPr>
              <w:t>周期</w:t>
            </w:r>
            <w:r w:rsidRPr="00072545">
              <w:rPr>
                <w:szCs w:val="21"/>
              </w:rPr>
              <w:t>)</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color w:val="000000"/>
                <w:szCs w:val="21"/>
              </w:rPr>
            </w:pPr>
            <w:r w:rsidRPr="00072545">
              <w:rPr>
                <w:color w:val="000000"/>
                <w:szCs w:val="21"/>
              </w:rPr>
              <w:t>6*</w:t>
            </w:r>
          </w:p>
        </w:tc>
        <w:tc>
          <w:tcPr>
            <w:tcW w:w="1667" w:type="pct"/>
            <w:tcBorders>
              <w:top w:val="single" w:sz="4" w:space="0" w:color="000000"/>
              <w:left w:val="single" w:sz="4" w:space="0" w:color="000000"/>
              <w:bottom w:val="single" w:sz="4" w:space="0" w:color="000000"/>
              <w:right w:val="single" w:sz="4" w:space="0" w:color="000000"/>
            </w:tcBorders>
            <w:vAlign w:val="center"/>
          </w:tcPr>
          <w:p w:rsidR="00072545" w:rsidRPr="00072545" w:rsidRDefault="00072545" w:rsidP="00072545">
            <w:pPr>
              <w:jc w:val="center"/>
              <w:rPr>
                <w:color w:val="000000"/>
                <w:szCs w:val="21"/>
              </w:rPr>
            </w:pPr>
            <w:r w:rsidRPr="00072545">
              <w:rPr>
                <w:color w:val="000000"/>
                <w:szCs w:val="21"/>
              </w:rPr>
              <w:t>6*</w:t>
            </w:r>
          </w:p>
        </w:tc>
      </w:tr>
    </w:tbl>
    <w:p w:rsidR="0059308C" w:rsidRPr="0059308C" w:rsidRDefault="0059308C" w:rsidP="0059308C"/>
    <w:p w:rsidR="00184641" w:rsidRDefault="005601BC">
      <w:pPr>
        <w:pStyle w:val="2"/>
        <w:spacing w:before="156"/>
      </w:pPr>
      <w:bookmarkStart w:id="38" w:name="_Toc109656158"/>
      <w:r w:rsidRPr="00980434">
        <w:t>防水</w:t>
      </w:r>
      <w:r w:rsidR="00517E41">
        <w:rPr>
          <w:rFonts w:hint="eastAsia"/>
        </w:rPr>
        <w:t>（附表A.1第5.20项）</w:t>
      </w:r>
      <w:bookmarkEnd w:id="38"/>
    </w:p>
    <w:p w:rsidR="00072545" w:rsidRDefault="00072545" w:rsidP="00072545">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Pr>
          <w:rFonts w:ascii="宋体" w:hAnsi="宋体" w:hint="eastAsia"/>
          <w:sz w:val="24"/>
          <w:szCs w:val="24"/>
        </w:rPr>
        <w:t>16.4款。</w:t>
      </w:r>
    </w:p>
    <w:p w:rsidR="00072545" w:rsidRDefault="00072545" w:rsidP="00072545">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技术要求和试验方法</w:t>
      </w:r>
      <w:r w:rsidRPr="005B3F10">
        <w:rPr>
          <w:rFonts w:ascii="宋体" w:hAnsi="宋体" w:hint="eastAsia"/>
          <w:sz w:val="24"/>
          <w:szCs w:val="24"/>
        </w:rPr>
        <w:t>不同</w:t>
      </w:r>
      <w:r>
        <w:rPr>
          <w:rFonts w:ascii="宋体" w:hAnsi="宋体" w:hint="eastAsia"/>
          <w:sz w:val="24"/>
          <w:szCs w:val="24"/>
        </w:rPr>
        <w:t>。</w:t>
      </w:r>
    </w:p>
    <w:p w:rsidR="00072545" w:rsidRPr="00072545" w:rsidRDefault="00184641" w:rsidP="00072545">
      <w:pPr>
        <w:snapToGrid w:val="0"/>
        <w:spacing w:line="360" w:lineRule="auto"/>
        <w:ind w:firstLineChars="225" w:firstLine="540"/>
        <w:rPr>
          <w:rFonts w:ascii="宋体" w:hAnsi="宋体"/>
          <w:sz w:val="24"/>
          <w:szCs w:val="24"/>
        </w:rPr>
      </w:pPr>
      <w:r>
        <w:rPr>
          <w:rFonts w:ascii="宋体" w:hAnsi="宋体" w:hint="eastAsia"/>
          <w:sz w:val="24"/>
          <w:szCs w:val="24"/>
        </w:rPr>
        <w:t>环境</w:t>
      </w:r>
      <w:r w:rsidR="00072545">
        <w:rPr>
          <w:rFonts w:ascii="宋体" w:hAnsi="宋体" w:hint="eastAsia"/>
          <w:sz w:val="24"/>
          <w:szCs w:val="24"/>
        </w:rPr>
        <w:t>等级为</w:t>
      </w:r>
      <w:r w:rsidR="00072545" w:rsidRPr="00072545">
        <w:rPr>
          <w:rFonts w:ascii="宋体" w:hAnsi="宋体"/>
          <w:sz w:val="24"/>
          <w:szCs w:val="24"/>
        </w:rPr>
        <w:t>H1、H2</w:t>
      </w:r>
      <w:r w:rsidR="00072545">
        <w:rPr>
          <w:rFonts w:ascii="宋体" w:hAnsi="宋体" w:hint="eastAsia"/>
          <w:sz w:val="24"/>
          <w:szCs w:val="24"/>
        </w:rPr>
        <w:t>的仪表，</w:t>
      </w:r>
      <w:r w:rsidR="00072545" w:rsidRPr="00072545">
        <w:rPr>
          <w:rFonts w:ascii="宋体" w:hAnsi="宋体"/>
          <w:sz w:val="24"/>
          <w:szCs w:val="24"/>
        </w:rPr>
        <w:t>试验等级为IPX1</w:t>
      </w:r>
      <w:r w:rsidR="00072545">
        <w:rPr>
          <w:rFonts w:ascii="宋体" w:hAnsi="宋体" w:hint="eastAsia"/>
          <w:sz w:val="24"/>
          <w:szCs w:val="24"/>
        </w:rPr>
        <w:t>，</w:t>
      </w:r>
      <w:r w:rsidR="00D276A3">
        <w:rPr>
          <w:rFonts w:ascii="宋体" w:hAnsi="宋体" w:hint="eastAsia"/>
          <w:sz w:val="24"/>
          <w:szCs w:val="24"/>
        </w:rPr>
        <w:t>R 46</w:t>
      </w:r>
      <w:r w:rsidR="00072545">
        <w:rPr>
          <w:rFonts w:ascii="宋体" w:hAnsi="宋体" w:hint="eastAsia"/>
          <w:sz w:val="24"/>
          <w:szCs w:val="24"/>
        </w:rPr>
        <w:t>对该类仪表没有防水要求</w:t>
      </w:r>
      <w:r w:rsidR="00435F16">
        <w:rPr>
          <w:rFonts w:ascii="宋体" w:hAnsi="宋体" w:hint="eastAsia"/>
          <w:sz w:val="24"/>
          <w:szCs w:val="24"/>
        </w:rPr>
        <w:t>，该类仪表需增加本试验</w:t>
      </w:r>
      <w:r w:rsidR="00072545">
        <w:rPr>
          <w:rFonts w:ascii="宋体" w:hAnsi="宋体" w:hint="eastAsia"/>
          <w:sz w:val="24"/>
          <w:szCs w:val="24"/>
        </w:rPr>
        <w:t>。</w:t>
      </w:r>
    </w:p>
    <w:p w:rsidR="00184641" w:rsidRDefault="00072545">
      <w:pPr>
        <w:pStyle w:val="2"/>
        <w:spacing w:before="156"/>
      </w:pPr>
      <w:bookmarkStart w:id="39" w:name="_Toc109656159"/>
      <w:r w:rsidRPr="00980434">
        <w:t>耐久性试验</w:t>
      </w:r>
      <w:r w:rsidR="00517E41">
        <w:rPr>
          <w:rFonts w:hint="eastAsia"/>
        </w:rPr>
        <w:t>（附表A.1第5.21项）</w:t>
      </w:r>
      <w:bookmarkEnd w:id="39"/>
    </w:p>
    <w:p w:rsidR="00072545" w:rsidRDefault="00072545" w:rsidP="00072545">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w:t>
      </w:r>
      <w:r w:rsidRPr="00CF7454">
        <w:rPr>
          <w:rFonts w:ascii="宋体" w:hAnsi="宋体"/>
          <w:sz w:val="24"/>
          <w:szCs w:val="24"/>
        </w:rPr>
        <w:t>6.2.</w:t>
      </w:r>
      <w:r>
        <w:rPr>
          <w:rFonts w:ascii="宋体" w:hAnsi="宋体" w:hint="eastAsia"/>
          <w:sz w:val="24"/>
          <w:szCs w:val="24"/>
        </w:rPr>
        <w:t>6款</w:t>
      </w:r>
      <w:r w:rsidR="003D1AD7">
        <w:rPr>
          <w:rFonts w:ascii="宋体" w:hAnsi="宋体" w:hint="eastAsia"/>
          <w:sz w:val="24"/>
          <w:szCs w:val="24"/>
        </w:rPr>
        <w:t>、</w:t>
      </w:r>
      <w:r w:rsidR="00435F16">
        <w:rPr>
          <w:rFonts w:ascii="宋体" w:hAnsi="宋体" w:hint="eastAsia"/>
          <w:sz w:val="24"/>
          <w:szCs w:val="24"/>
        </w:rPr>
        <w:t>第</w:t>
      </w:r>
      <w:r w:rsidR="003D1AD7">
        <w:rPr>
          <w:rFonts w:ascii="宋体" w:hAnsi="宋体" w:hint="eastAsia"/>
          <w:sz w:val="24"/>
          <w:szCs w:val="24"/>
        </w:rPr>
        <w:t>6.6款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1245.1</w:t>
      </w:r>
      <w:r>
        <w:rPr>
          <w:rFonts w:ascii="宋体" w:hAnsi="宋体" w:hint="eastAsia"/>
          <w:sz w:val="24"/>
          <w:szCs w:val="24"/>
        </w:rPr>
        <w:t>-2019</w:t>
      </w:r>
      <w:r>
        <w:rPr>
          <w:rFonts w:ascii="宋体" w:hAnsi="宋体" w:hint="eastAsia"/>
          <w:sz w:val="24"/>
          <w:szCs w:val="24"/>
        </w:rPr>
        <w:lastRenderedPageBreak/>
        <w:t>第</w:t>
      </w:r>
      <w:r w:rsidRPr="00CF7454">
        <w:rPr>
          <w:rFonts w:ascii="宋体" w:hAnsi="宋体"/>
          <w:sz w:val="24"/>
          <w:szCs w:val="24"/>
        </w:rPr>
        <w:t>9.</w:t>
      </w:r>
      <w:r>
        <w:rPr>
          <w:rFonts w:ascii="宋体" w:hAnsi="宋体" w:hint="eastAsia"/>
          <w:sz w:val="24"/>
          <w:szCs w:val="24"/>
        </w:rPr>
        <w:t>4</w:t>
      </w:r>
      <w:r w:rsidRPr="00CF7454">
        <w:rPr>
          <w:rFonts w:ascii="宋体" w:hAnsi="宋体"/>
          <w:sz w:val="24"/>
          <w:szCs w:val="24"/>
        </w:rPr>
        <w:t>.</w:t>
      </w:r>
      <w:r w:rsidR="00435F16">
        <w:rPr>
          <w:rFonts w:ascii="宋体" w:hAnsi="宋体" w:hint="eastAsia"/>
          <w:sz w:val="24"/>
          <w:szCs w:val="24"/>
        </w:rPr>
        <w:t>17</w:t>
      </w:r>
      <w:r>
        <w:rPr>
          <w:rFonts w:ascii="宋体" w:hAnsi="宋体" w:hint="eastAsia"/>
          <w:sz w:val="24"/>
          <w:szCs w:val="24"/>
        </w:rPr>
        <w:t>款。</w:t>
      </w:r>
    </w:p>
    <w:p w:rsidR="00072545" w:rsidRDefault="00072545" w:rsidP="00072545">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试验方法</w:t>
      </w:r>
      <w:r w:rsidRPr="005B3F10">
        <w:rPr>
          <w:rFonts w:ascii="宋体" w:hAnsi="宋体" w:hint="eastAsia"/>
          <w:sz w:val="24"/>
          <w:szCs w:val="24"/>
        </w:rPr>
        <w:t>不同</w:t>
      </w:r>
      <w:r>
        <w:rPr>
          <w:rFonts w:ascii="宋体" w:hAnsi="宋体" w:hint="eastAsia"/>
          <w:sz w:val="24"/>
          <w:szCs w:val="24"/>
        </w:rPr>
        <w:t>。</w:t>
      </w:r>
    </w:p>
    <w:p w:rsidR="00072545" w:rsidRPr="00072545" w:rsidRDefault="00072545" w:rsidP="00072545">
      <w:pPr>
        <w:snapToGrid w:val="0"/>
        <w:spacing w:line="360" w:lineRule="auto"/>
        <w:ind w:firstLineChars="225" w:firstLine="540"/>
        <w:rPr>
          <w:rFonts w:ascii="宋体" w:hAnsi="宋体"/>
          <w:sz w:val="24"/>
          <w:szCs w:val="24"/>
        </w:rPr>
      </w:pPr>
      <w:r w:rsidRPr="00072545">
        <w:rPr>
          <w:rFonts w:ascii="宋体" w:hAnsi="宋体"/>
          <w:sz w:val="24"/>
          <w:szCs w:val="24"/>
        </w:rPr>
        <w:t>试验方法引用GB/T 17215.9321</w:t>
      </w:r>
      <w:r w:rsidR="00C35E17">
        <w:rPr>
          <w:rFonts w:ascii="宋体" w:hAnsi="宋体" w:hint="eastAsia"/>
          <w:sz w:val="24"/>
          <w:szCs w:val="24"/>
        </w:rPr>
        <w:t>-2016</w:t>
      </w:r>
      <w:r w:rsidRPr="00072545">
        <w:rPr>
          <w:rFonts w:ascii="宋体" w:hAnsi="宋体"/>
          <w:sz w:val="24"/>
          <w:szCs w:val="24"/>
        </w:rPr>
        <w:t>（</w:t>
      </w:r>
      <w:r w:rsidR="00C35E17">
        <w:rPr>
          <w:rFonts w:ascii="宋体" w:hAnsi="宋体" w:hint="eastAsia"/>
          <w:sz w:val="24"/>
          <w:szCs w:val="24"/>
        </w:rPr>
        <w:t>等同采用</w:t>
      </w:r>
      <w:r w:rsidRPr="00072545">
        <w:rPr>
          <w:rFonts w:ascii="宋体" w:hAnsi="宋体"/>
          <w:sz w:val="24"/>
          <w:szCs w:val="24"/>
        </w:rPr>
        <w:t>IEC 62059-32-1</w:t>
      </w:r>
      <w:r w:rsidR="00C35E17">
        <w:rPr>
          <w:rFonts w:ascii="宋体" w:hAnsi="宋体" w:hint="eastAsia"/>
          <w:sz w:val="24"/>
          <w:szCs w:val="24"/>
        </w:rPr>
        <w:t>:2011</w:t>
      </w:r>
      <w:r w:rsidRPr="00072545">
        <w:rPr>
          <w:rFonts w:ascii="宋体" w:hAnsi="宋体"/>
          <w:sz w:val="24"/>
          <w:szCs w:val="24"/>
        </w:rPr>
        <w:t>）</w:t>
      </w:r>
      <w:r>
        <w:rPr>
          <w:rFonts w:ascii="宋体" w:hAnsi="宋体" w:hint="eastAsia"/>
          <w:sz w:val="24"/>
          <w:szCs w:val="24"/>
        </w:rPr>
        <w:t>，</w:t>
      </w:r>
      <w:r w:rsidR="00D276A3">
        <w:rPr>
          <w:rFonts w:ascii="宋体" w:hAnsi="宋体" w:hint="eastAsia"/>
          <w:sz w:val="24"/>
          <w:szCs w:val="24"/>
        </w:rPr>
        <w:t>R 46</w:t>
      </w:r>
      <w:r>
        <w:rPr>
          <w:rFonts w:ascii="宋体" w:hAnsi="宋体" w:hint="eastAsia"/>
          <w:sz w:val="24"/>
          <w:szCs w:val="24"/>
        </w:rPr>
        <w:t>未指明试验方法</w:t>
      </w:r>
      <w:r w:rsidR="003D1AD7">
        <w:rPr>
          <w:rFonts w:ascii="宋体" w:hAnsi="宋体" w:hint="eastAsia"/>
          <w:sz w:val="24"/>
          <w:szCs w:val="24"/>
        </w:rPr>
        <w:t>。检查</w:t>
      </w:r>
      <w:r w:rsidR="00D276A3">
        <w:rPr>
          <w:rFonts w:ascii="宋体" w:hAnsi="宋体" w:hint="eastAsia"/>
          <w:sz w:val="24"/>
          <w:szCs w:val="24"/>
        </w:rPr>
        <w:t>R 46</w:t>
      </w:r>
      <w:r w:rsidRPr="00072545">
        <w:rPr>
          <w:rFonts w:ascii="宋体" w:hAnsi="宋体"/>
          <w:sz w:val="24"/>
          <w:szCs w:val="24"/>
        </w:rPr>
        <w:t>试验报告，如没有按照IEC 62059-32-1</w:t>
      </w:r>
      <w:r w:rsidR="00C35E17">
        <w:rPr>
          <w:rFonts w:ascii="宋体" w:hAnsi="宋体" w:hint="eastAsia"/>
          <w:sz w:val="24"/>
          <w:szCs w:val="24"/>
        </w:rPr>
        <w:t>:2011</w:t>
      </w:r>
      <w:r w:rsidRPr="00072545">
        <w:rPr>
          <w:rFonts w:ascii="宋体" w:hAnsi="宋体"/>
          <w:sz w:val="24"/>
          <w:szCs w:val="24"/>
        </w:rPr>
        <w:t>进行耐久性试验需</w:t>
      </w:r>
      <w:r w:rsidR="003D1AD7">
        <w:rPr>
          <w:rFonts w:ascii="宋体" w:hAnsi="宋体" w:hint="eastAsia"/>
          <w:sz w:val="24"/>
          <w:szCs w:val="24"/>
        </w:rPr>
        <w:t>重新</w:t>
      </w:r>
      <w:r w:rsidRPr="00072545">
        <w:rPr>
          <w:rFonts w:ascii="宋体" w:hAnsi="宋体"/>
          <w:sz w:val="24"/>
          <w:szCs w:val="24"/>
        </w:rPr>
        <w:t>试验。</w:t>
      </w:r>
    </w:p>
    <w:p w:rsidR="00184641" w:rsidRDefault="005601BC">
      <w:pPr>
        <w:pStyle w:val="2"/>
        <w:spacing w:before="156"/>
      </w:pPr>
      <w:bookmarkStart w:id="40" w:name="_Toc109656160"/>
      <w:r w:rsidRPr="00980434">
        <w:rPr>
          <w:rFonts w:hint="eastAsia"/>
        </w:rPr>
        <w:t>仪表标识</w:t>
      </w:r>
      <w:r w:rsidR="00517E41">
        <w:rPr>
          <w:rFonts w:hint="eastAsia"/>
        </w:rPr>
        <w:t>（附表A.1第7项）</w:t>
      </w:r>
      <w:bookmarkEnd w:id="40"/>
    </w:p>
    <w:p w:rsidR="00435F16" w:rsidRDefault="00435F16" w:rsidP="00435F16">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1245.1</w:t>
      </w:r>
      <w:r>
        <w:rPr>
          <w:rFonts w:ascii="宋体" w:hAnsi="宋体" w:hint="eastAsia"/>
          <w:sz w:val="24"/>
          <w:szCs w:val="24"/>
        </w:rPr>
        <w:t>-2019第5.3款。</w:t>
      </w:r>
    </w:p>
    <w:p w:rsidR="00435F16" w:rsidRDefault="00435F16" w:rsidP="00435F16">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仪表标识的内容不同，需重新</w:t>
      </w:r>
      <w:r w:rsidR="00BE0158">
        <w:rPr>
          <w:rFonts w:ascii="宋体" w:hAnsi="宋体" w:hint="eastAsia"/>
          <w:sz w:val="24"/>
          <w:szCs w:val="24"/>
        </w:rPr>
        <w:t>检查仪表标识</w:t>
      </w:r>
      <w:r>
        <w:rPr>
          <w:rFonts w:ascii="宋体" w:hAnsi="宋体" w:hint="eastAsia"/>
          <w:sz w:val="24"/>
          <w:szCs w:val="24"/>
        </w:rPr>
        <w:t>。</w:t>
      </w:r>
    </w:p>
    <w:p w:rsidR="00435F16" w:rsidRPr="00435F16" w:rsidRDefault="00435F16" w:rsidP="00435F16">
      <w:pPr>
        <w:snapToGrid w:val="0"/>
        <w:spacing w:line="360" w:lineRule="auto"/>
        <w:ind w:firstLineChars="225" w:firstLine="540"/>
        <w:rPr>
          <w:rFonts w:ascii="宋体" w:hAnsi="宋体"/>
          <w:sz w:val="24"/>
          <w:szCs w:val="24"/>
        </w:rPr>
      </w:pPr>
      <w:r>
        <w:rPr>
          <w:rFonts w:ascii="宋体" w:hAnsi="宋体" w:hint="eastAsia"/>
          <w:sz w:val="24"/>
          <w:szCs w:val="24"/>
        </w:rPr>
        <w:t>标识内容</w:t>
      </w:r>
      <w:r w:rsidRPr="00435F16">
        <w:rPr>
          <w:rFonts w:ascii="宋体" w:hAnsi="宋体"/>
          <w:sz w:val="24"/>
          <w:szCs w:val="24"/>
        </w:rPr>
        <w:t>应包括：</w:t>
      </w:r>
    </w:p>
    <w:p w:rsidR="00435F16" w:rsidRPr="00435F16" w:rsidRDefault="00435F16" w:rsidP="00435F16">
      <w:pPr>
        <w:tabs>
          <w:tab w:val="left" w:pos="540"/>
        </w:tabs>
        <w:spacing w:line="360" w:lineRule="auto"/>
        <w:ind w:firstLineChars="200" w:firstLine="480"/>
        <w:rPr>
          <w:sz w:val="24"/>
          <w:szCs w:val="24"/>
        </w:rPr>
      </w:pPr>
      <w:r w:rsidRPr="00435F16">
        <w:rPr>
          <w:sz w:val="24"/>
          <w:szCs w:val="24"/>
        </w:rPr>
        <w:t>——</w:t>
      </w:r>
      <w:r w:rsidRPr="00435F16">
        <w:rPr>
          <w:sz w:val="24"/>
          <w:szCs w:val="24"/>
        </w:rPr>
        <w:t>仪表名称；</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型号；</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制造商；</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制造年份；</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序列号；</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准确度等级，</w:t>
      </w:r>
      <w:r w:rsidRPr="00435F16">
        <w:rPr>
          <w:sz w:val="24"/>
          <w:szCs w:val="24"/>
        </w:rPr>
        <w:t>示例见</w:t>
      </w:r>
      <w:r w:rsidR="001A7EB3">
        <w:rPr>
          <w:rFonts w:hint="eastAsia"/>
          <w:sz w:val="24"/>
          <w:szCs w:val="24"/>
        </w:rPr>
        <w:t>JJF 1245</w:t>
      </w:r>
      <w:r w:rsidR="00B520AD">
        <w:rPr>
          <w:rFonts w:hint="eastAsia"/>
          <w:sz w:val="24"/>
          <w:szCs w:val="24"/>
        </w:rPr>
        <w:t>.1-2019</w:t>
      </w:r>
      <w:r w:rsidRPr="00435F16">
        <w:rPr>
          <w:sz w:val="24"/>
          <w:szCs w:val="24"/>
        </w:rPr>
        <w:t>附录</w:t>
      </w:r>
      <w:r w:rsidRPr="00435F16">
        <w:rPr>
          <w:sz w:val="24"/>
          <w:szCs w:val="24"/>
        </w:rPr>
        <w:t>C</w:t>
      </w:r>
      <w:r w:rsidRPr="00435F16">
        <w:rPr>
          <w:sz w:val="24"/>
          <w:szCs w:val="24"/>
        </w:rPr>
        <w:t>表</w:t>
      </w:r>
      <w:r w:rsidRPr="00435F16">
        <w:rPr>
          <w:sz w:val="24"/>
          <w:szCs w:val="24"/>
        </w:rPr>
        <w:t>C.2</w:t>
      </w:r>
      <w:r w:rsidRPr="00435F16">
        <w:rPr>
          <w:sz w:val="24"/>
          <w:szCs w:val="24"/>
        </w:rPr>
        <w:t>；</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仪表制造所依据的标准；</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标称电压</w:t>
      </w:r>
      <w:r w:rsidRPr="00435F16">
        <w:rPr>
          <w:i/>
          <w:color w:val="000000"/>
          <w:sz w:val="24"/>
          <w:szCs w:val="24"/>
        </w:rPr>
        <w:t>U</w:t>
      </w:r>
      <w:r w:rsidRPr="00435F16">
        <w:rPr>
          <w:color w:val="000000"/>
          <w:sz w:val="24"/>
          <w:szCs w:val="24"/>
          <w:vertAlign w:val="subscript"/>
        </w:rPr>
        <w:t>nom</w:t>
      </w:r>
      <w:r w:rsidRPr="00435F16">
        <w:rPr>
          <w:color w:val="000000"/>
          <w:sz w:val="24"/>
          <w:szCs w:val="24"/>
        </w:rPr>
        <w:t>，示例见</w:t>
      </w:r>
      <w:r w:rsidR="001A7EB3">
        <w:rPr>
          <w:rFonts w:hint="eastAsia"/>
          <w:sz w:val="24"/>
          <w:szCs w:val="24"/>
        </w:rPr>
        <w:t>JJF 1245</w:t>
      </w:r>
      <w:r w:rsidR="00B520AD">
        <w:rPr>
          <w:rFonts w:hint="eastAsia"/>
          <w:sz w:val="24"/>
          <w:szCs w:val="24"/>
        </w:rPr>
        <w:t>.1-2019</w:t>
      </w:r>
      <w:r w:rsidRPr="00435F16">
        <w:rPr>
          <w:color w:val="000000"/>
          <w:sz w:val="24"/>
          <w:szCs w:val="24"/>
        </w:rPr>
        <w:t>附录</w:t>
      </w:r>
      <w:r w:rsidRPr="00435F16">
        <w:rPr>
          <w:color w:val="000000"/>
          <w:sz w:val="24"/>
          <w:szCs w:val="24"/>
        </w:rPr>
        <w:t>C</w:t>
      </w:r>
      <w:r w:rsidRPr="00435F16">
        <w:rPr>
          <w:sz w:val="24"/>
          <w:szCs w:val="24"/>
        </w:rPr>
        <w:t>表</w:t>
      </w:r>
      <w:r w:rsidRPr="00435F16">
        <w:rPr>
          <w:sz w:val="24"/>
          <w:szCs w:val="24"/>
        </w:rPr>
        <w:t>C.1</w:t>
      </w:r>
      <w:r w:rsidRPr="00435F16">
        <w:rPr>
          <w:color w:val="000000"/>
          <w:sz w:val="24"/>
          <w:szCs w:val="24"/>
        </w:rPr>
        <w:t>；如制造商规定多个标称电压，应标识所有标称电压；</w:t>
      </w:r>
    </w:p>
    <w:p w:rsidR="00435F16" w:rsidRPr="00435F16" w:rsidRDefault="00435F16" w:rsidP="00435F16">
      <w:pPr>
        <w:tabs>
          <w:tab w:val="left" w:pos="540"/>
        </w:tabs>
        <w:spacing w:line="360" w:lineRule="auto"/>
        <w:ind w:firstLineChars="200" w:firstLine="480"/>
        <w:rPr>
          <w:sz w:val="24"/>
          <w:szCs w:val="24"/>
        </w:rPr>
      </w:pPr>
      <w:r w:rsidRPr="00435F16">
        <w:rPr>
          <w:sz w:val="24"/>
          <w:szCs w:val="24"/>
        </w:rPr>
        <w:t>——</w:t>
      </w:r>
      <w:r w:rsidRPr="00435F16">
        <w:rPr>
          <w:sz w:val="24"/>
          <w:szCs w:val="24"/>
        </w:rPr>
        <w:t>标称频率</w:t>
      </w:r>
      <w:r w:rsidRPr="00435F16">
        <w:rPr>
          <w:i/>
          <w:sz w:val="24"/>
          <w:szCs w:val="24"/>
        </w:rPr>
        <w:t>f</w:t>
      </w:r>
      <w:r w:rsidRPr="00435F16">
        <w:rPr>
          <w:sz w:val="24"/>
          <w:szCs w:val="24"/>
          <w:vertAlign w:val="subscript"/>
        </w:rPr>
        <w:t>nom</w:t>
      </w:r>
      <w:r w:rsidRPr="00435F16">
        <w:rPr>
          <w:sz w:val="24"/>
          <w:szCs w:val="24"/>
        </w:rPr>
        <w:t>；如制造商规定多个标称频率，应标识所有标称频率；</w:t>
      </w:r>
    </w:p>
    <w:p w:rsidR="00435F16" w:rsidRPr="00435F16" w:rsidRDefault="00435F16" w:rsidP="00435F16">
      <w:pPr>
        <w:tabs>
          <w:tab w:val="left" w:pos="540"/>
        </w:tabs>
        <w:spacing w:line="360" w:lineRule="auto"/>
        <w:ind w:firstLineChars="200" w:firstLine="480"/>
        <w:rPr>
          <w:sz w:val="24"/>
          <w:szCs w:val="24"/>
        </w:rPr>
      </w:pPr>
      <w:r w:rsidRPr="00435F16">
        <w:rPr>
          <w:sz w:val="24"/>
          <w:szCs w:val="24"/>
        </w:rPr>
        <w:t>——</w:t>
      </w:r>
      <w:r w:rsidRPr="00435F16">
        <w:rPr>
          <w:sz w:val="24"/>
          <w:szCs w:val="24"/>
        </w:rPr>
        <w:t>最小电流</w:t>
      </w:r>
      <w:r w:rsidRPr="00435F16">
        <w:rPr>
          <w:i/>
          <w:sz w:val="24"/>
          <w:szCs w:val="24"/>
        </w:rPr>
        <w:t>I</w:t>
      </w:r>
      <w:r w:rsidRPr="00435F16">
        <w:rPr>
          <w:sz w:val="24"/>
          <w:szCs w:val="24"/>
          <w:vertAlign w:val="subscript"/>
        </w:rPr>
        <w:t>min</w:t>
      </w:r>
      <w:r w:rsidRPr="00435F16">
        <w:rPr>
          <w:sz w:val="24"/>
          <w:szCs w:val="24"/>
        </w:rPr>
        <w:t>、转折电流</w:t>
      </w:r>
      <w:r w:rsidRPr="00435F16">
        <w:rPr>
          <w:i/>
          <w:sz w:val="24"/>
          <w:szCs w:val="24"/>
        </w:rPr>
        <w:t>I</w:t>
      </w:r>
      <w:r w:rsidRPr="00435F16">
        <w:rPr>
          <w:sz w:val="24"/>
          <w:szCs w:val="24"/>
          <w:vertAlign w:val="subscript"/>
        </w:rPr>
        <w:t>tr</w:t>
      </w:r>
      <w:r w:rsidRPr="00435F16">
        <w:rPr>
          <w:sz w:val="24"/>
          <w:szCs w:val="24"/>
        </w:rPr>
        <w:t>、最大电流</w:t>
      </w:r>
      <w:r w:rsidRPr="00435F16">
        <w:rPr>
          <w:i/>
          <w:sz w:val="24"/>
          <w:szCs w:val="24"/>
        </w:rPr>
        <w:t>I</w:t>
      </w:r>
      <w:r w:rsidRPr="00435F16">
        <w:rPr>
          <w:sz w:val="24"/>
          <w:szCs w:val="24"/>
          <w:vertAlign w:val="subscript"/>
        </w:rPr>
        <w:t>max</w:t>
      </w:r>
      <w:r w:rsidRPr="00435F16">
        <w:rPr>
          <w:sz w:val="24"/>
          <w:szCs w:val="24"/>
        </w:rPr>
        <w:t>；以</w:t>
      </w:r>
      <w:r w:rsidRPr="00435F16">
        <w:rPr>
          <w:i/>
          <w:sz w:val="24"/>
          <w:szCs w:val="24"/>
        </w:rPr>
        <w:t>I</w:t>
      </w:r>
      <w:r w:rsidRPr="00435F16">
        <w:rPr>
          <w:sz w:val="24"/>
          <w:szCs w:val="24"/>
          <w:vertAlign w:val="subscript"/>
        </w:rPr>
        <w:t>min</w:t>
      </w:r>
      <w:r w:rsidRPr="00435F16">
        <w:rPr>
          <w:sz w:val="24"/>
          <w:szCs w:val="24"/>
        </w:rPr>
        <w:t>-</w:t>
      </w:r>
      <w:r w:rsidRPr="00435F16">
        <w:rPr>
          <w:i/>
          <w:sz w:val="24"/>
          <w:szCs w:val="24"/>
        </w:rPr>
        <w:t>I</w:t>
      </w:r>
      <w:r w:rsidRPr="00435F16">
        <w:rPr>
          <w:sz w:val="24"/>
          <w:szCs w:val="24"/>
          <w:vertAlign w:val="subscript"/>
        </w:rPr>
        <w:t>tr</w:t>
      </w:r>
      <w:r w:rsidRPr="00435F16">
        <w:rPr>
          <w:sz w:val="24"/>
          <w:szCs w:val="24"/>
        </w:rPr>
        <w:t>(</w:t>
      </w:r>
      <w:r w:rsidRPr="00435F16">
        <w:rPr>
          <w:i/>
          <w:sz w:val="24"/>
          <w:szCs w:val="24"/>
        </w:rPr>
        <w:t>I</w:t>
      </w:r>
      <w:r w:rsidRPr="00435F16">
        <w:rPr>
          <w:sz w:val="24"/>
          <w:szCs w:val="24"/>
          <w:vertAlign w:val="subscript"/>
        </w:rPr>
        <w:t>max</w:t>
      </w:r>
      <w:r w:rsidRPr="00435F16">
        <w:rPr>
          <w:sz w:val="24"/>
          <w:szCs w:val="24"/>
        </w:rPr>
        <w:t>)A</w:t>
      </w:r>
      <w:r w:rsidRPr="00435F16">
        <w:rPr>
          <w:sz w:val="24"/>
          <w:szCs w:val="24"/>
        </w:rPr>
        <w:t>表示，如</w:t>
      </w:r>
      <w:r w:rsidRPr="00435F16">
        <w:rPr>
          <w:sz w:val="24"/>
          <w:szCs w:val="24"/>
        </w:rPr>
        <w:t>0.25-0.5(60)A</w:t>
      </w:r>
      <w:r w:rsidRPr="00435F16">
        <w:rPr>
          <w:sz w:val="24"/>
          <w:szCs w:val="24"/>
        </w:rPr>
        <w:t>；</w:t>
      </w:r>
    </w:p>
    <w:p w:rsidR="00435F16" w:rsidRPr="00435F16" w:rsidRDefault="00435F16" w:rsidP="00435F16">
      <w:pPr>
        <w:tabs>
          <w:tab w:val="left" w:pos="540"/>
        </w:tabs>
        <w:spacing w:line="360" w:lineRule="auto"/>
        <w:ind w:firstLineChars="200" w:firstLine="480"/>
        <w:rPr>
          <w:sz w:val="24"/>
          <w:szCs w:val="24"/>
        </w:rPr>
      </w:pPr>
      <w:r w:rsidRPr="00435F16">
        <w:rPr>
          <w:sz w:val="24"/>
          <w:szCs w:val="24"/>
        </w:rPr>
        <w:t>——</w:t>
      </w:r>
      <w:r w:rsidRPr="00435F16">
        <w:rPr>
          <w:sz w:val="24"/>
          <w:szCs w:val="24"/>
        </w:rPr>
        <w:t>仪表常数</w:t>
      </w:r>
      <w:r w:rsidRPr="00435F16">
        <w:rPr>
          <w:kern w:val="0"/>
          <w:sz w:val="24"/>
          <w:szCs w:val="24"/>
        </w:rPr>
        <w:t>，示例</w:t>
      </w:r>
      <w:r w:rsidRPr="00435F16">
        <w:rPr>
          <w:sz w:val="24"/>
          <w:szCs w:val="24"/>
        </w:rPr>
        <w:t>见</w:t>
      </w:r>
      <w:r w:rsidR="001A7EB3">
        <w:rPr>
          <w:rFonts w:hint="eastAsia"/>
          <w:sz w:val="24"/>
          <w:szCs w:val="24"/>
        </w:rPr>
        <w:t>JJF 1245</w:t>
      </w:r>
      <w:r w:rsidR="00B520AD">
        <w:rPr>
          <w:rFonts w:hint="eastAsia"/>
          <w:sz w:val="24"/>
          <w:szCs w:val="24"/>
        </w:rPr>
        <w:t>.1-2019</w:t>
      </w:r>
      <w:r w:rsidRPr="00435F16">
        <w:rPr>
          <w:sz w:val="24"/>
          <w:szCs w:val="24"/>
        </w:rPr>
        <w:t>附录</w:t>
      </w:r>
      <w:r w:rsidRPr="00435F16">
        <w:rPr>
          <w:sz w:val="24"/>
          <w:szCs w:val="24"/>
        </w:rPr>
        <w:t>C</w:t>
      </w:r>
      <w:r w:rsidRPr="00435F16">
        <w:rPr>
          <w:sz w:val="24"/>
          <w:szCs w:val="24"/>
        </w:rPr>
        <w:t>表</w:t>
      </w:r>
      <w:r w:rsidRPr="00435F16">
        <w:rPr>
          <w:sz w:val="24"/>
          <w:szCs w:val="24"/>
        </w:rPr>
        <w:t>C.2</w:t>
      </w:r>
      <w:r w:rsidRPr="00435F16">
        <w:rPr>
          <w:sz w:val="24"/>
          <w:szCs w:val="24"/>
        </w:rPr>
        <w:t>；</w:t>
      </w:r>
    </w:p>
    <w:p w:rsidR="00435F16" w:rsidRPr="00435F16" w:rsidRDefault="00435F16" w:rsidP="00435F16">
      <w:pPr>
        <w:tabs>
          <w:tab w:val="left" w:pos="540"/>
        </w:tabs>
        <w:spacing w:line="360" w:lineRule="auto"/>
        <w:ind w:firstLineChars="200" w:firstLine="480"/>
        <w:rPr>
          <w:kern w:val="0"/>
          <w:sz w:val="24"/>
          <w:szCs w:val="24"/>
        </w:rPr>
      </w:pPr>
      <w:r w:rsidRPr="00435F16">
        <w:rPr>
          <w:sz w:val="24"/>
          <w:szCs w:val="24"/>
        </w:rPr>
        <w:t>——</w:t>
      </w:r>
      <w:r w:rsidRPr="00435F16">
        <w:rPr>
          <w:kern w:val="0"/>
          <w:sz w:val="24"/>
          <w:szCs w:val="24"/>
        </w:rPr>
        <w:t>寄存器倍数，</w:t>
      </w:r>
      <w:r w:rsidRPr="00435F16">
        <w:rPr>
          <w:sz w:val="24"/>
          <w:szCs w:val="24"/>
        </w:rPr>
        <w:t>仪表常数需要计入外部仪用互感器的变比时</w:t>
      </w:r>
      <w:r w:rsidRPr="00435F16">
        <w:rPr>
          <w:kern w:val="0"/>
          <w:sz w:val="24"/>
          <w:szCs w:val="24"/>
        </w:rPr>
        <w:t>；</w:t>
      </w:r>
    </w:p>
    <w:p w:rsidR="00435F16" w:rsidRPr="00435F16" w:rsidRDefault="00435F16" w:rsidP="00435F16">
      <w:pPr>
        <w:tabs>
          <w:tab w:val="left" w:pos="540"/>
        </w:tabs>
        <w:spacing w:line="360" w:lineRule="auto"/>
        <w:ind w:firstLineChars="200" w:firstLine="480"/>
        <w:rPr>
          <w:kern w:val="0"/>
          <w:sz w:val="24"/>
          <w:szCs w:val="24"/>
        </w:rPr>
      </w:pPr>
      <w:r w:rsidRPr="00435F16">
        <w:rPr>
          <w:sz w:val="24"/>
          <w:szCs w:val="24"/>
        </w:rPr>
        <w:t>——</w:t>
      </w:r>
      <w:r w:rsidRPr="00435F16">
        <w:rPr>
          <w:kern w:val="0"/>
          <w:sz w:val="24"/>
          <w:szCs w:val="24"/>
        </w:rPr>
        <w:t>参比温度，不是</w:t>
      </w:r>
      <w:r w:rsidRPr="00435F16">
        <w:rPr>
          <w:kern w:val="0"/>
          <w:sz w:val="24"/>
          <w:szCs w:val="24"/>
        </w:rPr>
        <w:t>23 ℃</w:t>
      </w:r>
      <w:r w:rsidRPr="00435F16">
        <w:rPr>
          <w:kern w:val="0"/>
          <w:sz w:val="24"/>
          <w:szCs w:val="24"/>
        </w:rPr>
        <w:t>时；</w:t>
      </w:r>
    </w:p>
    <w:p w:rsidR="00435F16" w:rsidRPr="00435F16" w:rsidRDefault="00435F16" w:rsidP="00435F16">
      <w:pPr>
        <w:tabs>
          <w:tab w:val="left" w:pos="540"/>
        </w:tabs>
        <w:spacing w:line="360" w:lineRule="auto"/>
        <w:ind w:firstLineChars="200" w:firstLine="480"/>
        <w:rPr>
          <w:sz w:val="24"/>
          <w:szCs w:val="24"/>
        </w:rPr>
      </w:pPr>
      <w:r w:rsidRPr="00435F16">
        <w:rPr>
          <w:sz w:val="24"/>
          <w:szCs w:val="24"/>
        </w:rPr>
        <w:t>——</w:t>
      </w:r>
      <w:r w:rsidRPr="00435F16">
        <w:rPr>
          <w:sz w:val="24"/>
          <w:szCs w:val="24"/>
        </w:rPr>
        <w:t>环境等级，见</w:t>
      </w:r>
      <w:r w:rsidR="001A7EB3">
        <w:rPr>
          <w:rFonts w:hint="eastAsia"/>
          <w:sz w:val="24"/>
          <w:szCs w:val="24"/>
        </w:rPr>
        <w:t>JJF 1245</w:t>
      </w:r>
      <w:r w:rsidR="00B520AD">
        <w:rPr>
          <w:rFonts w:hint="eastAsia"/>
          <w:sz w:val="24"/>
          <w:szCs w:val="24"/>
        </w:rPr>
        <w:t>.1-2019</w:t>
      </w:r>
      <w:r w:rsidR="00B520AD">
        <w:rPr>
          <w:rFonts w:hint="eastAsia"/>
          <w:sz w:val="24"/>
          <w:szCs w:val="24"/>
        </w:rPr>
        <w:t>第</w:t>
      </w:r>
      <w:r w:rsidR="00B520AD" w:rsidRPr="00435F16">
        <w:rPr>
          <w:sz w:val="24"/>
          <w:szCs w:val="24"/>
        </w:rPr>
        <w:t>6.1</w:t>
      </w:r>
      <w:r w:rsidR="00B520AD">
        <w:rPr>
          <w:rFonts w:hint="eastAsia"/>
          <w:sz w:val="24"/>
          <w:szCs w:val="24"/>
        </w:rPr>
        <w:t>条</w:t>
      </w:r>
      <w:r w:rsidRPr="00435F16">
        <w:rPr>
          <w:sz w:val="24"/>
          <w:szCs w:val="24"/>
        </w:rPr>
        <w:t>“</w:t>
      </w:r>
      <w:r w:rsidRPr="00435F16">
        <w:rPr>
          <w:sz w:val="24"/>
          <w:szCs w:val="24"/>
        </w:rPr>
        <w:t>湿度和水</w:t>
      </w:r>
      <w:r w:rsidRPr="00435F16">
        <w:rPr>
          <w:sz w:val="24"/>
          <w:szCs w:val="24"/>
        </w:rPr>
        <w:t>”</w:t>
      </w:r>
      <w:r w:rsidRPr="00435F16">
        <w:rPr>
          <w:sz w:val="24"/>
          <w:szCs w:val="24"/>
        </w:rPr>
        <w:t>；</w:t>
      </w:r>
    </w:p>
    <w:p w:rsidR="00435F16" w:rsidRPr="00435F16" w:rsidRDefault="00435F16" w:rsidP="00435F16">
      <w:pPr>
        <w:tabs>
          <w:tab w:val="left" w:pos="540"/>
        </w:tabs>
        <w:spacing w:line="360" w:lineRule="auto"/>
        <w:ind w:firstLineChars="200" w:firstLine="480"/>
        <w:rPr>
          <w:color w:val="000000"/>
          <w:kern w:val="0"/>
          <w:sz w:val="24"/>
          <w:szCs w:val="24"/>
        </w:rPr>
      </w:pPr>
      <w:r w:rsidRPr="00435F16">
        <w:rPr>
          <w:kern w:val="0"/>
          <w:sz w:val="24"/>
          <w:szCs w:val="24"/>
        </w:rPr>
        <w:t>——</w:t>
      </w:r>
      <w:r w:rsidRPr="00435F16">
        <w:rPr>
          <w:kern w:val="0"/>
          <w:sz w:val="24"/>
          <w:szCs w:val="24"/>
        </w:rPr>
        <w:t>温度范围，不同于</w:t>
      </w:r>
      <w:r w:rsidR="001A7EB3">
        <w:rPr>
          <w:rFonts w:hint="eastAsia"/>
          <w:sz w:val="24"/>
          <w:szCs w:val="24"/>
        </w:rPr>
        <w:t>JJF 1245</w:t>
      </w:r>
      <w:r w:rsidR="00B520AD">
        <w:rPr>
          <w:rFonts w:hint="eastAsia"/>
          <w:sz w:val="24"/>
          <w:szCs w:val="24"/>
        </w:rPr>
        <w:t>.1-2019</w:t>
      </w:r>
      <w:r w:rsidR="00B520AD">
        <w:rPr>
          <w:rFonts w:hint="eastAsia"/>
          <w:sz w:val="24"/>
          <w:szCs w:val="24"/>
        </w:rPr>
        <w:t>第</w:t>
      </w:r>
      <w:r w:rsidR="00B520AD" w:rsidRPr="00435F16">
        <w:rPr>
          <w:sz w:val="24"/>
          <w:szCs w:val="24"/>
        </w:rPr>
        <w:t>6.1</w:t>
      </w:r>
      <w:r w:rsidR="00B520AD">
        <w:rPr>
          <w:rFonts w:hint="eastAsia"/>
          <w:sz w:val="24"/>
          <w:szCs w:val="24"/>
        </w:rPr>
        <w:t>条</w:t>
      </w:r>
      <w:r w:rsidRPr="00435F16">
        <w:rPr>
          <w:kern w:val="0"/>
          <w:sz w:val="24"/>
          <w:szCs w:val="24"/>
        </w:rPr>
        <w:t>规定的环境等级的要求时；</w:t>
      </w:r>
      <w:r w:rsidRPr="00435F16">
        <w:rPr>
          <w:color w:val="000000"/>
          <w:kern w:val="0"/>
          <w:sz w:val="24"/>
          <w:szCs w:val="24"/>
        </w:rPr>
        <w:t>以</w:t>
      </w:r>
      <w:r w:rsidRPr="00435F16">
        <w:rPr>
          <w:i/>
          <w:color w:val="000000"/>
          <w:kern w:val="0"/>
          <w:sz w:val="24"/>
          <w:szCs w:val="24"/>
        </w:rPr>
        <w:t>T</w:t>
      </w:r>
      <w:r w:rsidRPr="00435F16">
        <w:rPr>
          <w:color w:val="000000"/>
          <w:kern w:val="0"/>
          <w:sz w:val="24"/>
          <w:szCs w:val="24"/>
          <w:vertAlign w:val="subscript"/>
        </w:rPr>
        <w:t>low</w:t>
      </w:r>
      <w:r w:rsidRPr="00435F16">
        <w:rPr>
          <w:color w:val="000000"/>
          <w:kern w:val="0"/>
          <w:sz w:val="24"/>
          <w:szCs w:val="24"/>
        </w:rPr>
        <w:t>~</w:t>
      </w:r>
      <w:r w:rsidRPr="00435F16">
        <w:rPr>
          <w:i/>
          <w:color w:val="000000"/>
          <w:kern w:val="0"/>
          <w:sz w:val="24"/>
          <w:szCs w:val="24"/>
        </w:rPr>
        <w:t>T</w:t>
      </w:r>
      <w:r w:rsidRPr="00435F16">
        <w:rPr>
          <w:color w:val="000000"/>
          <w:kern w:val="0"/>
          <w:sz w:val="24"/>
          <w:szCs w:val="24"/>
          <w:vertAlign w:val="subscript"/>
        </w:rPr>
        <w:t>high</w:t>
      </w:r>
      <w:r w:rsidRPr="00435F16">
        <w:rPr>
          <w:color w:val="000000"/>
          <w:kern w:val="0"/>
          <w:sz w:val="24"/>
          <w:szCs w:val="24"/>
        </w:rPr>
        <w:t>表示（</w:t>
      </w:r>
      <w:r w:rsidRPr="00435F16">
        <w:rPr>
          <w:i/>
          <w:color w:val="000000"/>
          <w:kern w:val="0"/>
          <w:sz w:val="24"/>
          <w:szCs w:val="24"/>
        </w:rPr>
        <w:t>T</w:t>
      </w:r>
      <w:r w:rsidRPr="00435F16">
        <w:rPr>
          <w:color w:val="000000"/>
          <w:kern w:val="0"/>
          <w:sz w:val="24"/>
          <w:szCs w:val="24"/>
          <w:vertAlign w:val="subscript"/>
        </w:rPr>
        <w:t>low</w:t>
      </w:r>
      <w:r w:rsidRPr="00435F16">
        <w:rPr>
          <w:color w:val="000000"/>
          <w:kern w:val="0"/>
          <w:sz w:val="24"/>
          <w:szCs w:val="24"/>
        </w:rPr>
        <w:t>为低温限值，</w:t>
      </w:r>
      <w:r w:rsidRPr="00435F16">
        <w:rPr>
          <w:i/>
          <w:color w:val="000000"/>
          <w:kern w:val="0"/>
          <w:sz w:val="24"/>
          <w:szCs w:val="24"/>
        </w:rPr>
        <w:t>T</w:t>
      </w:r>
      <w:r w:rsidRPr="00435F16">
        <w:rPr>
          <w:color w:val="000000"/>
          <w:kern w:val="0"/>
          <w:sz w:val="24"/>
          <w:szCs w:val="24"/>
          <w:vertAlign w:val="subscript"/>
        </w:rPr>
        <w:t>high</w:t>
      </w:r>
      <w:r w:rsidRPr="00435F16">
        <w:rPr>
          <w:color w:val="000000"/>
          <w:kern w:val="0"/>
          <w:sz w:val="24"/>
          <w:szCs w:val="24"/>
        </w:rPr>
        <w:t>为高温限值，从表</w:t>
      </w:r>
      <w:r w:rsidRPr="00435F16">
        <w:rPr>
          <w:color w:val="000000"/>
          <w:kern w:val="0"/>
          <w:sz w:val="24"/>
          <w:szCs w:val="24"/>
        </w:rPr>
        <w:t>1</w:t>
      </w:r>
      <w:r w:rsidRPr="00435F16">
        <w:rPr>
          <w:color w:val="000000"/>
          <w:kern w:val="0"/>
          <w:sz w:val="24"/>
          <w:szCs w:val="24"/>
        </w:rPr>
        <w:t>的推荐值中选择）；</w:t>
      </w:r>
    </w:p>
    <w:p w:rsidR="00435F16" w:rsidRPr="00435F16" w:rsidRDefault="00435F16" w:rsidP="00435F16">
      <w:pPr>
        <w:tabs>
          <w:tab w:val="left" w:pos="540"/>
        </w:tabs>
        <w:spacing w:line="360" w:lineRule="auto"/>
        <w:ind w:firstLineChars="200" w:firstLine="480"/>
        <w:rPr>
          <w:kern w:val="0"/>
          <w:sz w:val="24"/>
          <w:szCs w:val="24"/>
        </w:rPr>
      </w:pPr>
      <w:r w:rsidRPr="00435F16">
        <w:rPr>
          <w:kern w:val="0"/>
          <w:sz w:val="24"/>
          <w:szCs w:val="24"/>
        </w:rPr>
        <w:t>——</w:t>
      </w:r>
      <w:r w:rsidRPr="00435F16">
        <w:rPr>
          <w:color w:val="000000"/>
          <w:kern w:val="0"/>
          <w:sz w:val="24"/>
          <w:szCs w:val="24"/>
        </w:rPr>
        <w:t>绝缘防护类型，</w:t>
      </w:r>
      <w:r w:rsidRPr="00435F16">
        <w:rPr>
          <w:kern w:val="0"/>
          <w:sz w:val="24"/>
          <w:szCs w:val="24"/>
        </w:rPr>
        <w:t>为</w:t>
      </w:r>
      <w:r w:rsidRPr="00435F16">
        <w:rPr>
          <w:kern w:val="0"/>
          <w:sz w:val="24"/>
          <w:szCs w:val="24"/>
        </w:rPr>
        <w:t>II</w:t>
      </w:r>
      <w:r w:rsidRPr="00435F16">
        <w:rPr>
          <w:kern w:val="0"/>
          <w:sz w:val="24"/>
          <w:szCs w:val="24"/>
        </w:rPr>
        <w:t>类防护绝缘包封仪表时，</w:t>
      </w:r>
      <w:r w:rsidRPr="00435F16">
        <w:rPr>
          <w:color w:val="000000"/>
          <w:kern w:val="0"/>
          <w:sz w:val="24"/>
          <w:szCs w:val="24"/>
        </w:rPr>
        <w:t>以双方框符号</w:t>
      </w:r>
      <w:r w:rsidR="00886C9D">
        <w:rPr>
          <w:noProof/>
          <w:color w:val="000000"/>
          <w:kern w:val="0"/>
          <w:sz w:val="24"/>
          <w:szCs w:val="24"/>
        </w:rPr>
        <w:drawing>
          <wp:inline distT="0" distB="0" distL="0" distR="0">
            <wp:extent cx="200025" cy="161925"/>
            <wp:effectExtent l="19050" t="0" r="9525" b="0"/>
            <wp:docPr id="3"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pic:cNvPicPr>
                      <a:picLocks noChangeAspect="1" noChangeArrowheads="1"/>
                    </pic:cNvPicPr>
                  </pic:nvPicPr>
                  <pic:blipFill>
                    <a:blip r:embed="rId14"/>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435F16">
        <w:rPr>
          <w:kern w:val="0"/>
          <w:sz w:val="24"/>
          <w:szCs w:val="24"/>
        </w:rPr>
        <w:t>表示；</w:t>
      </w:r>
    </w:p>
    <w:p w:rsidR="00435F16" w:rsidRPr="00435F16" w:rsidRDefault="00435F16" w:rsidP="00435F16">
      <w:pPr>
        <w:tabs>
          <w:tab w:val="left" w:pos="540"/>
        </w:tabs>
        <w:spacing w:line="360" w:lineRule="auto"/>
        <w:ind w:firstLineChars="200" w:firstLine="480"/>
        <w:rPr>
          <w:kern w:val="0"/>
          <w:sz w:val="24"/>
          <w:szCs w:val="24"/>
        </w:rPr>
      </w:pPr>
      <w:r w:rsidRPr="00435F16">
        <w:rPr>
          <w:kern w:val="0"/>
          <w:sz w:val="24"/>
          <w:szCs w:val="24"/>
        </w:rPr>
        <w:lastRenderedPageBreak/>
        <w:t>——</w:t>
      </w:r>
      <w:r w:rsidRPr="00435F16">
        <w:rPr>
          <w:kern w:val="0"/>
          <w:sz w:val="24"/>
          <w:szCs w:val="24"/>
        </w:rPr>
        <w:t>额定脉冲电压，不同于</w:t>
      </w:r>
      <w:r w:rsidR="001A7EB3">
        <w:rPr>
          <w:rFonts w:hint="eastAsia"/>
          <w:sz w:val="24"/>
          <w:szCs w:val="24"/>
        </w:rPr>
        <w:t>JJF 1245</w:t>
      </w:r>
      <w:r w:rsidR="00B520AD">
        <w:rPr>
          <w:rFonts w:hint="eastAsia"/>
          <w:sz w:val="24"/>
          <w:szCs w:val="24"/>
        </w:rPr>
        <w:t>.1-2019</w:t>
      </w:r>
      <w:r w:rsidR="00B520AD">
        <w:rPr>
          <w:rFonts w:hint="eastAsia"/>
          <w:sz w:val="24"/>
          <w:szCs w:val="24"/>
        </w:rPr>
        <w:t>第</w:t>
      </w:r>
      <w:r w:rsidR="00B520AD" w:rsidRPr="00435F16">
        <w:rPr>
          <w:kern w:val="0"/>
          <w:sz w:val="24"/>
          <w:szCs w:val="24"/>
        </w:rPr>
        <w:t>9.4.10</w:t>
      </w:r>
      <w:r w:rsidR="00B520AD">
        <w:rPr>
          <w:rFonts w:hint="eastAsia"/>
          <w:sz w:val="24"/>
          <w:szCs w:val="24"/>
        </w:rPr>
        <w:t>条</w:t>
      </w:r>
      <w:r w:rsidRPr="00435F16">
        <w:rPr>
          <w:kern w:val="0"/>
          <w:sz w:val="24"/>
          <w:szCs w:val="24"/>
        </w:rPr>
        <w:t>规定的要求时；</w:t>
      </w:r>
    </w:p>
    <w:p w:rsidR="00435F16" w:rsidRPr="00435F16" w:rsidRDefault="00435F16" w:rsidP="00435F16">
      <w:pPr>
        <w:tabs>
          <w:tab w:val="left" w:pos="540"/>
        </w:tabs>
        <w:spacing w:line="360" w:lineRule="auto"/>
        <w:ind w:firstLineChars="200" w:firstLine="480"/>
        <w:rPr>
          <w:color w:val="000000"/>
          <w:kern w:val="0"/>
          <w:sz w:val="24"/>
          <w:szCs w:val="24"/>
        </w:rPr>
      </w:pPr>
      <w:r w:rsidRPr="00435F16">
        <w:rPr>
          <w:color w:val="000000"/>
          <w:kern w:val="0"/>
          <w:sz w:val="24"/>
          <w:szCs w:val="24"/>
        </w:rPr>
        <w:t>——</w:t>
      </w:r>
      <w:r w:rsidRPr="00435F16">
        <w:rPr>
          <w:color w:val="000000"/>
          <w:kern w:val="0"/>
          <w:sz w:val="24"/>
          <w:szCs w:val="24"/>
        </w:rPr>
        <w:t>电能潮流方向，见</w:t>
      </w:r>
      <w:r w:rsidR="001A7EB3">
        <w:rPr>
          <w:rFonts w:hint="eastAsia"/>
          <w:sz w:val="24"/>
          <w:szCs w:val="24"/>
        </w:rPr>
        <w:t>JJF 1245</w:t>
      </w:r>
      <w:r w:rsidR="00B520AD">
        <w:rPr>
          <w:rFonts w:hint="eastAsia"/>
          <w:sz w:val="24"/>
          <w:szCs w:val="24"/>
        </w:rPr>
        <w:t>.1-2019</w:t>
      </w:r>
      <w:r w:rsidR="00B520AD">
        <w:rPr>
          <w:rFonts w:hint="eastAsia"/>
          <w:sz w:val="24"/>
          <w:szCs w:val="24"/>
        </w:rPr>
        <w:t>第</w:t>
      </w:r>
      <w:r w:rsidR="00B520AD" w:rsidRPr="00435F16">
        <w:rPr>
          <w:color w:val="000000"/>
          <w:kern w:val="0"/>
          <w:sz w:val="24"/>
          <w:szCs w:val="24"/>
        </w:rPr>
        <w:t>6.2.2</w:t>
      </w:r>
      <w:r w:rsidR="00B520AD">
        <w:rPr>
          <w:rFonts w:hint="eastAsia"/>
          <w:sz w:val="24"/>
          <w:szCs w:val="24"/>
        </w:rPr>
        <w:t>条</w:t>
      </w:r>
      <w:r w:rsidRPr="00435F16">
        <w:rPr>
          <w:color w:val="000000"/>
          <w:kern w:val="0"/>
          <w:sz w:val="24"/>
          <w:szCs w:val="24"/>
        </w:rPr>
        <w:t>及附录</w:t>
      </w:r>
      <w:r w:rsidRPr="00435F16">
        <w:rPr>
          <w:color w:val="000000"/>
          <w:kern w:val="0"/>
          <w:sz w:val="24"/>
          <w:szCs w:val="24"/>
        </w:rPr>
        <w:t>C</w:t>
      </w:r>
      <w:r w:rsidRPr="00435F16">
        <w:rPr>
          <w:color w:val="000000"/>
          <w:kern w:val="0"/>
          <w:sz w:val="24"/>
          <w:szCs w:val="24"/>
        </w:rPr>
        <w:t>表</w:t>
      </w:r>
      <w:r w:rsidRPr="00435F16">
        <w:rPr>
          <w:color w:val="000000"/>
          <w:kern w:val="0"/>
          <w:sz w:val="24"/>
          <w:szCs w:val="24"/>
        </w:rPr>
        <w:t>C.5</w:t>
      </w:r>
      <w:r w:rsidRPr="00435F16">
        <w:rPr>
          <w:color w:val="000000"/>
          <w:kern w:val="0"/>
          <w:sz w:val="24"/>
          <w:szCs w:val="24"/>
        </w:rPr>
        <w:t>；</w:t>
      </w:r>
    </w:p>
    <w:p w:rsidR="00435F16" w:rsidRPr="00435F16" w:rsidRDefault="00435F16" w:rsidP="00435F16">
      <w:pPr>
        <w:tabs>
          <w:tab w:val="left" w:pos="540"/>
        </w:tabs>
        <w:spacing w:line="360" w:lineRule="auto"/>
        <w:ind w:firstLineChars="200" w:firstLine="480"/>
        <w:rPr>
          <w:color w:val="000000"/>
          <w:sz w:val="24"/>
          <w:szCs w:val="24"/>
        </w:rPr>
      </w:pPr>
      <w:r w:rsidRPr="00435F16">
        <w:rPr>
          <w:color w:val="000000"/>
          <w:sz w:val="24"/>
          <w:szCs w:val="24"/>
        </w:rPr>
        <w:t>——</w:t>
      </w:r>
      <w:r w:rsidRPr="00435F16">
        <w:rPr>
          <w:color w:val="000000"/>
          <w:sz w:val="24"/>
          <w:szCs w:val="24"/>
        </w:rPr>
        <w:t>使用类型，可用图形符号代替，见</w:t>
      </w:r>
      <w:r w:rsidR="001A7EB3">
        <w:rPr>
          <w:rFonts w:hint="eastAsia"/>
          <w:sz w:val="24"/>
          <w:szCs w:val="24"/>
        </w:rPr>
        <w:t>JJF 1245</w:t>
      </w:r>
      <w:r w:rsidR="00B520AD">
        <w:rPr>
          <w:rFonts w:hint="eastAsia"/>
          <w:sz w:val="24"/>
          <w:szCs w:val="24"/>
        </w:rPr>
        <w:t>.1-2019</w:t>
      </w:r>
      <w:r w:rsidR="00B520AD">
        <w:rPr>
          <w:rFonts w:hint="eastAsia"/>
          <w:sz w:val="24"/>
          <w:szCs w:val="24"/>
        </w:rPr>
        <w:t>第</w:t>
      </w:r>
      <w:r w:rsidR="00B520AD" w:rsidRPr="00435F16">
        <w:rPr>
          <w:sz w:val="24"/>
          <w:szCs w:val="24"/>
        </w:rPr>
        <w:t>6.1</w:t>
      </w:r>
      <w:r w:rsidR="00B520AD">
        <w:rPr>
          <w:rFonts w:hint="eastAsia"/>
          <w:sz w:val="24"/>
          <w:szCs w:val="24"/>
        </w:rPr>
        <w:t>条</w:t>
      </w:r>
      <w:r w:rsidRPr="00435F16">
        <w:rPr>
          <w:color w:val="000000"/>
          <w:sz w:val="24"/>
          <w:szCs w:val="24"/>
        </w:rPr>
        <w:t>及附录</w:t>
      </w:r>
      <w:r w:rsidRPr="00435F16">
        <w:rPr>
          <w:color w:val="000000"/>
          <w:sz w:val="24"/>
          <w:szCs w:val="24"/>
        </w:rPr>
        <w:t>C</w:t>
      </w:r>
      <w:r w:rsidRPr="00435F16">
        <w:rPr>
          <w:color w:val="000000"/>
          <w:sz w:val="24"/>
          <w:szCs w:val="24"/>
        </w:rPr>
        <w:t>表</w:t>
      </w:r>
      <w:r w:rsidRPr="00435F16">
        <w:rPr>
          <w:color w:val="000000"/>
          <w:sz w:val="24"/>
          <w:szCs w:val="24"/>
        </w:rPr>
        <w:t>C.3</w:t>
      </w:r>
      <w:r w:rsidRPr="00435F16">
        <w:rPr>
          <w:color w:val="000000"/>
          <w:sz w:val="24"/>
          <w:szCs w:val="24"/>
        </w:rPr>
        <w:t>；支持多个使用类型、或能自动检测和配置使用类型的仪表应标识所有可能的使用类型；</w:t>
      </w:r>
    </w:p>
    <w:p w:rsidR="00435F16" w:rsidRPr="00435F16" w:rsidRDefault="00435F16" w:rsidP="00435F16">
      <w:pPr>
        <w:tabs>
          <w:tab w:val="left" w:pos="540"/>
        </w:tabs>
        <w:spacing w:line="360" w:lineRule="auto"/>
        <w:ind w:firstLineChars="200" w:firstLine="472"/>
        <w:rPr>
          <w:color w:val="000000"/>
          <w:spacing w:val="-2"/>
          <w:kern w:val="0"/>
          <w:position w:val="3"/>
          <w:sz w:val="24"/>
          <w:szCs w:val="24"/>
        </w:rPr>
      </w:pPr>
      <w:r w:rsidRPr="00435F16">
        <w:rPr>
          <w:color w:val="000000"/>
          <w:spacing w:val="-2"/>
          <w:kern w:val="0"/>
          <w:position w:val="3"/>
          <w:sz w:val="24"/>
          <w:szCs w:val="24"/>
        </w:rPr>
        <w:t>——</w:t>
      </w:r>
      <w:r w:rsidRPr="00435F16">
        <w:rPr>
          <w:color w:val="000000"/>
          <w:spacing w:val="-2"/>
          <w:kern w:val="0"/>
          <w:position w:val="3"/>
          <w:sz w:val="24"/>
          <w:szCs w:val="24"/>
        </w:rPr>
        <w:t>端子接线图，可在端子盖上标识；</w:t>
      </w:r>
    </w:p>
    <w:p w:rsidR="00435F16" w:rsidRPr="00435F16" w:rsidRDefault="00435F16" w:rsidP="00435F16">
      <w:pPr>
        <w:snapToGrid w:val="0"/>
        <w:spacing w:line="360" w:lineRule="auto"/>
        <w:ind w:firstLineChars="225" w:firstLine="540"/>
        <w:rPr>
          <w:rFonts w:ascii="宋体" w:hAnsi="宋体"/>
          <w:sz w:val="24"/>
          <w:szCs w:val="24"/>
        </w:rPr>
      </w:pPr>
      <w:r w:rsidRPr="00435F16">
        <w:rPr>
          <w:color w:val="000000"/>
          <w:sz w:val="24"/>
          <w:szCs w:val="24"/>
        </w:rPr>
        <w:t>——</w:t>
      </w:r>
      <w:r w:rsidRPr="00435F16">
        <w:rPr>
          <w:color w:val="000000"/>
          <w:sz w:val="24"/>
          <w:szCs w:val="24"/>
        </w:rPr>
        <w:t>辅助电源（如有）的标称电压和工作范围以及标称频率。</w:t>
      </w:r>
    </w:p>
    <w:p w:rsidR="00435F16" w:rsidRDefault="00435F16" w:rsidP="00435F16">
      <w:pPr>
        <w:snapToGrid w:val="0"/>
        <w:spacing w:line="360" w:lineRule="auto"/>
        <w:ind w:firstLineChars="225" w:firstLine="540"/>
        <w:rPr>
          <w:rFonts w:ascii="宋体" w:hAnsi="宋体"/>
          <w:sz w:val="24"/>
          <w:szCs w:val="24"/>
        </w:rPr>
      </w:pPr>
      <w:r>
        <w:rPr>
          <w:rFonts w:ascii="宋体" w:hAnsi="宋体" w:hint="eastAsia"/>
          <w:sz w:val="24"/>
          <w:szCs w:val="24"/>
        </w:rPr>
        <w:t>其中，仪表名称、产品标准、绝缘防护等级、</w:t>
      </w:r>
      <w:r w:rsidRPr="00435F16">
        <w:rPr>
          <w:rFonts w:ascii="宋体" w:hAnsi="宋体"/>
          <w:sz w:val="24"/>
          <w:szCs w:val="24"/>
        </w:rPr>
        <w:t>辅助电源（如有）的标称电压和工作范围以及标称频率</w:t>
      </w:r>
      <w:r>
        <w:rPr>
          <w:rFonts w:ascii="宋体" w:hAnsi="宋体" w:hint="eastAsia"/>
          <w:sz w:val="24"/>
          <w:szCs w:val="24"/>
        </w:rPr>
        <w:t>为较</w:t>
      </w:r>
      <w:r w:rsidR="00D276A3">
        <w:rPr>
          <w:rFonts w:ascii="宋体" w:hAnsi="宋体" w:hint="eastAsia"/>
          <w:sz w:val="24"/>
          <w:szCs w:val="24"/>
        </w:rPr>
        <w:t>R 46</w:t>
      </w:r>
      <w:r>
        <w:rPr>
          <w:rFonts w:ascii="宋体" w:hAnsi="宋体" w:hint="eastAsia"/>
          <w:sz w:val="24"/>
          <w:szCs w:val="24"/>
        </w:rPr>
        <w:t>增加的部分。</w:t>
      </w:r>
    </w:p>
    <w:p w:rsidR="00184641" w:rsidRDefault="005601BC">
      <w:pPr>
        <w:pStyle w:val="2"/>
        <w:spacing w:before="156"/>
      </w:pPr>
      <w:bookmarkStart w:id="41" w:name="_Toc109656161"/>
      <w:bookmarkStart w:id="42" w:name="_Toc109656162"/>
      <w:bookmarkStart w:id="43" w:name="_Toc109656163"/>
      <w:bookmarkEnd w:id="41"/>
      <w:bookmarkEnd w:id="42"/>
      <w:r w:rsidRPr="00980434">
        <w:t>维护和升级（</w:t>
      </w:r>
      <w:r w:rsidRPr="00980434">
        <w:rPr>
          <w:rFonts w:hint="eastAsia"/>
        </w:rPr>
        <w:t>软件要求）</w:t>
      </w:r>
      <w:r w:rsidR="00517E41">
        <w:rPr>
          <w:rFonts w:hint="eastAsia"/>
        </w:rPr>
        <w:t>（附表A.1第8.8项）</w:t>
      </w:r>
      <w:bookmarkEnd w:id="43"/>
    </w:p>
    <w:p w:rsidR="00435F16" w:rsidRDefault="00435F16" w:rsidP="00435F16">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w:t>
      </w:r>
      <w:r>
        <w:rPr>
          <w:rFonts w:ascii="宋体" w:hAnsi="宋体" w:hint="eastAsia"/>
          <w:sz w:val="24"/>
          <w:szCs w:val="24"/>
        </w:rPr>
        <w:t>2-2019第6.4款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w:t>
      </w:r>
      <w:r w:rsidR="00913525">
        <w:rPr>
          <w:rFonts w:ascii="宋体" w:hAnsi="宋体" w:hint="eastAsia"/>
          <w:sz w:val="24"/>
          <w:szCs w:val="24"/>
        </w:rPr>
        <w:t>2</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2</w:t>
      </w:r>
      <w:r w:rsidRPr="00CF7454">
        <w:rPr>
          <w:rFonts w:ascii="宋体" w:hAnsi="宋体"/>
          <w:sz w:val="24"/>
          <w:szCs w:val="24"/>
        </w:rPr>
        <w:t>.</w:t>
      </w:r>
      <w:r>
        <w:rPr>
          <w:rFonts w:ascii="宋体" w:hAnsi="宋体" w:hint="eastAsia"/>
          <w:sz w:val="24"/>
          <w:szCs w:val="24"/>
        </w:rPr>
        <w:t>13款。</w:t>
      </w:r>
    </w:p>
    <w:p w:rsidR="00435F16" w:rsidRDefault="00435F16" w:rsidP="00435F16">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技术要求和试验方法不同</w:t>
      </w:r>
      <w:r w:rsidR="00BE0158">
        <w:rPr>
          <w:rFonts w:ascii="宋体" w:hAnsi="宋体" w:hint="eastAsia"/>
          <w:sz w:val="24"/>
          <w:szCs w:val="24"/>
        </w:rPr>
        <w:t>，需重新试验</w:t>
      </w:r>
      <w:r>
        <w:rPr>
          <w:rFonts w:ascii="宋体" w:hAnsi="宋体" w:hint="eastAsia"/>
          <w:sz w:val="24"/>
          <w:szCs w:val="24"/>
        </w:rPr>
        <w:t>。</w:t>
      </w:r>
    </w:p>
    <w:p w:rsidR="00435F16" w:rsidRDefault="00435F16" w:rsidP="00435F16">
      <w:pPr>
        <w:snapToGrid w:val="0"/>
        <w:spacing w:line="360" w:lineRule="auto"/>
        <w:ind w:firstLineChars="225" w:firstLine="540"/>
        <w:rPr>
          <w:rFonts w:ascii="宋体" w:hAnsi="宋体"/>
          <w:sz w:val="24"/>
          <w:szCs w:val="24"/>
        </w:rPr>
      </w:pPr>
      <w:r w:rsidRPr="00435F16">
        <w:rPr>
          <w:rFonts w:ascii="宋体" w:hAnsi="宋体"/>
          <w:sz w:val="24"/>
          <w:szCs w:val="24"/>
        </w:rPr>
        <w:t>现场不允许升级仪表法制相关软件，法制相关软件的更改视为仪表型式的变更。</w:t>
      </w:r>
      <w:r w:rsidR="00D276A3">
        <w:rPr>
          <w:rFonts w:ascii="宋体" w:hAnsi="宋体" w:hint="eastAsia"/>
          <w:sz w:val="24"/>
          <w:szCs w:val="24"/>
        </w:rPr>
        <w:t>R 46</w:t>
      </w:r>
      <w:r>
        <w:rPr>
          <w:rFonts w:ascii="宋体" w:hAnsi="宋体" w:hint="eastAsia"/>
          <w:sz w:val="24"/>
          <w:szCs w:val="24"/>
        </w:rPr>
        <w:t>则允许升级法制相关软件。</w:t>
      </w:r>
    </w:p>
    <w:p w:rsidR="00435F16" w:rsidRDefault="00435F16" w:rsidP="00435F16">
      <w:pPr>
        <w:snapToGrid w:val="0"/>
        <w:spacing w:line="360" w:lineRule="auto"/>
        <w:ind w:firstLineChars="225" w:firstLine="540"/>
        <w:rPr>
          <w:rFonts w:ascii="宋体" w:hAnsi="宋体"/>
          <w:sz w:val="24"/>
          <w:szCs w:val="24"/>
        </w:rPr>
      </w:pPr>
      <w:r>
        <w:rPr>
          <w:rFonts w:ascii="宋体" w:hAnsi="宋体" w:hint="eastAsia"/>
          <w:sz w:val="24"/>
          <w:szCs w:val="24"/>
        </w:rPr>
        <w:t>试验方法包括</w:t>
      </w:r>
      <w:r w:rsidRPr="00435F16">
        <w:rPr>
          <w:rFonts w:ascii="宋体" w:hAnsi="宋体"/>
          <w:sz w:val="24"/>
          <w:szCs w:val="24"/>
        </w:rPr>
        <w:t>AD（</w:t>
      </w:r>
      <w:r w:rsidRPr="00435F16">
        <w:rPr>
          <w:rFonts w:ascii="宋体" w:hAnsi="宋体" w:hint="eastAsia"/>
          <w:sz w:val="24"/>
          <w:szCs w:val="24"/>
        </w:rPr>
        <w:t>文档分析和设计验证）</w:t>
      </w:r>
      <w:r w:rsidRPr="00435F16">
        <w:rPr>
          <w:rFonts w:ascii="宋体" w:hAnsi="宋体"/>
          <w:sz w:val="24"/>
          <w:szCs w:val="24"/>
        </w:rPr>
        <w:t>和VFTSw（软件特性功能测试验证），</w:t>
      </w:r>
      <w:r w:rsidRPr="00435F16">
        <w:rPr>
          <w:rFonts w:ascii="宋体" w:hAnsi="宋体" w:hint="eastAsia"/>
          <w:sz w:val="24"/>
          <w:szCs w:val="24"/>
        </w:rPr>
        <w:t>较</w:t>
      </w:r>
      <w:r w:rsidR="00D276A3">
        <w:rPr>
          <w:rFonts w:ascii="宋体" w:hAnsi="宋体" w:hint="eastAsia"/>
          <w:sz w:val="24"/>
          <w:szCs w:val="24"/>
        </w:rPr>
        <w:t>R 46</w:t>
      </w:r>
      <w:r w:rsidRPr="00435F16">
        <w:rPr>
          <w:rFonts w:ascii="宋体" w:hAnsi="宋体" w:hint="eastAsia"/>
          <w:sz w:val="24"/>
          <w:szCs w:val="24"/>
        </w:rPr>
        <w:t>仅进行AD要求更高。</w:t>
      </w:r>
    </w:p>
    <w:p w:rsidR="00E62414" w:rsidRDefault="00E62414" w:rsidP="00E62414">
      <w:pPr>
        <w:pStyle w:val="2"/>
        <w:spacing w:before="156"/>
      </w:pPr>
      <w:bookmarkStart w:id="44" w:name="_Toc109656164"/>
      <w:r>
        <w:rPr>
          <w:rFonts w:hint="eastAsia"/>
        </w:rPr>
        <w:t>测试输出（附表A.1第8.8项）</w:t>
      </w:r>
      <w:bookmarkEnd w:id="44"/>
    </w:p>
    <w:p w:rsidR="00E62414" w:rsidRDefault="00E62414" w:rsidP="00E62414">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w:t>
      </w:r>
      <w:r>
        <w:rPr>
          <w:rFonts w:ascii="宋体" w:hAnsi="宋体" w:hint="eastAsia"/>
          <w:sz w:val="24"/>
          <w:szCs w:val="24"/>
        </w:rPr>
        <w:t>1-2019第6.5.2款。</w:t>
      </w:r>
    </w:p>
    <w:p w:rsidR="00F054F2" w:rsidRDefault="00E62414">
      <w:pPr>
        <w:snapToGrid w:val="0"/>
        <w:spacing w:line="360" w:lineRule="auto"/>
        <w:ind w:firstLineChars="225" w:firstLine="540"/>
        <w:rPr>
          <w:rFonts w:ascii="宋体" w:hAnsi="宋体"/>
          <w:sz w:val="24"/>
          <w:szCs w:val="24"/>
        </w:rPr>
      </w:pPr>
      <w:r w:rsidRPr="005B3F10">
        <w:rPr>
          <w:rFonts w:ascii="宋体" w:hAnsi="宋体" w:hint="eastAsia"/>
          <w:sz w:val="24"/>
          <w:szCs w:val="24"/>
        </w:rPr>
        <w:t>主要差异为</w:t>
      </w:r>
      <w:r>
        <w:rPr>
          <w:rFonts w:ascii="宋体" w:hAnsi="宋体" w:hint="eastAsia"/>
          <w:sz w:val="24"/>
          <w:szCs w:val="24"/>
        </w:rPr>
        <w:t>较R 46增加了以下要求：</w:t>
      </w:r>
    </w:p>
    <w:p w:rsidR="00F054F2" w:rsidRDefault="00126FC3" w:rsidP="008A3347">
      <w:pPr>
        <w:snapToGrid w:val="0"/>
        <w:spacing w:line="360" w:lineRule="auto"/>
        <w:ind w:firstLineChars="225" w:firstLine="540"/>
        <w:rPr>
          <w:rFonts w:ascii="宋体" w:hAnsi="宋体"/>
          <w:sz w:val="24"/>
          <w:szCs w:val="24"/>
        </w:rPr>
      </w:pPr>
      <w:r w:rsidRPr="00126FC3">
        <w:rPr>
          <w:rFonts w:ascii="宋体" w:hAnsi="宋体" w:hint="eastAsia"/>
          <w:sz w:val="24"/>
          <w:szCs w:val="24"/>
        </w:rPr>
        <w:t>具有内部时钟的仪表，应提供一个时钟测试输出，在不打开表盖情况下测试其时基频率</w:t>
      </w:r>
      <w:r w:rsidR="00E62414">
        <w:rPr>
          <w:rFonts w:ascii="宋体" w:hAnsi="宋体" w:hint="eastAsia"/>
          <w:sz w:val="24"/>
          <w:szCs w:val="24"/>
        </w:rPr>
        <w:t>。</w:t>
      </w:r>
    </w:p>
    <w:p w:rsidR="00F054F2" w:rsidRDefault="00E62414">
      <w:pPr>
        <w:snapToGrid w:val="0"/>
        <w:spacing w:line="360" w:lineRule="auto"/>
        <w:ind w:firstLineChars="225" w:firstLine="540"/>
        <w:rPr>
          <w:kern w:val="0"/>
          <w:sz w:val="18"/>
          <w:szCs w:val="18"/>
        </w:rPr>
      </w:pPr>
      <w:r>
        <w:rPr>
          <w:rFonts w:ascii="宋体" w:hAnsi="宋体" w:hint="eastAsia"/>
          <w:sz w:val="24"/>
          <w:szCs w:val="24"/>
        </w:rPr>
        <w:t>需重新检查仪表的测试输出。</w:t>
      </w:r>
    </w:p>
    <w:p w:rsidR="00184641" w:rsidRDefault="00CF2C51">
      <w:pPr>
        <w:pStyle w:val="10"/>
        <w:spacing w:before="156" w:after="156"/>
      </w:pPr>
      <w:bookmarkStart w:id="45" w:name="_Toc109656165"/>
      <w:bookmarkStart w:id="46" w:name="_Toc109656166"/>
      <w:bookmarkEnd w:id="45"/>
      <w:r>
        <w:rPr>
          <w:rFonts w:hint="eastAsia"/>
        </w:rPr>
        <w:t>增加的试验项目</w:t>
      </w:r>
      <w:bookmarkEnd w:id="46"/>
    </w:p>
    <w:p w:rsidR="00B520AD" w:rsidRPr="00B515E4" w:rsidRDefault="00B520AD" w:rsidP="00B520AD">
      <w:pPr>
        <w:snapToGrid w:val="0"/>
        <w:spacing w:line="360" w:lineRule="auto"/>
        <w:ind w:firstLineChars="225" w:firstLine="540"/>
        <w:rPr>
          <w:rFonts w:ascii="宋体" w:hAnsi="宋体"/>
          <w:sz w:val="24"/>
          <w:szCs w:val="24"/>
        </w:rPr>
      </w:pPr>
      <w:r>
        <w:rPr>
          <w:rFonts w:ascii="宋体" w:hAnsi="宋体" w:hint="eastAsia"/>
          <w:sz w:val="24"/>
          <w:szCs w:val="24"/>
        </w:rPr>
        <w:t>本部分的</w:t>
      </w:r>
      <w:r w:rsidR="001769FD">
        <w:rPr>
          <w:rFonts w:hint="eastAsia"/>
          <w:sz w:val="24"/>
          <w:szCs w:val="24"/>
        </w:rPr>
        <w:t>附加要求</w:t>
      </w:r>
      <w:r>
        <w:rPr>
          <w:rFonts w:ascii="宋体" w:hAnsi="宋体" w:hint="eastAsia"/>
          <w:sz w:val="24"/>
          <w:szCs w:val="24"/>
        </w:rPr>
        <w:t>为</w:t>
      </w:r>
      <w:r w:rsidRPr="00AA3E35">
        <w:rPr>
          <w:rFonts w:ascii="宋体" w:hAnsi="宋体" w:hint="eastAsia"/>
          <w:sz w:val="24"/>
          <w:szCs w:val="24"/>
        </w:rPr>
        <w:t>JJF 1245.</w:t>
      </w:r>
      <w:r>
        <w:rPr>
          <w:rFonts w:ascii="宋体" w:hAnsi="宋体" w:hint="eastAsia"/>
          <w:sz w:val="24"/>
          <w:szCs w:val="24"/>
        </w:rPr>
        <w:t>4</w:t>
      </w:r>
      <w:r w:rsidR="001769FD">
        <w:rPr>
          <w:rFonts w:ascii="宋体" w:hAnsi="宋体" w:hint="eastAsia"/>
          <w:sz w:val="24"/>
          <w:szCs w:val="24"/>
        </w:rPr>
        <w:t>规定的试验项目</w:t>
      </w:r>
      <w:r>
        <w:rPr>
          <w:rFonts w:ascii="宋体" w:hAnsi="宋体" w:hint="eastAsia"/>
          <w:sz w:val="24"/>
          <w:szCs w:val="24"/>
        </w:rPr>
        <w:t>，</w:t>
      </w:r>
      <w:r w:rsidR="001769FD">
        <w:rPr>
          <w:rFonts w:ascii="宋体" w:hAnsi="宋体" w:hint="eastAsia"/>
          <w:sz w:val="24"/>
          <w:szCs w:val="24"/>
        </w:rPr>
        <w:t>均</w:t>
      </w:r>
      <w:r w:rsidR="00BE5345">
        <w:rPr>
          <w:rFonts w:hint="eastAsia"/>
          <w:sz w:val="24"/>
          <w:szCs w:val="24"/>
        </w:rPr>
        <w:t>为</w:t>
      </w:r>
      <w:r w:rsidR="00D276A3">
        <w:rPr>
          <w:rFonts w:hint="eastAsia"/>
          <w:sz w:val="24"/>
          <w:szCs w:val="24"/>
        </w:rPr>
        <w:t>R 46</w:t>
      </w:r>
      <w:r w:rsidR="00BE5345">
        <w:rPr>
          <w:rFonts w:hint="eastAsia"/>
          <w:sz w:val="24"/>
          <w:szCs w:val="24"/>
        </w:rPr>
        <w:t>未覆盖</w:t>
      </w:r>
      <w:r w:rsidR="001769FD">
        <w:rPr>
          <w:rFonts w:hint="eastAsia"/>
          <w:sz w:val="24"/>
          <w:szCs w:val="24"/>
        </w:rPr>
        <w:t>而需要</w:t>
      </w:r>
      <w:r w:rsidR="001769FD">
        <w:rPr>
          <w:rFonts w:ascii="宋体" w:hAnsi="宋体" w:hint="eastAsia"/>
          <w:sz w:val="24"/>
          <w:szCs w:val="24"/>
        </w:rPr>
        <w:t>增加的</w:t>
      </w:r>
      <w:r w:rsidR="001769FD">
        <w:rPr>
          <w:rFonts w:hint="eastAsia"/>
          <w:sz w:val="24"/>
          <w:szCs w:val="24"/>
        </w:rPr>
        <w:t>试验项目。</w:t>
      </w:r>
    </w:p>
    <w:p w:rsidR="00184641" w:rsidRDefault="005601BC">
      <w:pPr>
        <w:pStyle w:val="2"/>
        <w:spacing w:before="156"/>
      </w:pPr>
      <w:bookmarkStart w:id="47" w:name="_Toc109656167"/>
      <w:r w:rsidRPr="00B520AD">
        <w:rPr>
          <w:rFonts w:hint="eastAsia"/>
        </w:rPr>
        <w:t>准确度要求</w:t>
      </w:r>
      <w:bookmarkEnd w:id="47"/>
    </w:p>
    <w:p w:rsidR="005601BC" w:rsidRPr="00B520AD" w:rsidRDefault="005601BC" w:rsidP="00B520AD">
      <w:pPr>
        <w:pStyle w:val="3055"/>
        <w:ind w:hanging="567"/>
        <w:rPr>
          <w:rFonts w:ascii="宋体" w:eastAsia="宋体" w:hAnsi="宋体"/>
        </w:rPr>
      </w:pPr>
      <w:r w:rsidRPr="00B520AD">
        <w:rPr>
          <w:rFonts w:ascii="宋体" w:eastAsia="宋体" w:hAnsi="宋体"/>
        </w:rPr>
        <w:t>重复性</w:t>
      </w:r>
    </w:p>
    <w:p w:rsidR="005601BC" w:rsidRDefault="000B21C5" w:rsidP="000B21C5">
      <w:pPr>
        <w:snapToGrid w:val="0"/>
        <w:spacing w:line="360" w:lineRule="auto"/>
        <w:ind w:firstLineChars="225" w:firstLine="540"/>
        <w:rPr>
          <w:rFonts w:ascii="宋体" w:hAnsi="宋体"/>
          <w:sz w:val="24"/>
          <w:szCs w:val="24"/>
        </w:rPr>
      </w:pPr>
      <w:r>
        <w:rPr>
          <w:rFonts w:ascii="宋体" w:hAnsi="宋体" w:hint="eastAsia"/>
          <w:sz w:val="24"/>
          <w:szCs w:val="24"/>
        </w:rPr>
        <w:t>技术要求见</w:t>
      </w:r>
      <w:r w:rsidRPr="00CF7454">
        <w:rPr>
          <w:rFonts w:ascii="宋体" w:hAnsi="宋体"/>
          <w:sz w:val="24"/>
          <w:szCs w:val="24"/>
        </w:rPr>
        <w:t>JJF 1245.</w:t>
      </w:r>
      <w:r>
        <w:rPr>
          <w:rFonts w:ascii="宋体" w:hAnsi="宋体" w:hint="eastAsia"/>
          <w:sz w:val="24"/>
          <w:szCs w:val="24"/>
        </w:rPr>
        <w:t>4-2019第6.2.1款</w:t>
      </w:r>
      <w:r>
        <w:rPr>
          <w:rFonts w:ascii="宋体" w:hAnsi="宋体"/>
          <w:sz w:val="24"/>
          <w:szCs w:val="24"/>
        </w:rPr>
        <w:t>，</w:t>
      </w:r>
      <w:r>
        <w:rPr>
          <w:rFonts w:ascii="宋体" w:hAnsi="宋体" w:hint="eastAsia"/>
          <w:sz w:val="24"/>
          <w:szCs w:val="24"/>
        </w:rPr>
        <w:t>试验方法见</w:t>
      </w:r>
      <w:r w:rsidRPr="00CF7454">
        <w:rPr>
          <w:rFonts w:ascii="宋体" w:hAnsi="宋体"/>
          <w:sz w:val="24"/>
          <w:szCs w:val="24"/>
        </w:rPr>
        <w:t>JJF 1245.</w:t>
      </w:r>
      <w:r w:rsidR="00407DCF">
        <w:rPr>
          <w:rFonts w:ascii="宋体" w:hAnsi="宋体" w:hint="eastAsia"/>
          <w:sz w:val="24"/>
          <w:szCs w:val="24"/>
        </w:rPr>
        <w:t>4</w:t>
      </w:r>
      <w:r>
        <w:rPr>
          <w:rFonts w:ascii="宋体" w:hAnsi="宋体" w:hint="eastAsia"/>
          <w:sz w:val="24"/>
          <w:szCs w:val="24"/>
        </w:rPr>
        <w:t>-2019第</w:t>
      </w:r>
      <w:r w:rsidRPr="00CF7454">
        <w:rPr>
          <w:rFonts w:ascii="宋体" w:hAnsi="宋体"/>
          <w:sz w:val="24"/>
          <w:szCs w:val="24"/>
        </w:rPr>
        <w:t>9.</w:t>
      </w:r>
      <w:r>
        <w:rPr>
          <w:rFonts w:ascii="宋体" w:hAnsi="宋体" w:hint="eastAsia"/>
          <w:sz w:val="24"/>
          <w:szCs w:val="24"/>
        </w:rPr>
        <w:t>2</w:t>
      </w:r>
      <w:r w:rsidRPr="00CF7454">
        <w:rPr>
          <w:rFonts w:ascii="宋体" w:hAnsi="宋体"/>
          <w:sz w:val="24"/>
          <w:szCs w:val="24"/>
        </w:rPr>
        <w:t>.</w:t>
      </w:r>
      <w:r>
        <w:rPr>
          <w:rFonts w:ascii="宋体" w:hAnsi="宋体" w:hint="eastAsia"/>
          <w:sz w:val="24"/>
          <w:szCs w:val="24"/>
        </w:rPr>
        <w:t>1款。</w:t>
      </w:r>
    </w:p>
    <w:p w:rsidR="000B21C5" w:rsidRPr="000B21C5" w:rsidRDefault="000B21C5" w:rsidP="000B21C5">
      <w:pPr>
        <w:snapToGrid w:val="0"/>
        <w:spacing w:line="360" w:lineRule="auto"/>
        <w:ind w:firstLineChars="225" w:firstLine="540"/>
        <w:rPr>
          <w:rFonts w:ascii="宋体" w:hAnsi="宋体"/>
          <w:sz w:val="24"/>
          <w:szCs w:val="24"/>
        </w:rPr>
      </w:pPr>
      <w:r>
        <w:rPr>
          <w:rFonts w:ascii="宋体" w:hAnsi="宋体" w:hint="eastAsia"/>
          <w:sz w:val="24"/>
          <w:szCs w:val="24"/>
        </w:rPr>
        <w:lastRenderedPageBreak/>
        <w:t>主要技术要求见表</w:t>
      </w:r>
      <w:r w:rsidR="00407DCF">
        <w:rPr>
          <w:rFonts w:ascii="宋体" w:hAnsi="宋体" w:hint="eastAsia"/>
          <w:sz w:val="24"/>
          <w:szCs w:val="24"/>
        </w:rPr>
        <w:t>7。</w:t>
      </w:r>
    </w:p>
    <w:p w:rsidR="005601BC" w:rsidRPr="000B21C5" w:rsidRDefault="005601BC" w:rsidP="007D3BAB">
      <w:pPr>
        <w:pStyle w:val="af5"/>
        <w:numPr>
          <w:ilvl w:val="0"/>
          <w:numId w:val="13"/>
        </w:numPr>
        <w:spacing w:line="240" w:lineRule="auto"/>
        <w:ind w:firstLineChars="0"/>
        <w:jc w:val="center"/>
        <w:rPr>
          <w:rFonts w:ascii="&amp;quot" w:hAnsi="&amp;quot" w:hint="eastAsia"/>
          <w:color w:val="auto"/>
        </w:rPr>
      </w:pPr>
      <w:r w:rsidRPr="000B21C5">
        <w:rPr>
          <w:rFonts w:ascii="&amp;quot" w:hAnsi="&amp;quot"/>
          <w:color w:val="auto"/>
        </w:rPr>
        <w:t>重复性限值</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59"/>
        <w:gridCol w:w="1979"/>
        <w:gridCol w:w="1359"/>
        <w:gridCol w:w="1359"/>
        <w:gridCol w:w="1359"/>
        <w:gridCol w:w="1355"/>
      </w:tblGrid>
      <w:tr w:rsidR="00A02D07" w:rsidRPr="00407DCF" w:rsidTr="00A02D07">
        <w:trPr>
          <w:trHeight w:val="20"/>
          <w:jc w:val="center"/>
        </w:trPr>
        <w:tc>
          <w:tcPr>
            <w:tcW w:w="1128" w:type="pct"/>
            <w:vMerge w:val="restar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电流值</w:t>
            </w:r>
          </w:p>
        </w:tc>
        <w:tc>
          <w:tcPr>
            <w:tcW w:w="1034" w:type="pct"/>
            <w:vMerge w:val="restar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cosφ</w:t>
            </w:r>
          </w:p>
        </w:tc>
        <w:tc>
          <w:tcPr>
            <w:tcW w:w="2838" w:type="pct"/>
            <w:gridSpan w:val="4"/>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有功仪表</w:t>
            </w:r>
            <w:r w:rsidRPr="00407DCF">
              <w:rPr>
                <w:color w:val="000000"/>
                <w:szCs w:val="21"/>
              </w:rPr>
              <w:t>各准确度等级的重复性限值</w:t>
            </w:r>
            <w:r w:rsidRPr="00407DCF">
              <w:rPr>
                <w:color w:val="000000"/>
                <w:szCs w:val="21"/>
              </w:rPr>
              <w:t>(%)</w:t>
            </w:r>
          </w:p>
        </w:tc>
      </w:tr>
      <w:tr w:rsidR="00A02D07" w:rsidRPr="00407DCF" w:rsidTr="00A02D07">
        <w:trPr>
          <w:trHeight w:val="20"/>
          <w:jc w:val="center"/>
        </w:trPr>
        <w:tc>
          <w:tcPr>
            <w:tcW w:w="1128" w:type="pct"/>
            <w:vMerge/>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widowControl/>
              <w:jc w:val="center"/>
              <w:rPr>
                <w:szCs w:val="21"/>
              </w:rPr>
            </w:pPr>
          </w:p>
        </w:tc>
        <w:tc>
          <w:tcPr>
            <w:tcW w:w="1034" w:type="pct"/>
            <w:vMerge/>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widowControl/>
              <w:jc w:val="center"/>
              <w:rPr>
                <w:szCs w:val="21"/>
              </w:rPr>
            </w:pP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A</w:t>
            </w: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B</w:t>
            </w:r>
          </w:p>
        </w:tc>
        <w:tc>
          <w:tcPr>
            <w:tcW w:w="710"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C</w:t>
            </w:r>
          </w:p>
        </w:tc>
        <w:tc>
          <w:tcPr>
            <w:tcW w:w="709"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D</w:t>
            </w:r>
          </w:p>
        </w:tc>
      </w:tr>
      <w:tr w:rsidR="00A02D07" w:rsidRPr="00407DCF" w:rsidTr="00A02D07">
        <w:trPr>
          <w:trHeight w:val="20"/>
          <w:jc w:val="center"/>
        </w:trPr>
        <w:tc>
          <w:tcPr>
            <w:tcW w:w="1128"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i/>
                <w:szCs w:val="21"/>
              </w:rPr>
              <w:t>I</w:t>
            </w:r>
            <w:r w:rsidRPr="00407DCF">
              <w:rPr>
                <w:szCs w:val="21"/>
                <w:vertAlign w:val="subscript"/>
              </w:rPr>
              <w:t>min</w:t>
            </w:r>
            <w:r w:rsidRPr="00407DCF">
              <w:rPr>
                <w:szCs w:val="21"/>
              </w:rPr>
              <w:t>≤</w:t>
            </w:r>
            <w:r w:rsidRPr="00407DCF">
              <w:rPr>
                <w:i/>
                <w:szCs w:val="21"/>
              </w:rPr>
              <w:t>I</w:t>
            </w:r>
            <w:r w:rsidRPr="00407DCF">
              <w:rPr>
                <w:szCs w:val="21"/>
              </w:rPr>
              <w:t>＜</w:t>
            </w:r>
            <w:r w:rsidRPr="00407DCF">
              <w:rPr>
                <w:i/>
                <w:szCs w:val="21"/>
              </w:rPr>
              <w:t>I</w:t>
            </w:r>
            <w:r w:rsidRPr="00407DCF">
              <w:rPr>
                <w:szCs w:val="21"/>
                <w:vertAlign w:val="subscript"/>
              </w:rPr>
              <w:t>tr</w:t>
            </w:r>
          </w:p>
        </w:tc>
        <w:tc>
          <w:tcPr>
            <w:tcW w:w="1034"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1</w:t>
            </w: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0.25</w:t>
            </w: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0.15</w:t>
            </w:r>
          </w:p>
        </w:tc>
        <w:tc>
          <w:tcPr>
            <w:tcW w:w="710"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0.1</w:t>
            </w:r>
          </w:p>
        </w:tc>
        <w:tc>
          <w:tcPr>
            <w:tcW w:w="709"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0.04</w:t>
            </w:r>
          </w:p>
        </w:tc>
      </w:tr>
      <w:tr w:rsidR="00A02D07" w:rsidRPr="00407DCF" w:rsidTr="00A02D07">
        <w:trPr>
          <w:trHeight w:val="20"/>
          <w:jc w:val="center"/>
        </w:trPr>
        <w:tc>
          <w:tcPr>
            <w:tcW w:w="1128"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i/>
                <w:szCs w:val="21"/>
              </w:rPr>
              <w:t>I</w:t>
            </w:r>
            <w:r w:rsidRPr="00407DCF">
              <w:rPr>
                <w:szCs w:val="21"/>
                <w:vertAlign w:val="subscript"/>
              </w:rPr>
              <w:t xml:space="preserve">tr </w:t>
            </w:r>
            <w:r w:rsidRPr="00407DCF">
              <w:rPr>
                <w:szCs w:val="21"/>
              </w:rPr>
              <w:t>≤</w:t>
            </w:r>
            <w:r w:rsidRPr="00407DCF">
              <w:rPr>
                <w:i/>
                <w:szCs w:val="21"/>
              </w:rPr>
              <w:t>I</w:t>
            </w:r>
            <w:r w:rsidRPr="00407DCF">
              <w:rPr>
                <w:szCs w:val="21"/>
              </w:rPr>
              <w:t>≤</w:t>
            </w:r>
            <w:r w:rsidRPr="00407DCF">
              <w:rPr>
                <w:i/>
                <w:szCs w:val="21"/>
              </w:rPr>
              <w:t>I</w:t>
            </w:r>
            <w:r w:rsidRPr="00407DCF">
              <w:rPr>
                <w:szCs w:val="21"/>
                <w:vertAlign w:val="subscript"/>
              </w:rPr>
              <w:t>max</w:t>
            </w:r>
          </w:p>
        </w:tc>
        <w:tc>
          <w:tcPr>
            <w:tcW w:w="1034"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1</w:t>
            </w: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0.2</w:t>
            </w: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0.1</w:t>
            </w:r>
          </w:p>
        </w:tc>
        <w:tc>
          <w:tcPr>
            <w:tcW w:w="710"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0.05</w:t>
            </w:r>
          </w:p>
        </w:tc>
        <w:tc>
          <w:tcPr>
            <w:tcW w:w="709"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0.02</w:t>
            </w:r>
          </w:p>
        </w:tc>
      </w:tr>
      <w:tr w:rsidR="00A02D07" w:rsidRPr="00407DCF" w:rsidTr="00A02D07">
        <w:trPr>
          <w:trHeight w:val="20"/>
          <w:jc w:val="center"/>
        </w:trPr>
        <w:tc>
          <w:tcPr>
            <w:tcW w:w="1128"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i/>
                <w:szCs w:val="21"/>
              </w:rPr>
              <w:t>I</w:t>
            </w:r>
            <w:r w:rsidRPr="00407DCF">
              <w:rPr>
                <w:szCs w:val="21"/>
                <w:vertAlign w:val="subscript"/>
              </w:rPr>
              <w:t xml:space="preserve">tr </w:t>
            </w:r>
            <w:r w:rsidRPr="00407DCF">
              <w:rPr>
                <w:szCs w:val="21"/>
              </w:rPr>
              <w:t>≤</w:t>
            </w:r>
            <w:r w:rsidRPr="00407DCF">
              <w:rPr>
                <w:i/>
                <w:szCs w:val="21"/>
              </w:rPr>
              <w:t>I</w:t>
            </w:r>
            <w:r w:rsidRPr="00407DCF">
              <w:rPr>
                <w:szCs w:val="21"/>
              </w:rPr>
              <w:t>≤</w:t>
            </w:r>
            <w:r w:rsidRPr="00407DCF">
              <w:rPr>
                <w:i/>
                <w:szCs w:val="21"/>
              </w:rPr>
              <w:t>I</w:t>
            </w:r>
            <w:r w:rsidRPr="00407DCF">
              <w:rPr>
                <w:szCs w:val="21"/>
                <w:vertAlign w:val="subscript"/>
              </w:rPr>
              <w:t>max</w:t>
            </w:r>
          </w:p>
        </w:tc>
        <w:tc>
          <w:tcPr>
            <w:tcW w:w="1034"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0.5L</w:t>
            </w:r>
            <w:r w:rsidRPr="00407DCF">
              <w:rPr>
                <w:szCs w:val="21"/>
              </w:rPr>
              <w:t>，</w:t>
            </w:r>
            <w:r w:rsidRPr="00407DCF">
              <w:rPr>
                <w:szCs w:val="21"/>
              </w:rPr>
              <w:t>0.8C</w:t>
            </w: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0.2</w:t>
            </w:r>
          </w:p>
        </w:tc>
        <w:tc>
          <w:tcPr>
            <w:tcW w:w="710"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0.1</w:t>
            </w:r>
          </w:p>
        </w:tc>
        <w:tc>
          <w:tcPr>
            <w:tcW w:w="710"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0.06</w:t>
            </w:r>
          </w:p>
        </w:tc>
        <w:tc>
          <w:tcPr>
            <w:tcW w:w="709"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0.03</w:t>
            </w:r>
          </w:p>
        </w:tc>
      </w:tr>
    </w:tbl>
    <w:p w:rsidR="005601BC" w:rsidRDefault="005601BC" w:rsidP="005601BC"/>
    <w:p w:rsidR="005601BC" w:rsidRDefault="005601BC" w:rsidP="00B520AD">
      <w:pPr>
        <w:pStyle w:val="3055"/>
        <w:ind w:hanging="567"/>
        <w:rPr>
          <w:rFonts w:ascii="宋体" w:eastAsia="宋体" w:hAnsi="宋体"/>
        </w:rPr>
      </w:pPr>
      <w:r w:rsidRPr="00B520AD">
        <w:rPr>
          <w:rFonts w:ascii="宋体" w:eastAsia="宋体" w:hAnsi="宋体"/>
        </w:rPr>
        <w:t>变差要求</w:t>
      </w:r>
    </w:p>
    <w:p w:rsidR="00407DCF" w:rsidRPr="00407DCF" w:rsidRDefault="00407DCF" w:rsidP="00407DCF">
      <w:pPr>
        <w:snapToGrid w:val="0"/>
        <w:spacing w:line="360" w:lineRule="auto"/>
        <w:ind w:firstLineChars="225" w:firstLine="540"/>
        <w:rPr>
          <w:rFonts w:ascii="宋体" w:hAnsi="宋体"/>
          <w:sz w:val="24"/>
          <w:szCs w:val="24"/>
        </w:rPr>
      </w:pPr>
      <w:r w:rsidRPr="00407DCF">
        <w:rPr>
          <w:rFonts w:ascii="宋体" w:hAnsi="宋体" w:hint="eastAsia"/>
          <w:sz w:val="24"/>
          <w:szCs w:val="24"/>
        </w:rPr>
        <w:t>技术要求见</w:t>
      </w:r>
      <w:r w:rsidRPr="00407DCF">
        <w:rPr>
          <w:rFonts w:ascii="宋体" w:hAnsi="宋体"/>
          <w:sz w:val="24"/>
          <w:szCs w:val="24"/>
        </w:rPr>
        <w:t>JJF 1245.</w:t>
      </w:r>
      <w:r w:rsidRPr="00407DCF">
        <w:rPr>
          <w:rFonts w:ascii="宋体" w:hAnsi="宋体" w:hint="eastAsia"/>
          <w:sz w:val="24"/>
          <w:szCs w:val="24"/>
        </w:rPr>
        <w:t>4-2019第6.2.</w:t>
      </w:r>
      <w:r>
        <w:rPr>
          <w:rFonts w:ascii="宋体" w:hAnsi="宋体" w:hint="eastAsia"/>
          <w:sz w:val="24"/>
          <w:szCs w:val="24"/>
        </w:rPr>
        <w:t>2</w:t>
      </w:r>
      <w:r w:rsidRPr="00407DCF">
        <w:rPr>
          <w:rFonts w:ascii="宋体" w:hAnsi="宋体" w:hint="eastAsia"/>
          <w:sz w:val="24"/>
          <w:szCs w:val="24"/>
        </w:rPr>
        <w:t>款</w:t>
      </w:r>
      <w:r w:rsidRPr="00407DCF">
        <w:rPr>
          <w:rFonts w:ascii="宋体" w:hAnsi="宋体"/>
          <w:sz w:val="24"/>
          <w:szCs w:val="24"/>
        </w:rPr>
        <w:t>，</w:t>
      </w:r>
      <w:r w:rsidRPr="00407DCF">
        <w:rPr>
          <w:rFonts w:ascii="宋体" w:hAnsi="宋体" w:hint="eastAsia"/>
          <w:sz w:val="24"/>
          <w:szCs w:val="24"/>
        </w:rPr>
        <w:t>试验方法见</w:t>
      </w:r>
      <w:r w:rsidRPr="00407DCF">
        <w:rPr>
          <w:rFonts w:ascii="宋体" w:hAnsi="宋体"/>
          <w:sz w:val="24"/>
          <w:szCs w:val="24"/>
        </w:rPr>
        <w:t>JJF 1245.</w:t>
      </w:r>
      <w:r>
        <w:rPr>
          <w:rFonts w:ascii="宋体" w:hAnsi="宋体" w:hint="eastAsia"/>
          <w:sz w:val="24"/>
          <w:szCs w:val="24"/>
        </w:rPr>
        <w:t>4</w:t>
      </w:r>
      <w:r w:rsidRPr="00407DCF">
        <w:rPr>
          <w:rFonts w:ascii="宋体" w:hAnsi="宋体" w:hint="eastAsia"/>
          <w:sz w:val="24"/>
          <w:szCs w:val="24"/>
        </w:rPr>
        <w:t>-2019第</w:t>
      </w:r>
      <w:r w:rsidRPr="00407DCF">
        <w:rPr>
          <w:rFonts w:ascii="宋体" w:hAnsi="宋体"/>
          <w:sz w:val="24"/>
          <w:szCs w:val="24"/>
        </w:rPr>
        <w:t>9.</w:t>
      </w:r>
      <w:r w:rsidRPr="00407DCF">
        <w:rPr>
          <w:rFonts w:ascii="宋体" w:hAnsi="宋体" w:hint="eastAsia"/>
          <w:sz w:val="24"/>
          <w:szCs w:val="24"/>
        </w:rPr>
        <w:t>2</w:t>
      </w:r>
      <w:r w:rsidRPr="00407DCF">
        <w:rPr>
          <w:rFonts w:ascii="宋体" w:hAnsi="宋体"/>
          <w:sz w:val="24"/>
          <w:szCs w:val="24"/>
        </w:rPr>
        <w:t>.</w:t>
      </w:r>
      <w:r>
        <w:rPr>
          <w:rFonts w:ascii="宋体" w:hAnsi="宋体" w:hint="eastAsia"/>
          <w:sz w:val="24"/>
          <w:szCs w:val="24"/>
        </w:rPr>
        <w:t>2</w:t>
      </w:r>
      <w:r w:rsidRPr="00407DCF">
        <w:rPr>
          <w:rFonts w:ascii="宋体" w:hAnsi="宋体" w:hint="eastAsia"/>
          <w:sz w:val="24"/>
          <w:szCs w:val="24"/>
        </w:rPr>
        <w:t>款。</w:t>
      </w:r>
    </w:p>
    <w:p w:rsidR="00407DCF" w:rsidRPr="00407DCF" w:rsidRDefault="00407DCF" w:rsidP="00407DCF">
      <w:pPr>
        <w:snapToGrid w:val="0"/>
        <w:spacing w:line="360" w:lineRule="auto"/>
        <w:ind w:firstLineChars="225" w:firstLine="540"/>
        <w:rPr>
          <w:rFonts w:ascii="宋体" w:hAnsi="宋体"/>
          <w:sz w:val="24"/>
          <w:szCs w:val="24"/>
        </w:rPr>
      </w:pPr>
      <w:r w:rsidRPr="00407DCF">
        <w:rPr>
          <w:rFonts w:ascii="宋体" w:hAnsi="宋体" w:hint="eastAsia"/>
          <w:sz w:val="24"/>
          <w:szCs w:val="24"/>
        </w:rPr>
        <w:t>主要技术要求见表</w:t>
      </w:r>
      <w:r>
        <w:rPr>
          <w:rFonts w:ascii="宋体" w:hAnsi="宋体" w:hint="eastAsia"/>
          <w:sz w:val="24"/>
          <w:szCs w:val="24"/>
        </w:rPr>
        <w:t>8</w:t>
      </w:r>
      <w:r w:rsidRPr="00407DCF">
        <w:rPr>
          <w:rFonts w:ascii="宋体" w:hAnsi="宋体" w:hint="eastAsia"/>
          <w:sz w:val="24"/>
          <w:szCs w:val="24"/>
        </w:rPr>
        <w:t>。</w:t>
      </w:r>
    </w:p>
    <w:p w:rsidR="005601BC" w:rsidRPr="000B21C5" w:rsidRDefault="005601BC" w:rsidP="007D3BAB">
      <w:pPr>
        <w:pStyle w:val="af5"/>
        <w:numPr>
          <w:ilvl w:val="0"/>
          <w:numId w:val="13"/>
        </w:numPr>
        <w:spacing w:line="240" w:lineRule="auto"/>
        <w:ind w:firstLineChars="0"/>
        <w:jc w:val="center"/>
        <w:rPr>
          <w:rFonts w:ascii="&amp;quot" w:hAnsi="&amp;quot" w:hint="eastAsia"/>
          <w:color w:val="auto"/>
        </w:rPr>
      </w:pPr>
      <w:r w:rsidRPr="000B21C5">
        <w:rPr>
          <w:rFonts w:ascii="&amp;quot" w:hAnsi="&amp;quot"/>
          <w:color w:val="auto"/>
        </w:rPr>
        <w:t>变差限值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85"/>
        <w:gridCol w:w="1643"/>
        <w:gridCol w:w="1460"/>
        <w:gridCol w:w="1460"/>
        <w:gridCol w:w="1460"/>
        <w:gridCol w:w="1462"/>
      </w:tblGrid>
      <w:tr w:rsidR="00A02D07" w:rsidRPr="00407DCF" w:rsidTr="00184641">
        <w:trPr>
          <w:trHeight w:val="20"/>
        </w:trPr>
        <w:tc>
          <w:tcPr>
            <w:tcW w:w="1089" w:type="pct"/>
            <w:vMerge w:val="restar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电流值</w:t>
            </w:r>
          </w:p>
        </w:tc>
        <w:tc>
          <w:tcPr>
            <w:tcW w:w="858" w:type="pct"/>
            <w:vMerge w:val="restar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cosφ</w:t>
            </w:r>
          </w:p>
        </w:tc>
        <w:tc>
          <w:tcPr>
            <w:tcW w:w="3052" w:type="pct"/>
            <w:gridSpan w:val="4"/>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有功仪表</w:t>
            </w:r>
            <w:r w:rsidRPr="00407DCF">
              <w:rPr>
                <w:color w:val="000000"/>
                <w:szCs w:val="21"/>
              </w:rPr>
              <w:t>各准确度等级的变差限值</w:t>
            </w:r>
            <w:r w:rsidRPr="00407DCF">
              <w:rPr>
                <w:color w:val="000000"/>
                <w:szCs w:val="21"/>
              </w:rPr>
              <w:t>(%)</w:t>
            </w:r>
          </w:p>
        </w:tc>
      </w:tr>
      <w:tr w:rsidR="00A02D07" w:rsidRPr="00407DCF" w:rsidTr="00184641">
        <w:trPr>
          <w:trHeight w:val="40"/>
        </w:trPr>
        <w:tc>
          <w:tcPr>
            <w:tcW w:w="1089" w:type="pct"/>
            <w:vMerge/>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widowControl/>
              <w:jc w:val="center"/>
              <w:rPr>
                <w:szCs w:val="21"/>
              </w:rPr>
            </w:pPr>
          </w:p>
        </w:tc>
        <w:tc>
          <w:tcPr>
            <w:tcW w:w="858" w:type="pct"/>
            <w:vMerge/>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widowControl/>
              <w:jc w:val="center"/>
              <w:rPr>
                <w:szCs w:val="21"/>
              </w:rPr>
            </w:pPr>
          </w:p>
        </w:tc>
        <w:tc>
          <w:tcPr>
            <w:tcW w:w="763"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A</w:t>
            </w:r>
          </w:p>
        </w:tc>
        <w:tc>
          <w:tcPr>
            <w:tcW w:w="763"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B</w:t>
            </w:r>
          </w:p>
        </w:tc>
        <w:tc>
          <w:tcPr>
            <w:tcW w:w="763"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C</w:t>
            </w:r>
          </w:p>
        </w:tc>
        <w:tc>
          <w:tcPr>
            <w:tcW w:w="764"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D</w:t>
            </w:r>
          </w:p>
        </w:tc>
      </w:tr>
      <w:tr w:rsidR="00A02D07" w:rsidRPr="00407DCF" w:rsidTr="00184641">
        <w:trPr>
          <w:trHeight w:val="415"/>
        </w:trPr>
        <w:tc>
          <w:tcPr>
            <w:tcW w:w="1089" w:type="pct"/>
            <w:vMerge w:val="restart"/>
            <w:tcBorders>
              <w:top w:val="single" w:sz="4" w:space="0" w:color="000000"/>
              <w:left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10</w:t>
            </w:r>
            <w:r w:rsidRPr="00407DCF">
              <w:rPr>
                <w:i/>
                <w:szCs w:val="21"/>
              </w:rPr>
              <w:t>I</w:t>
            </w:r>
            <w:r w:rsidRPr="00407DCF">
              <w:rPr>
                <w:szCs w:val="21"/>
                <w:vertAlign w:val="subscript"/>
              </w:rPr>
              <w:t>tr</w:t>
            </w:r>
          </w:p>
        </w:tc>
        <w:tc>
          <w:tcPr>
            <w:tcW w:w="858"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1</w:t>
            </w:r>
          </w:p>
        </w:tc>
        <w:tc>
          <w:tcPr>
            <w:tcW w:w="763" w:type="pct"/>
            <w:vMerge w:val="restart"/>
            <w:tcBorders>
              <w:top w:val="single" w:sz="4" w:space="0" w:color="000000"/>
              <w:left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0.4</w:t>
            </w:r>
          </w:p>
        </w:tc>
        <w:tc>
          <w:tcPr>
            <w:tcW w:w="763" w:type="pct"/>
            <w:vMerge w:val="restart"/>
            <w:tcBorders>
              <w:top w:val="single" w:sz="4" w:space="0" w:color="000000"/>
              <w:left w:val="single" w:sz="4" w:space="0" w:color="000000"/>
              <w:right w:val="single" w:sz="4" w:space="0" w:color="000000"/>
            </w:tcBorders>
            <w:vAlign w:val="center"/>
          </w:tcPr>
          <w:p w:rsidR="00A02D07" w:rsidRPr="00407DCF" w:rsidRDefault="00A02D07" w:rsidP="00407DCF">
            <w:pPr>
              <w:jc w:val="center"/>
              <w:rPr>
                <w:szCs w:val="21"/>
              </w:rPr>
            </w:pPr>
            <w:r w:rsidRPr="00407DCF">
              <w:rPr>
                <w:szCs w:val="21"/>
              </w:rPr>
              <w:t>0.2</w:t>
            </w:r>
          </w:p>
        </w:tc>
        <w:tc>
          <w:tcPr>
            <w:tcW w:w="763" w:type="pct"/>
            <w:vMerge w:val="restart"/>
            <w:tcBorders>
              <w:top w:val="single" w:sz="4" w:space="0" w:color="000000"/>
              <w:left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0.1</w:t>
            </w:r>
          </w:p>
        </w:tc>
        <w:tc>
          <w:tcPr>
            <w:tcW w:w="764" w:type="pct"/>
            <w:vMerge w:val="restart"/>
            <w:tcBorders>
              <w:top w:val="single" w:sz="4" w:space="0" w:color="000000"/>
              <w:left w:val="single" w:sz="4" w:space="0" w:color="000000"/>
              <w:right w:val="single" w:sz="4" w:space="0" w:color="auto"/>
            </w:tcBorders>
            <w:vAlign w:val="center"/>
          </w:tcPr>
          <w:p w:rsidR="00A02D07" w:rsidRPr="00407DCF" w:rsidRDefault="00A02D07" w:rsidP="00407DCF">
            <w:pPr>
              <w:jc w:val="center"/>
              <w:rPr>
                <w:szCs w:val="21"/>
              </w:rPr>
            </w:pPr>
            <w:r w:rsidRPr="00407DCF">
              <w:rPr>
                <w:szCs w:val="21"/>
              </w:rPr>
              <w:t>0.04</w:t>
            </w:r>
          </w:p>
        </w:tc>
      </w:tr>
      <w:tr w:rsidR="00A02D07" w:rsidRPr="00407DCF" w:rsidTr="00184641">
        <w:trPr>
          <w:trHeight w:val="40"/>
        </w:trPr>
        <w:tc>
          <w:tcPr>
            <w:tcW w:w="1089" w:type="pct"/>
            <w:vMerge/>
            <w:tcBorders>
              <w:top w:val="single" w:sz="4" w:space="0" w:color="000000"/>
              <w:left w:val="single" w:sz="4" w:space="0" w:color="000000"/>
              <w:bottom w:val="single" w:sz="4" w:space="0" w:color="auto"/>
              <w:right w:val="single" w:sz="4" w:space="0" w:color="000000"/>
            </w:tcBorders>
            <w:vAlign w:val="center"/>
          </w:tcPr>
          <w:p w:rsidR="00A02D07" w:rsidRPr="00407DCF" w:rsidRDefault="00A02D07" w:rsidP="00407DCF">
            <w:pPr>
              <w:jc w:val="center"/>
              <w:rPr>
                <w:szCs w:val="21"/>
              </w:rPr>
            </w:pPr>
          </w:p>
        </w:tc>
        <w:tc>
          <w:tcPr>
            <w:tcW w:w="858" w:type="pct"/>
            <w:tcBorders>
              <w:top w:val="single" w:sz="4" w:space="0" w:color="000000"/>
              <w:left w:val="single" w:sz="4" w:space="0" w:color="000000"/>
              <w:bottom w:val="single" w:sz="4" w:space="0" w:color="auto"/>
              <w:right w:val="single" w:sz="4" w:space="0" w:color="000000"/>
            </w:tcBorders>
            <w:vAlign w:val="center"/>
          </w:tcPr>
          <w:p w:rsidR="00A02D07" w:rsidRPr="00407DCF" w:rsidRDefault="00A02D07" w:rsidP="00407DCF">
            <w:pPr>
              <w:jc w:val="center"/>
              <w:rPr>
                <w:szCs w:val="21"/>
              </w:rPr>
            </w:pPr>
            <w:r w:rsidRPr="00407DCF">
              <w:rPr>
                <w:szCs w:val="21"/>
              </w:rPr>
              <w:t>0.5L</w:t>
            </w:r>
          </w:p>
        </w:tc>
        <w:tc>
          <w:tcPr>
            <w:tcW w:w="763" w:type="pct"/>
            <w:vMerge/>
            <w:tcBorders>
              <w:top w:val="single" w:sz="4" w:space="0" w:color="000000"/>
              <w:left w:val="single" w:sz="4" w:space="0" w:color="000000"/>
              <w:bottom w:val="single" w:sz="4" w:space="0" w:color="auto"/>
              <w:right w:val="single" w:sz="4" w:space="0" w:color="000000"/>
            </w:tcBorders>
            <w:vAlign w:val="center"/>
          </w:tcPr>
          <w:p w:rsidR="00A02D07" w:rsidRPr="00407DCF" w:rsidRDefault="00A02D07" w:rsidP="00407DCF">
            <w:pPr>
              <w:jc w:val="center"/>
              <w:rPr>
                <w:szCs w:val="21"/>
              </w:rPr>
            </w:pPr>
          </w:p>
        </w:tc>
        <w:tc>
          <w:tcPr>
            <w:tcW w:w="763" w:type="pct"/>
            <w:vMerge/>
            <w:tcBorders>
              <w:top w:val="single" w:sz="4" w:space="0" w:color="000000"/>
              <w:left w:val="single" w:sz="4" w:space="0" w:color="000000"/>
              <w:bottom w:val="single" w:sz="4" w:space="0" w:color="auto"/>
              <w:right w:val="single" w:sz="4" w:space="0" w:color="000000"/>
            </w:tcBorders>
            <w:vAlign w:val="center"/>
          </w:tcPr>
          <w:p w:rsidR="00A02D07" w:rsidRPr="00407DCF" w:rsidRDefault="00A02D07" w:rsidP="00407DCF">
            <w:pPr>
              <w:jc w:val="center"/>
              <w:rPr>
                <w:szCs w:val="21"/>
              </w:rPr>
            </w:pPr>
          </w:p>
        </w:tc>
        <w:tc>
          <w:tcPr>
            <w:tcW w:w="763" w:type="pct"/>
            <w:vMerge/>
            <w:tcBorders>
              <w:top w:val="single" w:sz="4" w:space="0" w:color="000000"/>
              <w:left w:val="single" w:sz="4" w:space="0" w:color="000000"/>
              <w:bottom w:val="single" w:sz="4" w:space="0" w:color="auto"/>
              <w:right w:val="single" w:sz="4" w:space="0" w:color="auto"/>
            </w:tcBorders>
            <w:vAlign w:val="center"/>
          </w:tcPr>
          <w:p w:rsidR="00A02D07" w:rsidRPr="00407DCF" w:rsidRDefault="00A02D07" w:rsidP="00407DCF">
            <w:pPr>
              <w:jc w:val="center"/>
              <w:rPr>
                <w:szCs w:val="21"/>
              </w:rPr>
            </w:pPr>
          </w:p>
        </w:tc>
        <w:tc>
          <w:tcPr>
            <w:tcW w:w="764" w:type="pct"/>
            <w:vMerge/>
            <w:tcBorders>
              <w:top w:val="single" w:sz="4" w:space="0" w:color="000000"/>
              <w:left w:val="single" w:sz="4" w:space="0" w:color="000000"/>
              <w:bottom w:val="single" w:sz="4" w:space="0" w:color="auto"/>
              <w:right w:val="single" w:sz="4" w:space="0" w:color="auto"/>
            </w:tcBorders>
            <w:vAlign w:val="center"/>
          </w:tcPr>
          <w:p w:rsidR="00A02D07" w:rsidRPr="00407DCF" w:rsidRDefault="00A02D07" w:rsidP="00407DCF">
            <w:pPr>
              <w:jc w:val="center"/>
              <w:rPr>
                <w:szCs w:val="21"/>
              </w:rPr>
            </w:pPr>
          </w:p>
        </w:tc>
      </w:tr>
    </w:tbl>
    <w:p w:rsidR="005601BC" w:rsidRDefault="005601BC" w:rsidP="005601BC"/>
    <w:p w:rsidR="005601BC" w:rsidRPr="00B520AD" w:rsidRDefault="005601BC" w:rsidP="00B520AD">
      <w:pPr>
        <w:pStyle w:val="3055"/>
        <w:ind w:hanging="567"/>
        <w:rPr>
          <w:rFonts w:ascii="宋体" w:eastAsia="宋体" w:hAnsi="宋体"/>
        </w:rPr>
      </w:pPr>
      <w:r w:rsidRPr="00B520AD">
        <w:rPr>
          <w:rFonts w:ascii="宋体" w:eastAsia="宋体" w:hAnsi="宋体"/>
        </w:rPr>
        <w:t>负载电流升降变差</w:t>
      </w:r>
    </w:p>
    <w:p w:rsidR="00407DCF" w:rsidRPr="00407DCF" w:rsidRDefault="00407DCF" w:rsidP="00407DCF">
      <w:pPr>
        <w:snapToGrid w:val="0"/>
        <w:spacing w:line="360" w:lineRule="auto"/>
        <w:ind w:firstLineChars="225" w:firstLine="540"/>
        <w:rPr>
          <w:rFonts w:ascii="宋体" w:hAnsi="宋体"/>
          <w:sz w:val="24"/>
          <w:szCs w:val="24"/>
        </w:rPr>
      </w:pPr>
      <w:r w:rsidRPr="00407DCF">
        <w:rPr>
          <w:rFonts w:ascii="宋体" w:hAnsi="宋体" w:hint="eastAsia"/>
          <w:sz w:val="24"/>
          <w:szCs w:val="24"/>
        </w:rPr>
        <w:t>技术要求见</w:t>
      </w:r>
      <w:r w:rsidRPr="00407DCF">
        <w:rPr>
          <w:rFonts w:ascii="宋体" w:hAnsi="宋体"/>
          <w:sz w:val="24"/>
          <w:szCs w:val="24"/>
        </w:rPr>
        <w:t>JJF 1245.</w:t>
      </w:r>
      <w:r w:rsidRPr="00407DCF">
        <w:rPr>
          <w:rFonts w:ascii="宋体" w:hAnsi="宋体" w:hint="eastAsia"/>
          <w:sz w:val="24"/>
          <w:szCs w:val="24"/>
        </w:rPr>
        <w:t>4-2019第6.2.</w:t>
      </w:r>
      <w:r>
        <w:rPr>
          <w:rFonts w:ascii="宋体" w:hAnsi="宋体" w:hint="eastAsia"/>
          <w:sz w:val="24"/>
          <w:szCs w:val="24"/>
        </w:rPr>
        <w:t>3</w:t>
      </w:r>
      <w:r w:rsidRPr="00407DCF">
        <w:rPr>
          <w:rFonts w:ascii="宋体" w:hAnsi="宋体" w:hint="eastAsia"/>
          <w:sz w:val="24"/>
          <w:szCs w:val="24"/>
        </w:rPr>
        <w:t>款</w:t>
      </w:r>
      <w:r w:rsidRPr="00407DCF">
        <w:rPr>
          <w:rFonts w:ascii="宋体" w:hAnsi="宋体"/>
          <w:sz w:val="24"/>
          <w:szCs w:val="24"/>
        </w:rPr>
        <w:t>，</w:t>
      </w:r>
      <w:r w:rsidRPr="00407DCF">
        <w:rPr>
          <w:rFonts w:ascii="宋体" w:hAnsi="宋体" w:hint="eastAsia"/>
          <w:sz w:val="24"/>
          <w:szCs w:val="24"/>
        </w:rPr>
        <w:t>试验方法见</w:t>
      </w:r>
      <w:r w:rsidRPr="00407DCF">
        <w:rPr>
          <w:rFonts w:ascii="宋体" w:hAnsi="宋体"/>
          <w:sz w:val="24"/>
          <w:szCs w:val="24"/>
        </w:rPr>
        <w:t>JJF 1245.</w:t>
      </w:r>
      <w:r w:rsidRPr="00407DCF">
        <w:rPr>
          <w:rFonts w:ascii="宋体" w:hAnsi="宋体" w:hint="eastAsia"/>
          <w:sz w:val="24"/>
          <w:szCs w:val="24"/>
        </w:rPr>
        <w:t>4-2019第</w:t>
      </w:r>
      <w:r w:rsidRPr="00407DCF">
        <w:rPr>
          <w:rFonts w:ascii="宋体" w:hAnsi="宋体"/>
          <w:sz w:val="24"/>
          <w:szCs w:val="24"/>
        </w:rPr>
        <w:t>9.</w:t>
      </w:r>
      <w:r w:rsidRPr="00407DCF">
        <w:rPr>
          <w:rFonts w:ascii="宋体" w:hAnsi="宋体" w:hint="eastAsia"/>
          <w:sz w:val="24"/>
          <w:szCs w:val="24"/>
        </w:rPr>
        <w:t>2</w:t>
      </w:r>
      <w:r w:rsidRPr="00407DCF">
        <w:rPr>
          <w:rFonts w:ascii="宋体" w:hAnsi="宋体"/>
          <w:sz w:val="24"/>
          <w:szCs w:val="24"/>
        </w:rPr>
        <w:t>.</w:t>
      </w:r>
      <w:r>
        <w:rPr>
          <w:rFonts w:ascii="宋体" w:hAnsi="宋体" w:hint="eastAsia"/>
          <w:sz w:val="24"/>
          <w:szCs w:val="24"/>
        </w:rPr>
        <w:t>3</w:t>
      </w:r>
      <w:r w:rsidRPr="00407DCF">
        <w:rPr>
          <w:rFonts w:ascii="宋体" w:hAnsi="宋体" w:hint="eastAsia"/>
          <w:sz w:val="24"/>
          <w:szCs w:val="24"/>
        </w:rPr>
        <w:t>款。</w:t>
      </w:r>
    </w:p>
    <w:p w:rsidR="00407DCF" w:rsidRPr="00407DCF" w:rsidRDefault="00407DCF" w:rsidP="00407DCF">
      <w:pPr>
        <w:snapToGrid w:val="0"/>
        <w:spacing w:line="360" w:lineRule="auto"/>
        <w:ind w:firstLineChars="225" w:firstLine="540"/>
        <w:rPr>
          <w:rFonts w:ascii="宋体" w:hAnsi="宋体"/>
          <w:sz w:val="24"/>
          <w:szCs w:val="24"/>
        </w:rPr>
      </w:pPr>
      <w:r w:rsidRPr="00407DCF">
        <w:rPr>
          <w:rFonts w:ascii="宋体" w:hAnsi="宋体" w:hint="eastAsia"/>
          <w:sz w:val="24"/>
          <w:szCs w:val="24"/>
        </w:rPr>
        <w:t>主要技术要求见表</w:t>
      </w:r>
      <w:r>
        <w:rPr>
          <w:rFonts w:ascii="宋体" w:hAnsi="宋体" w:hint="eastAsia"/>
          <w:sz w:val="24"/>
          <w:szCs w:val="24"/>
        </w:rPr>
        <w:t>9</w:t>
      </w:r>
      <w:r w:rsidRPr="00407DCF">
        <w:rPr>
          <w:rFonts w:ascii="宋体" w:hAnsi="宋体" w:hint="eastAsia"/>
          <w:sz w:val="24"/>
          <w:szCs w:val="24"/>
        </w:rPr>
        <w:t>。</w:t>
      </w:r>
    </w:p>
    <w:p w:rsidR="005601BC" w:rsidRPr="000B21C5" w:rsidRDefault="005601BC" w:rsidP="007D3BAB">
      <w:pPr>
        <w:pStyle w:val="af5"/>
        <w:numPr>
          <w:ilvl w:val="0"/>
          <w:numId w:val="13"/>
        </w:numPr>
        <w:spacing w:line="240" w:lineRule="auto"/>
        <w:ind w:firstLineChars="0"/>
        <w:jc w:val="center"/>
        <w:rPr>
          <w:rFonts w:ascii="&amp;quot" w:hAnsi="&amp;quot" w:hint="eastAsia"/>
          <w:color w:val="auto"/>
        </w:rPr>
      </w:pPr>
      <w:r w:rsidRPr="000B21C5">
        <w:rPr>
          <w:rFonts w:ascii="&amp;quot" w:hAnsi="&amp;quot"/>
          <w:color w:val="auto"/>
        </w:rPr>
        <w:t>负载电流升降变差限值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23"/>
        <w:gridCol w:w="1451"/>
        <w:gridCol w:w="1497"/>
        <w:gridCol w:w="1502"/>
        <w:gridCol w:w="1502"/>
        <w:gridCol w:w="1395"/>
      </w:tblGrid>
      <w:tr w:rsidR="00A02D07" w:rsidRPr="00407DCF" w:rsidTr="00A02D07">
        <w:trPr>
          <w:trHeight w:val="394"/>
        </w:trPr>
        <w:tc>
          <w:tcPr>
            <w:tcW w:w="1161" w:type="pct"/>
            <w:vMerge w:val="restar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zCs w:val="21"/>
              </w:rPr>
            </w:pPr>
            <w:r w:rsidRPr="00407DCF">
              <w:rPr>
                <w:szCs w:val="21"/>
              </w:rPr>
              <w:t>电流值</w:t>
            </w:r>
          </w:p>
        </w:tc>
        <w:tc>
          <w:tcPr>
            <w:tcW w:w="758" w:type="pct"/>
            <w:vMerge w:val="restar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zCs w:val="21"/>
              </w:rPr>
            </w:pPr>
            <w:r w:rsidRPr="00407DCF">
              <w:rPr>
                <w:szCs w:val="21"/>
              </w:rPr>
              <w:t>cosφ</w:t>
            </w:r>
          </w:p>
        </w:tc>
        <w:tc>
          <w:tcPr>
            <w:tcW w:w="3080" w:type="pct"/>
            <w:gridSpan w:val="4"/>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A02D07">
            <w:pPr>
              <w:jc w:val="center"/>
              <w:rPr>
                <w:szCs w:val="21"/>
              </w:rPr>
            </w:pPr>
            <w:r w:rsidRPr="00407DCF">
              <w:rPr>
                <w:szCs w:val="21"/>
              </w:rPr>
              <w:t>有功仪表</w:t>
            </w:r>
            <w:r w:rsidRPr="00407DCF">
              <w:rPr>
                <w:color w:val="000000"/>
                <w:szCs w:val="21"/>
              </w:rPr>
              <w:t>各准确度等级的负载电流升降变差限值</w:t>
            </w:r>
            <w:r w:rsidRPr="00407DCF">
              <w:rPr>
                <w:color w:val="000000"/>
                <w:szCs w:val="21"/>
              </w:rPr>
              <w:t>(%)</w:t>
            </w:r>
          </w:p>
        </w:tc>
      </w:tr>
      <w:tr w:rsidR="00A02D07" w:rsidRPr="00407DCF" w:rsidTr="00184641">
        <w:trPr>
          <w:trHeight w:val="394"/>
        </w:trPr>
        <w:tc>
          <w:tcPr>
            <w:tcW w:w="1161" w:type="pct"/>
            <w:vMerge/>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widowControl/>
              <w:jc w:val="center"/>
              <w:rPr>
                <w:szCs w:val="21"/>
              </w:rPr>
            </w:pPr>
          </w:p>
        </w:tc>
        <w:tc>
          <w:tcPr>
            <w:tcW w:w="758" w:type="pct"/>
            <w:vMerge/>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widowControl/>
              <w:jc w:val="center"/>
              <w:rPr>
                <w:szCs w:val="21"/>
              </w:rPr>
            </w:pPr>
          </w:p>
        </w:tc>
        <w:tc>
          <w:tcPr>
            <w:tcW w:w="782"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zCs w:val="21"/>
              </w:rPr>
            </w:pPr>
            <w:r w:rsidRPr="00407DCF">
              <w:rPr>
                <w:szCs w:val="21"/>
              </w:rPr>
              <w:t>A</w:t>
            </w:r>
          </w:p>
        </w:tc>
        <w:tc>
          <w:tcPr>
            <w:tcW w:w="785"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zCs w:val="21"/>
              </w:rPr>
            </w:pPr>
            <w:r w:rsidRPr="00407DCF">
              <w:rPr>
                <w:szCs w:val="21"/>
              </w:rPr>
              <w:t>B</w:t>
            </w:r>
          </w:p>
        </w:tc>
        <w:tc>
          <w:tcPr>
            <w:tcW w:w="785"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A02D07">
            <w:pPr>
              <w:jc w:val="center"/>
              <w:rPr>
                <w:szCs w:val="21"/>
              </w:rPr>
            </w:pPr>
            <w:r w:rsidRPr="00407DCF">
              <w:rPr>
                <w:szCs w:val="21"/>
              </w:rPr>
              <w:t>C</w:t>
            </w:r>
          </w:p>
        </w:tc>
        <w:tc>
          <w:tcPr>
            <w:tcW w:w="729"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A02D07">
            <w:pPr>
              <w:jc w:val="center"/>
              <w:rPr>
                <w:szCs w:val="21"/>
              </w:rPr>
            </w:pPr>
            <w:r w:rsidRPr="00407DCF">
              <w:rPr>
                <w:szCs w:val="21"/>
              </w:rPr>
              <w:t>D</w:t>
            </w:r>
          </w:p>
        </w:tc>
      </w:tr>
      <w:tr w:rsidR="00A02D07" w:rsidRPr="00407DCF" w:rsidTr="00184641">
        <w:trPr>
          <w:trHeight w:val="394"/>
        </w:trPr>
        <w:tc>
          <w:tcPr>
            <w:tcW w:w="1161"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napToGrid w:val="0"/>
                <w:kern w:val="0"/>
                <w:szCs w:val="21"/>
              </w:rPr>
            </w:pPr>
            <w:r w:rsidRPr="00407DCF">
              <w:rPr>
                <w:i/>
                <w:szCs w:val="21"/>
              </w:rPr>
              <w:t>I</w:t>
            </w:r>
            <w:r w:rsidRPr="00407DCF">
              <w:rPr>
                <w:szCs w:val="21"/>
                <w:vertAlign w:val="subscript"/>
              </w:rPr>
              <w:t>tr</w:t>
            </w:r>
            <w:r w:rsidRPr="00407DCF">
              <w:rPr>
                <w:snapToGrid w:val="0"/>
                <w:kern w:val="0"/>
                <w:szCs w:val="21"/>
              </w:rPr>
              <w:t>≤</w:t>
            </w:r>
            <w:r w:rsidRPr="00407DCF">
              <w:rPr>
                <w:i/>
                <w:snapToGrid w:val="0"/>
                <w:kern w:val="0"/>
                <w:szCs w:val="21"/>
              </w:rPr>
              <w:t>I</w:t>
            </w:r>
            <w:r w:rsidRPr="00407DCF">
              <w:rPr>
                <w:snapToGrid w:val="0"/>
                <w:kern w:val="0"/>
                <w:szCs w:val="21"/>
              </w:rPr>
              <w:t>≤</w:t>
            </w:r>
            <w:r w:rsidRPr="00407DCF">
              <w:rPr>
                <w:i/>
                <w:snapToGrid w:val="0"/>
                <w:kern w:val="0"/>
                <w:szCs w:val="21"/>
              </w:rPr>
              <w:t>I</w:t>
            </w:r>
            <w:r w:rsidRPr="00407DCF">
              <w:rPr>
                <w:snapToGrid w:val="0"/>
                <w:kern w:val="0"/>
                <w:szCs w:val="21"/>
                <w:vertAlign w:val="subscript"/>
              </w:rPr>
              <w:t>max</w:t>
            </w:r>
          </w:p>
        </w:tc>
        <w:tc>
          <w:tcPr>
            <w:tcW w:w="758"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napToGrid w:val="0"/>
                <w:kern w:val="0"/>
                <w:szCs w:val="21"/>
              </w:rPr>
            </w:pPr>
            <w:r w:rsidRPr="00407DCF">
              <w:rPr>
                <w:snapToGrid w:val="0"/>
                <w:kern w:val="0"/>
                <w:szCs w:val="21"/>
              </w:rPr>
              <w:t>1</w:t>
            </w:r>
          </w:p>
        </w:tc>
        <w:tc>
          <w:tcPr>
            <w:tcW w:w="782"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napToGrid w:val="0"/>
                <w:kern w:val="0"/>
                <w:szCs w:val="21"/>
              </w:rPr>
            </w:pPr>
            <w:r w:rsidRPr="00407DCF">
              <w:rPr>
                <w:snapToGrid w:val="0"/>
                <w:kern w:val="0"/>
                <w:szCs w:val="21"/>
              </w:rPr>
              <w:t>0.5</w:t>
            </w:r>
          </w:p>
        </w:tc>
        <w:tc>
          <w:tcPr>
            <w:tcW w:w="785" w:type="pct"/>
            <w:tcBorders>
              <w:top w:val="single" w:sz="4" w:space="0" w:color="000000"/>
              <w:left w:val="single" w:sz="4" w:space="0" w:color="000000"/>
              <w:bottom w:val="single" w:sz="4" w:space="0" w:color="000000"/>
              <w:right w:val="single" w:sz="4" w:space="0" w:color="000000"/>
            </w:tcBorders>
            <w:vAlign w:val="center"/>
          </w:tcPr>
          <w:p w:rsidR="00A02D07" w:rsidRPr="00407DCF" w:rsidRDefault="00A02D07" w:rsidP="00A02D07">
            <w:pPr>
              <w:jc w:val="center"/>
              <w:rPr>
                <w:snapToGrid w:val="0"/>
                <w:kern w:val="0"/>
                <w:szCs w:val="21"/>
              </w:rPr>
            </w:pPr>
            <w:r w:rsidRPr="00407DCF">
              <w:rPr>
                <w:snapToGrid w:val="0"/>
                <w:kern w:val="0"/>
                <w:szCs w:val="21"/>
              </w:rPr>
              <w:t>0.25</w:t>
            </w:r>
          </w:p>
        </w:tc>
        <w:tc>
          <w:tcPr>
            <w:tcW w:w="785"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A02D07">
            <w:pPr>
              <w:jc w:val="center"/>
              <w:rPr>
                <w:snapToGrid w:val="0"/>
                <w:kern w:val="0"/>
                <w:szCs w:val="21"/>
              </w:rPr>
            </w:pPr>
            <w:r w:rsidRPr="00407DCF">
              <w:rPr>
                <w:snapToGrid w:val="0"/>
                <w:kern w:val="0"/>
                <w:szCs w:val="21"/>
              </w:rPr>
              <w:t>0.12</w:t>
            </w:r>
          </w:p>
        </w:tc>
        <w:tc>
          <w:tcPr>
            <w:tcW w:w="729" w:type="pct"/>
            <w:tcBorders>
              <w:top w:val="single" w:sz="4" w:space="0" w:color="000000"/>
              <w:left w:val="single" w:sz="4" w:space="0" w:color="000000"/>
              <w:bottom w:val="single" w:sz="4" w:space="0" w:color="000000"/>
              <w:right w:val="single" w:sz="4" w:space="0" w:color="auto"/>
            </w:tcBorders>
            <w:vAlign w:val="center"/>
          </w:tcPr>
          <w:p w:rsidR="00A02D07" w:rsidRPr="00407DCF" w:rsidRDefault="00A02D07" w:rsidP="00A02D07">
            <w:pPr>
              <w:jc w:val="center"/>
              <w:rPr>
                <w:snapToGrid w:val="0"/>
                <w:kern w:val="0"/>
                <w:szCs w:val="21"/>
              </w:rPr>
            </w:pPr>
            <w:r w:rsidRPr="00407DCF">
              <w:rPr>
                <w:snapToGrid w:val="0"/>
                <w:kern w:val="0"/>
                <w:szCs w:val="21"/>
              </w:rPr>
              <w:t>0.05</w:t>
            </w:r>
          </w:p>
        </w:tc>
      </w:tr>
    </w:tbl>
    <w:p w:rsidR="005601BC" w:rsidRPr="005601BC" w:rsidRDefault="005601BC" w:rsidP="005601BC">
      <w:pPr>
        <w:rPr>
          <w:rFonts w:hAnsi="Arial"/>
          <w:kern w:val="0"/>
          <w:sz w:val="18"/>
          <w:szCs w:val="18"/>
        </w:rPr>
      </w:pPr>
    </w:p>
    <w:p w:rsidR="00184641" w:rsidRDefault="00B520AD">
      <w:pPr>
        <w:pStyle w:val="2"/>
        <w:spacing w:before="156"/>
      </w:pPr>
      <w:bookmarkStart w:id="48" w:name="_Toc109656168"/>
      <w:r>
        <w:rPr>
          <w:rFonts w:hint="eastAsia"/>
        </w:rPr>
        <w:t>允许的影响量</w:t>
      </w:r>
      <w:bookmarkEnd w:id="48"/>
    </w:p>
    <w:p w:rsidR="005601BC"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技术要求见</w:t>
      </w:r>
      <w:r w:rsidRPr="00407DCF">
        <w:rPr>
          <w:rFonts w:ascii="宋体" w:hAnsi="宋体"/>
          <w:sz w:val="24"/>
          <w:szCs w:val="24"/>
        </w:rPr>
        <w:t>JJF 1245.</w:t>
      </w:r>
      <w:r w:rsidRPr="00407DCF">
        <w:rPr>
          <w:rFonts w:ascii="宋体" w:hAnsi="宋体" w:hint="eastAsia"/>
          <w:sz w:val="24"/>
          <w:szCs w:val="24"/>
        </w:rPr>
        <w:t>4-2019第6.</w:t>
      </w:r>
      <w:r>
        <w:rPr>
          <w:rFonts w:ascii="宋体" w:hAnsi="宋体" w:hint="eastAsia"/>
          <w:sz w:val="24"/>
          <w:szCs w:val="24"/>
        </w:rPr>
        <w:t>3</w:t>
      </w:r>
      <w:r w:rsidRPr="00407DCF">
        <w:rPr>
          <w:rFonts w:ascii="宋体" w:hAnsi="宋体" w:hint="eastAsia"/>
          <w:sz w:val="24"/>
          <w:szCs w:val="24"/>
        </w:rPr>
        <w:t>款</w:t>
      </w:r>
      <w:r w:rsidRPr="00407DCF">
        <w:rPr>
          <w:rFonts w:ascii="宋体" w:hAnsi="宋体"/>
          <w:sz w:val="24"/>
          <w:szCs w:val="24"/>
        </w:rPr>
        <w:t>，</w:t>
      </w:r>
      <w:r w:rsidRPr="00407DCF">
        <w:rPr>
          <w:rFonts w:ascii="宋体" w:hAnsi="宋体" w:hint="eastAsia"/>
          <w:sz w:val="24"/>
          <w:szCs w:val="24"/>
        </w:rPr>
        <w:t>试验方法见</w:t>
      </w:r>
      <w:r w:rsidRPr="00407DCF">
        <w:rPr>
          <w:rFonts w:ascii="宋体" w:hAnsi="宋体"/>
          <w:sz w:val="24"/>
          <w:szCs w:val="24"/>
        </w:rPr>
        <w:t>JJF 1245.</w:t>
      </w:r>
      <w:r w:rsidRPr="00407DCF">
        <w:rPr>
          <w:rFonts w:ascii="宋体" w:hAnsi="宋体" w:hint="eastAsia"/>
          <w:sz w:val="24"/>
          <w:szCs w:val="24"/>
        </w:rPr>
        <w:t>4-2019第</w:t>
      </w:r>
      <w:r w:rsidRPr="00407DCF">
        <w:rPr>
          <w:rFonts w:ascii="宋体" w:hAnsi="宋体"/>
          <w:sz w:val="24"/>
          <w:szCs w:val="24"/>
        </w:rPr>
        <w:t>9.</w:t>
      </w:r>
      <w:r>
        <w:rPr>
          <w:rFonts w:ascii="宋体" w:hAnsi="宋体" w:hint="eastAsia"/>
          <w:sz w:val="24"/>
          <w:szCs w:val="24"/>
        </w:rPr>
        <w:t xml:space="preserve"> 3</w:t>
      </w:r>
      <w:r w:rsidRPr="00407DCF">
        <w:rPr>
          <w:rFonts w:ascii="宋体" w:hAnsi="宋体" w:hint="eastAsia"/>
          <w:sz w:val="24"/>
          <w:szCs w:val="24"/>
        </w:rPr>
        <w:t>款。</w:t>
      </w:r>
    </w:p>
    <w:p w:rsidR="00A02D07" w:rsidRPr="00A02D07"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主要技术要求见表</w:t>
      </w:r>
      <w:r>
        <w:rPr>
          <w:rFonts w:ascii="宋体" w:hAnsi="宋体" w:hint="eastAsia"/>
          <w:sz w:val="24"/>
          <w:szCs w:val="24"/>
        </w:rPr>
        <w:t>10</w:t>
      </w:r>
      <w:r w:rsidRPr="00407DCF">
        <w:rPr>
          <w:rFonts w:ascii="宋体" w:hAnsi="宋体" w:hint="eastAsia"/>
          <w:sz w:val="24"/>
          <w:szCs w:val="24"/>
        </w:rPr>
        <w:t>。</w:t>
      </w:r>
    </w:p>
    <w:p w:rsidR="005601BC" w:rsidRPr="000B21C5" w:rsidRDefault="00407DCF"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 xml:space="preserve"> </w:t>
      </w:r>
      <w:r w:rsidR="005601BC" w:rsidRPr="000B21C5">
        <w:rPr>
          <w:rFonts w:ascii="&amp;quot" w:hAnsi="&amp;quot"/>
          <w:color w:val="auto"/>
        </w:rPr>
        <w:t>由影响量引起的误差偏移极限</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8"/>
        <w:gridCol w:w="1204"/>
        <w:gridCol w:w="1208"/>
        <w:gridCol w:w="1040"/>
        <w:gridCol w:w="1189"/>
        <w:gridCol w:w="1189"/>
        <w:gridCol w:w="953"/>
        <w:gridCol w:w="1296"/>
      </w:tblGrid>
      <w:tr w:rsidR="00A02D07" w:rsidRPr="00407DCF" w:rsidTr="003B1957">
        <w:trPr>
          <w:trHeight w:val="255"/>
        </w:trPr>
        <w:tc>
          <w:tcPr>
            <w:tcW w:w="76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影响量</w:t>
            </w:r>
          </w:p>
        </w:tc>
        <w:tc>
          <w:tcPr>
            <w:tcW w:w="1266"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电流值</w:t>
            </w:r>
          </w:p>
        </w:tc>
        <w:tc>
          <w:tcPr>
            <w:tcW w:w="54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cosφ</w:t>
            </w:r>
          </w:p>
        </w:tc>
        <w:tc>
          <w:tcPr>
            <w:tcW w:w="2428"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184641" w:rsidP="00A02D07">
            <w:pPr>
              <w:spacing w:line="260" w:lineRule="atLeast"/>
              <w:jc w:val="center"/>
              <w:rPr>
                <w:szCs w:val="21"/>
              </w:rPr>
            </w:pPr>
            <w:r w:rsidRPr="00407DCF">
              <w:rPr>
                <w:szCs w:val="21"/>
              </w:rPr>
              <w:t>有功仪表</w:t>
            </w:r>
            <w:r w:rsidRPr="00407DCF">
              <w:rPr>
                <w:color w:val="000000"/>
                <w:szCs w:val="21"/>
              </w:rPr>
              <w:t>各准确度等级的</w:t>
            </w:r>
            <w:r w:rsidR="00A02D07" w:rsidRPr="00407DCF">
              <w:rPr>
                <w:szCs w:val="21"/>
              </w:rPr>
              <w:t>误差偏差极限（</w:t>
            </w:r>
            <w:r w:rsidR="00A02D07" w:rsidRPr="00407DCF">
              <w:rPr>
                <w:szCs w:val="21"/>
              </w:rPr>
              <w:t>%</w:t>
            </w:r>
            <w:r w:rsidR="00A02D07" w:rsidRPr="00407DCF">
              <w:rPr>
                <w:szCs w:val="21"/>
              </w:rPr>
              <w:t>）</w:t>
            </w:r>
          </w:p>
        </w:tc>
      </w:tr>
      <w:tr w:rsidR="00A02D07" w:rsidRPr="00407DCF" w:rsidTr="003B1957">
        <w:trPr>
          <w:trHeight w:val="255"/>
        </w:trPr>
        <w:tc>
          <w:tcPr>
            <w:tcW w:w="760" w:type="pct"/>
            <w:vMerge/>
            <w:tcBorders>
              <w:top w:val="single" w:sz="4" w:space="0" w:color="auto"/>
              <w:left w:val="single" w:sz="4" w:space="0" w:color="auto"/>
              <w:bottom w:val="single" w:sz="4" w:space="0" w:color="auto"/>
              <w:right w:val="single" w:sz="4" w:space="0" w:color="auto"/>
            </w:tcBorders>
            <w:vAlign w:val="center"/>
          </w:tcPr>
          <w:p w:rsidR="00A02D07" w:rsidRPr="00407DCF" w:rsidRDefault="00A02D07" w:rsidP="00A02D07">
            <w:pPr>
              <w:widowControl/>
              <w:jc w:val="center"/>
              <w:rPr>
                <w:szCs w:val="21"/>
              </w:rPr>
            </w:pPr>
          </w:p>
        </w:tc>
        <w:tc>
          <w:tcPr>
            <w:tcW w:w="63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直接接入</w:t>
            </w:r>
          </w:p>
        </w:tc>
        <w:tc>
          <w:tcPr>
            <w:tcW w:w="6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经互感器接入</w:t>
            </w:r>
          </w:p>
        </w:tc>
        <w:tc>
          <w:tcPr>
            <w:tcW w:w="546" w:type="pct"/>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7D3BAB">
            <w:pPr>
              <w:widowControl/>
              <w:numPr>
                <w:ilvl w:val="0"/>
                <w:numId w:val="10"/>
              </w:numPr>
              <w:tabs>
                <w:tab w:val="left" w:pos="1080"/>
              </w:tabs>
              <w:autoSpaceDE w:val="0"/>
              <w:autoSpaceDN w:val="0"/>
              <w:jc w:val="center"/>
              <w:rPr>
                <w:szCs w:val="21"/>
              </w:rPr>
            </w:pPr>
            <w:bookmarkStart w:id="49" w:name="_Toc514761175"/>
            <w:bookmarkStart w:id="50" w:name="_Toc514764713"/>
            <w:bookmarkEnd w:id="49"/>
            <w:bookmarkEnd w:id="50"/>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A</w:t>
            </w:r>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B</w:t>
            </w:r>
          </w:p>
        </w:tc>
        <w:tc>
          <w:tcPr>
            <w:tcW w:w="5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C</w:t>
            </w:r>
          </w:p>
        </w:tc>
        <w:tc>
          <w:tcPr>
            <w:tcW w:w="68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D</w:t>
            </w:r>
          </w:p>
        </w:tc>
      </w:tr>
      <w:tr w:rsidR="00A02D07" w:rsidRPr="00407DCF" w:rsidTr="003B1957">
        <w:trPr>
          <w:trHeight w:val="555"/>
        </w:trPr>
        <w:tc>
          <w:tcPr>
            <w:tcW w:w="760" w:type="pct"/>
            <w:tcBorders>
              <w:top w:val="single" w:sz="4" w:space="0" w:color="auto"/>
              <w:left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传导差模电流</w:t>
            </w:r>
          </w:p>
        </w:tc>
        <w:tc>
          <w:tcPr>
            <w:tcW w:w="632" w:type="pct"/>
            <w:tcBorders>
              <w:top w:val="single" w:sz="4" w:space="0" w:color="auto"/>
              <w:left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10</w:t>
            </w:r>
            <w:r w:rsidRPr="00407DCF">
              <w:rPr>
                <w:i/>
                <w:szCs w:val="21"/>
              </w:rPr>
              <w:t>I</w:t>
            </w:r>
            <w:r w:rsidRPr="00407DCF">
              <w:rPr>
                <w:szCs w:val="21"/>
                <w:vertAlign w:val="subscript"/>
              </w:rPr>
              <w:t>tr</w:t>
            </w:r>
          </w:p>
        </w:tc>
        <w:tc>
          <w:tcPr>
            <w:tcW w:w="634" w:type="pct"/>
            <w:tcBorders>
              <w:top w:val="single" w:sz="4" w:space="0" w:color="auto"/>
              <w:left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10</w:t>
            </w:r>
            <w:r w:rsidRPr="00407DCF">
              <w:rPr>
                <w:i/>
                <w:szCs w:val="21"/>
              </w:rPr>
              <w:t>I</w:t>
            </w:r>
            <w:r w:rsidRPr="00407DCF">
              <w:rPr>
                <w:szCs w:val="21"/>
                <w:vertAlign w:val="subscript"/>
              </w:rPr>
              <w:t>tr</w:t>
            </w:r>
          </w:p>
        </w:tc>
        <w:tc>
          <w:tcPr>
            <w:tcW w:w="546" w:type="pct"/>
            <w:tcBorders>
              <w:top w:val="single" w:sz="4" w:space="0" w:color="auto"/>
              <w:left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w:t>
            </w:r>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±6.0</w:t>
            </w:r>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±4.0</w:t>
            </w:r>
          </w:p>
        </w:tc>
        <w:tc>
          <w:tcPr>
            <w:tcW w:w="5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±2.0</w:t>
            </w:r>
          </w:p>
        </w:tc>
        <w:tc>
          <w:tcPr>
            <w:tcW w:w="68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±0.8</w:t>
            </w:r>
          </w:p>
        </w:tc>
      </w:tr>
      <w:tr w:rsidR="00A02D07" w:rsidRPr="00407DCF" w:rsidTr="003B1957">
        <w:trPr>
          <w:trHeight w:val="255"/>
        </w:trPr>
        <w:tc>
          <w:tcPr>
            <w:tcW w:w="7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辅助电源电压</w:t>
            </w:r>
            <w:r w:rsidRPr="00407DCF">
              <w:rPr>
                <w:szCs w:val="21"/>
              </w:rPr>
              <w:lastRenderedPageBreak/>
              <w:t>改变</w:t>
            </w:r>
            <w:r w:rsidRPr="00407DCF">
              <w:rPr>
                <w:szCs w:val="21"/>
                <w:vertAlign w:val="superscript"/>
              </w:rPr>
              <w:t xml:space="preserve"> (1)</w:t>
            </w:r>
          </w:p>
        </w:tc>
        <w:tc>
          <w:tcPr>
            <w:tcW w:w="63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lastRenderedPageBreak/>
              <w:t>10</w:t>
            </w:r>
            <w:r w:rsidRPr="00407DCF">
              <w:rPr>
                <w:i/>
                <w:szCs w:val="21"/>
              </w:rPr>
              <w:t>I</w:t>
            </w:r>
            <w:r w:rsidRPr="00407DCF">
              <w:rPr>
                <w:szCs w:val="21"/>
                <w:vertAlign w:val="subscript"/>
              </w:rPr>
              <w:t>tr</w:t>
            </w:r>
          </w:p>
        </w:tc>
        <w:tc>
          <w:tcPr>
            <w:tcW w:w="6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10</w:t>
            </w:r>
            <w:r w:rsidRPr="00407DCF">
              <w:rPr>
                <w:i/>
                <w:szCs w:val="21"/>
              </w:rPr>
              <w:t>I</w:t>
            </w:r>
            <w:r w:rsidRPr="00407DCF">
              <w:rPr>
                <w:szCs w:val="21"/>
                <w:vertAlign w:val="subscript"/>
              </w:rPr>
              <w:t>tr</w:t>
            </w:r>
          </w:p>
        </w:tc>
        <w:tc>
          <w:tcPr>
            <w:tcW w:w="5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w:t>
            </w:r>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±0.4</w:t>
            </w:r>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±0.2</w:t>
            </w:r>
          </w:p>
        </w:tc>
        <w:tc>
          <w:tcPr>
            <w:tcW w:w="5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±0.1</w:t>
            </w:r>
          </w:p>
        </w:tc>
        <w:tc>
          <w:tcPr>
            <w:tcW w:w="68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±0.05</w:t>
            </w:r>
          </w:p>
        </w:tc>
      </w:tr>
      <w:tr w:rsidR="00A02D07" w:rsidRPr="00407DCF" w:rsidTr="003B1957">
        <w:trPr>
          <w:trHeight w:val="255"/>
        </w:trPr>
        <w:tc>
          <w:tcPr>
            <w:tcW w:w="7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lastRenderedPageBreak/>
              <w:t>负载电流快速改变</w:t>
            </w:r>
          </w:p>
        </w:tc>
        <w:tc>
          <w:tcPr>
            <w:tcW w:w="63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10</w:t>
            </w:r>
            <w:r w:rsidRPr="00407DCF">
              <w:rPr>
                <w:i/>
                <w:szCs w:val="21"/>
              </w:rPr>
              <w:t>I</w:t>
            </w:r>
            <w:r w:rsidRPr="00407DCF">
              <w:rPr>
                <w:szCs w:val="21"/>
                <w:vertAlign w:val="subscript"/>
              </w:rPr>
              <w:t>tr</w:t>
            </w:r>
          </w:p>
        </w:tc>
        <w:tc>
          <w:tcPr>
            <w:tcW w:w="6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10</w:t>
            </w:r>
            <w:r w:rsidRPr="00407DCF">
              <w:rPr>
                <w:i/>
                <w:szCs w:val="21"/>
              </w:rPr>
              <w:t>I</w:t>
            </w:r>
            <w:r w:rsidRPr="00407DCF">
              <w:rPr>
                <w:szCs w:val="21"/>
                <w:vertAlign w:val="subscript"/>
              </w:rPr>
              <w:t>tr</w:t>
            </w:r>
          </w:p>
        </w:tc>
        <w:tc>
          <w:tcPr>
            <w:tcW w:w="5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w:t>
            </w:r>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±3.0</w:t>
            </w:r>
          </w:p>
        </w:tc>
        <w:tc>
          <w:tcPr>
            <w:tcW w:w="6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±2.0</w:t>
            </w:r>
          </w:p>
        </w:tc>
        <w:tc>
          <w:tcPr>
            <w:tcW w:w="5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±1.0</w:t>
            </w:r>
          </w:p>
        </w:tc>
        <w:tc>
          <w:tcPr>
            <w:tcW w:w="68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spacing w:line="260" w:lineRule="atLeast"/>
              <w:jc w:val="center"/>
              <w:rPr>
                <w:szCs w:val="21"/>
              </w:rPr>
            </w:pPr>
            <w:r w:rsidRPr="00407DCF">
              <w:rPr>
                <w:szCs w:val="21"/>
              </w:rPr>
              <w:t>±0.5</w:t>
            </w:r>
          </w:p>
        </w:tc>
      </w:tr>
      <w:tr w:rsidR="00A02D07" w:rsidRPr="00407DCF" w:rsidTr="003B1957">
        <w:trPr>
          <w:trHeight w:val="605"/>
        </w:trPr>
        <w:tc>
          <w:tcPr>
            <w:tcW w:w="5000"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07" w:rsidRPr="00407DCF" w:rsidRDefault="00A02D07" w:rsidP="00A02D07">
            <w:pPr>
              <w:autoSpaceDE w:val="0"/>
              <w:autoSpaceDN w:val="0"/>
              <w:spacing w:line="300" w:lineRule="auto"/>
              <w:ind w:leftChars="10" w:left="21" w:rightChars="40" w:right="84"/>
              <w:rPr>
                <w:szCs w:val="21"/>
              </w:rPr>
            </w:pPr>
            <w:r w:rsidRPr="00407DCF">
              <w:rPr>
                <w:color w:val="000000"/>
                <w:szCs w:val="21"/>
              </w:rPr>
              <w:t xml:space="preserve">(1) </w:t>
            </w:r>
            <w:r w:rsidRPr="00407DCF">
              <w:rPr>
                <w:color w:val="000000"/>
                <w:szCs w:val="21"/>
              </w:rPr>
              <w:t>本试验适用于具有辅助电源的仪表。</w:t>
            </w:r>
          </w:p>
        </w:tc>
      </w:tr>
    </w:tbl>
    <w:p w:rsidR="005601BC" w:rsidRDefault="005601BC" w:rsidP="005601BC"/>
    <w:p w:rsidR="00184641" w:rsidRDefault="00B520AD">
      <w:pPr>
        <w:pStyle w:val="2"/>
        <w:spacing w:before="156"/>
      </w:pPr>
      <w:bookmarkStart w:id="51" w:name="_Toc109656169"/>
      <w:r>
        <w:rPr>
          <w:rFonts w:hint="eastAsia"/>
        </w:rPr>
        <w:t>允许的干扰</w:t>
      </w:r>
      <w:bookmarkEnd w:id="51"/>
    </w:p>
    <w:p w:rsidR="00B520AD"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技术要求见</w:t>
      </w:r>
      <w:r w:rsidRPr="00407DCF">
        <w:rPr>
          <w:rFonts w:ascii="宋体" w:hAnsi="宋体"/>
          <w:sz w:val="24"/>
          <w:szCs w:val="24"/>
        </w:rPr>
        <w:t>JJF 1245.</w:t>
      </w:r>
      <w:r w:rsidRPr="00407DCF">
        <w:rPr>
          <w:rFonts w:ascii="宋体" w:hAnsi="宋体" w:hint="eastAsia"/>
          <w:sz w:val="24"/>
          <w:szCs w:val="24"/>
        </w:rPr>
        <w:t>4-2019第6.</w:t>
      </w:r>
      <w:r>
        <w:rPr>
          <w:rFonts w:ascii="宋体" w:hAnsi="宋体" w:hint="eastAsia"/>
          <w:sz w:val="24"/>
          <w:szCs w:val="24"/>
        </w:rPr>
        <w:t>4</w:t>
      </w:r>
      <w:r w:rsidRPr="00407DCF">
        <w:rPr>
          <w:rFonts w:ascii="宋体" w:hAnsi="宋体" w:hint="eastAsia"/>
          <w:sz w:val="24"/>
          <w:szCs w:val="24"/>
        </w:rPr>
        <w:t>款</w:t>
      </w:r>
      <w:r w:rsidRPr="00407DCF">
        <w:rPr>
          <w:rFonts w:ascii="宋体" w:hAnsi="宋体"/>
          <w:sz w:val="24"/>
          <w:szCs w:val="24"/>
        </w:rPr>
        <w:t>，</w:t>
      </w:r>
      <w:r w:rsidRPr="00407DCF">
        <w:rPr>
          <w:rFonts w:ascii="宋体" w:hAnsi="宋体" w:hint="eastAsia"/>
          <w:sz w:val="24"/>
          <w:szCs w:val="24"/>
        </w:rPr>
        <w:t>试验方法见</w:t>
      </w:r>
      <w:r w:rsidRPr="00407DCF">
        <w:rPr>
          <w:rFonts w:ascii="宋体" w:hAnsi="宋体"/>
          <w:sz w:val="24"/>
          <w:szCs w:val="24"/>
        </w:rPr>
        <w:t>JJF 1245.</w:t>
      </w:r>
      <w:r w:rsidRPr="00407DCF">
        <w:rPr>
          <w:rFonts w:ascii="宋体" w:hAnsi="宋体" w:hint="eastAsia"/>
          <w:sz w:val="24"/>
          <w:szCs w:val="24"/>
        </w:rPr>
        <w:t>4-2019第</w:t>
      </w:r>
      <w:r w:rsidRPr="00407DCF">
        <w:rPr>
          <w:rFonts w:ascii="宋体" w:hAnsi="宋体"/>
          <w:sz w:val="24"/>
          <w:szCs w:val="24"/>
        </w:rPr>
        <w:t>9.</w:t>
      </w:r>
      <w:r>
        <w:rPr>
          <w:rFonts w:ascii="宋体" w:hAnsi="宋体" w:hint="eastAsia"/>
          <w:sz w:val="24"/>
          <w:szCs w:val="24"/>
        </w:rPr>
        <w:t>4</w:t>
      </w:r>
      <w:r w:rsidRPr="00407DCF">
        <w:rPr>
          <w:rFonts w:ascii="宋体" w:hAnsi="宋体" w:hint="eastAsia"/>
          <w:sz w:val="24"/>
          <w:szCs w:val="24"/>
        </w:rPr>
        <w:t>款。</w:t>
      </w:r>
    </w:p>
    <w:p w:rsidR="00A02D07" w:rsidRPr="00A02D07"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主要技术要求见表</w:t>
      </w:r>
      <w:r>
        <w:rPr>
          <w:rFonts w:ascii="宋体" w:hAnsi="宋体" w:hint="eastAsia"/>
          <w:sz w:val="24"/>
          <w:szCs w:val="24"/>
        </w:rPr>
        <w:t>11</w:t>
      </w:r>
      <w:r w:rsidRPr="00407DCF">
        <w:rPr>
          <w:rFonts w:ascii="宋体" w:hAnsi="宋体" w:hint="eastAsia"/>
          <w:sz w:val="24"/>
          <w:szCs w:val="24"/>
        </w:rPr>
        <w:t>。</w:t>
      </w:r>
    </w:p>
    <w:p w:rsidR="005601BC" w:rsidRPr="000B21C5" w:rsidRDefault="00407DCF"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 xml:space="preserve"> </w:t>
      </w:r>
      <w:r w:rsidR="005601BC" w:rsidRPr="000B21C5">
        <w:rPr>
          <w:rFonts w:ascii="&amp;quot" w:hAnsi="&amp;quot"/>
          <w:color w:val="auto"/>
        </w:rPr>
        <w:t>干扰</w:t>
      </w:r>
    </w:p>
    <w:tbl>
      <w:tblPr>
        <w:tblW w:w="9503" w:type="dxa"/>
        <w:tblCellMar>
          <w:left w:w="0" w:type="dxa"/>
          <w:right w:w="0" w:type="dxa"/>
        </w:tblCellMar>
        <w:tblLook w:val="04A0"/>
      </w:tblPr>
      <w:tblGrid>
        <w:gridCol w:w="2982"/>
        <w:gridCol w:w="3402"/>
        <w:gridCol w:w="3119"/>
      </w:tblGrid>
      <w:tr w:rsidR="005601BC" w:rsidRPr="003B1957" w:rsidTr="003B1957">
        <w:trPr>
          <w:trHeight w:val="202"/>
        </w:trPr>
        <w:tc>
          <w:tcPr>
            <w:tcW w:w="2982" w:type="dxa"/>
            <w:tcBorders>
              <w:top w:val="single" w:sz="4" w:space="0" w:color="000000"/>
              <w:left w:val="single" w:sz="4" w:space="0" w:color="000000"/>
              <w:right w:val="single" w:sz="4" w:space="0" w:color="000000"/>
            </w:tcBorders>
            <w:vAlign w:val="center"/>
          </w:tcPr>
          <w:p w:rsidR="005601BC" w:rsidRPr="003B1957" w:rsidRDefault="005601BC" w:rsidP="003B1957">
            <w:pPr>
              <w:autoSpaceDE w:val="0"/>
              <w:autoSpaceDN w:val="0"/>
              <w:spacing w:line="300" w:lineRule="auto"/>
              <w:jc w:val="center"/>
              <w:rPr>
                <w:kern w:val="0"/>
                <w:szCs w:val="21"/>
              </w:rPr>
            </w:pPr>
            <w:r w:rsidRPr="003B1957">
              <w:rPr>
                <w:bCs/>
                <w:spacing w:val="-1"/>
                <w:kern w:val="0"/>
                <w:szCs w:val="21"/>
              </w:rPr>
              <w:t>干扰量</w:t>
            </w:r>
          </w:p>
        </w:tc>
        <w:tc>
          <w:tcPr>
            <w:tcW w:w="3402"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autoSpaceDE w:val="0"/>
              <w:autoSpaceDN w:val="0"/>
              <w:spacing w:line="300" w:lineRule="auto"/>
              <w:ind w:leftChars="67" w:left="141" w:rightChars="67" w:right="141"/>
              <w:jc w:val="center"/>
              <w:rPr>
                <w:kern w:val="0"/>
                <w:szCs w:val="21"/>
              </w:rPr>
            </w:pPr>
            <w:r w:rsidRPr="003B1957">
              <w:rPr>
                <w:bCs/>
                <w:spacing w:val="-1"/>
                <w:kern w:val="0"/>
                <w:szCs w:val="21"/>
              </w:rPr>
              <w:t>干扰等级</w:t>
            </w:r>
          </w:p>
        </w:tc>
        <w:tc>
          <w:tcPr>
            <w:tcW w:w="3119"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autoSpaceDE w:val="0"/>
              <w:autoSpaceDN w:val="0"/>
              <w:spacing w:line="300" w:lineRule="auto"/>
              <w:ind w:leftChars="5" w:left="10" w:rightChars="-8" w:right="-17" w:firstLineChars="5" w:firstLine="10"/>
              <w:jc w:val="center"/>
              <w:rPr>
                <w:kern w:val="0"/>
                <w:szCs w:val="21"/>
              </w:rPr>
            </w:pPr>
            <w:r w:rsidRPr="003B1957">
              <w:rPr>
                <w:bCs/>
                <w:spacing w:val="-1"/>
                <w:kern w:val="0"/>
                <w:szCs w:val="21"/>
              </w:rPr>
              <w:t>允许的影响</w:t>
            </w:r>
          </w:p>
        </w:tc>
      </w:tr>
      <w:tr w:rsidR="005601BC" w:rsidRPr="003B1957" w:rsidTr="003B1957">
        <w:tc>
          <w:tcPr>
            <w:tcW w:w="2982"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autoSpaceDE w:val="0"/>
              <w:autoSpaceDN w:val="0"/>
              <w:spacing w:line="300" w:lineRule="auto"/>
              <w:jc w:val="center"/>
              <w:rPr>
                <w:kern w:val="0"/>
                <w:szCs w:val="21"/>
              </w:rPr>
            </w:pPr>
            <w:r w:rsidRPr="003B1957">
              <w:rPr>
                <w:kern w:val="0"/>
                <w:szCs w:val="21"/>
              </w:rPr>
              <w:t>外部工频磁场（无负载条件）</w:t>
            </w:r>
          </w:p>
        </w:tc>
        <w:tc>
          <w:tcPr>
            <w:tcW w:w="3402"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autoSpaceDE w:val="0"/>
              <w:autoSpaceDN w:val="0"/>
              <w:spacing w:line="300" w:lineRule="auto"/>
              <w:ind w:leftChars="67" w:left="141" w:rightChars="67" w:right="141"/>
              <w:jc w:val="center"/>
              <w:rPr>
                <w:kern w:val="0"/>
                <w:szCs w:val="21"/>
              </w:rPr>
            </w:pPr>
            <w:r w:rsidRPr="003B1957">
              <w:rPr>
                <w:kern w:val="0"/>
                <w:szCs w:val="21"/>
              </w:rPr>
              <w:t>0.5 mT(400 A/m)</w:t>
            </w:r>
            <w:r w:rsidRPr="003B1957">
              <w:rPr>
                <w:kern w:val="0"/>
                <w:szCs w:val="21"/>
              </w:rPr>
              <w:t>，</w:t>
            </w:r>
            <w:r w:rsidRPr="003B1957">
              <w:rPr>
                <w:kern w:val="0"/>
                <w:szCs w:val="21"/>
              </w:rPr>
              <w:t>20</w:t>
            </w:r>
            <w:r w:rsidRPr="003B1957">
              <w:rPr>
                <w:kern w:val="0"/>
                <w:szCs w:val="21"/>
              </w:rPr>
              <w:t>倍的理论起动时间</w:t>
            </w:r>
          </w:p>
        </w:tc>
        <w:tc>
          <w:tcPr>
            <w:tcW w:w="3119"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spacing w:line="300" w:lineRule="auto"/>
              <w:jc w:val="center"/>
              <w:rPr>
                <w:kern w:val="0"/>
                <w:szCs w:val="21"/>
              </w:rPr>
            </w:pPr>
            <w:r w:rsidRPr="003B1957">
              <w:rPr>
                <w:szCs w:val="21"/>
              </w:rPr>
              <w:t>仪表的测试输出不应产生多于一个的脉冲</w:t>
            </w:r>
          </w:p>
        </w:tc>
      </w:tr>
      <w:tr w:rsidR="005601BC" w:rsidRPr="003B1957" w:rsidTr="003B1957">
        <w:tc>
          <w:tcPr>
            <w:tcW w:w="2982"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autoSpaceDE w:val="0"/>
              <w:autoSpaceDN w:val="0"/>
              <w:spacing w:line="300" w:lineRule="auto"/>
              <w:jc w:val="center"/>
              <w:rPr>
                <w:kern w:val="0"/>
                <w:szCs w:val="21"/>
              </w:rPr>
            </w:pPr>
            <w:r w:rsidRPr="003B1957">
              <w:rPr>
                <w:szCs w:val="21"/>
              </w:rPr>
              <w:t>振铃波</w:t>
            </w:r>
          </w:p>
        </w:tc>
        <w:tc>
          <w:tcPr>
            <w:tcW w:w="3402"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widowControl/>
              <w:tabs>
                <w:tab w:val="left" w:pos="360"/>
              </w:tabs>
              <w:autoSpaceDE w:val="0"/>
              <w:autoSpaceDN w:val="0"/>
              <w:spacing w:line="300" w:lineRule="auto"/>
              <w:ind w:leftChars="67" w:left="141" w:rightChars="67" w:right="141"/>
              <w:jc w:val="center"/>
              <w:rPr>
                <w:szCs w:val="21"/>
              </w:rPr>
            </w:pPr>
            <w:r w:rsidRPr="003B1957">
              <w:rPr>
                <w:szCs w:val="21"/>
              </w:rPr>
              <w:t>差模方式：</w:t>
            </w:r>
            <w:r w:rsidRPr="003B1957">
              <w:rPr>
                <w:szCs w:val="21"/>
              </w:rPr>
              <w:t>2kV</w:t>
            </w:r>
            <w:r w:rsidRPr="003B1957">
              <w:rPr>
                <w:szCs w:val="21"/>
              </w:rPr>
              <w:t>；</w:t>
            </w:r>
          </w:p>
          <w:p w:rsidR="005601BC" w:rsidRPr="003B1957" w:rsidRDefault="005601BC" w:rsidP="003B1957">
            <w:pPr>
              <w:autoSpaceDE w:val="0"/>
              <w:autoSpaceDN w:val="0"/>
              <w:spacing w:line="300" w:lineRule="auto"/>
              <w:ind w:leftChars="67" w:left="141" w:rightChars="67" w:right="141"/>
              <w:jc w:val="center"/>
              <w:rPr>
                <w:kern w:val="0"/>
                <w:szCs w:val="21"/>
              </w:rPr>
            </w:pPr>
            <w:r w:rsidRPr="003B1957">
              <w:rPr>
                <w:szCs w:val="21"/>
              </w:rPr>
              <w:t>共模方式：</w:t>
            </w:r>
            <w:r w:rsidRPr="003B1957">
              <w:rPr>
                <w:szCs w:val="21"/>
              </w:rPr>
              <w:t>4kV</w:t>
            </w:r>
          </w:p>
        </w:tc>
        <w:tc>
          <w:tcPr>
            <w:tcW w:w="3119"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spacing w:line="300" w:lineRule="auto"/>
              <w:jc w:val="center"/>
              <w:rPr>
                <w:szCs w:val="21"/>
              </w:rPr>
            </w:pPr>
            <w:r w:rsidRPr="003B1957">
              <w:rPr>
                <w:szCs w:val="21"/>
              </w:rPr>
              <w:t>无重大缺陷</w:t>
            </w:r>
          </w:p>
        </w:tc>
      </w:tr>
      <w:tr w:rsidR="005601BC" w:rsidRPr="003B1957" w:rsidTr="003B1957">
        <w:tc>
          <w:tcPr>
            <w:tcW w:w="2982"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autoSpaceDE w:val="0"/>
              <w:autoSpaceDN w:val="0"/>
              <w:spacing w:line="300" w:lineRule="auto"/>
              <w:jc w:val="center"/>
              <w:rPr>
                <w:kern w:val="0"/>
                <w:szCs w:val="21"/>
              </w:rPr>
            </w:pPr>
            <w:r w:rsidRPr="003B1957">
              <w:rPr>
                <w:szCs w:val="21"/>
              </w:rPr>
              <w:t>直流电压暂降和短时中断</w:t>
            </w:r>
            <w:r w:rsidRPr="003B1957">
              <w:rPr>
                <w:spacing w:val="-1"/>
                <w:kern w:val="0"/>
                <w:szCs w:val="21"/>
                <w:vertAlign w:val="superscript"/>
              </w:rPr>
              <w:t xml:space="preserve"> (1)</w:t>
            </w:r>
          </w:p>
        </w:tc>
        <w:tc>
          <w:tcPr>
            <w:tcW w:w="3402"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widowControl/>
              <w:tabs>
                <w:tab w:val="left" w:pos="360"/>
              </w:tabs>
              <w:autoSpaceDE w:val="0"/>
              <w:autoSpaceDN w:val="0"/>
              <w:spacing w:line="300" w:lineRule="auto"/>
              <w:ind w:leftChars="67" w:left="141" w:rightChars="67" w:right="141"/>
              <w:jc w:val="center"/>
              <w:rPr>
                <w:snapToGrid w:val="0"/>
                <w:szCs w:val="21"/>
              </w:rPr>
            </w:pPr>
            <w:r w:rsidRPr="003B1957">
              <w:rPr>
                <w:snapToGrid w:val="0"/>
                <w:szCs w:val="21"/>
              </w:rPr>
              <w:t>电压中断</w:t>
            </w:r>
            <w:r w:rsidRPr="003B1957">
              <w:rPr>
                <w:snapToGrid w:val="0"/>
                <w:szCs w:val="21"/>
              </w:rPr>
              <w:t>30%</w:t>
            </w:r>
            <w:r w:rsidRPr="003B1957">
              <w:rPr>
                <w:snapToGrid w:val="0"/>
                <w:szCs w:val="21"/>
              </w:rPr>
              <w:t>～</w:t>
            </w:r>
            <w:r w:rsidRPr="003B1957">
              <w:rPr>
                <w:snapToGrid w:val="0"/>
                <w:szCs w:val="21"/>
              </w:rPr>
              <w:t>100%</w:t>
            </w:r>
            <w:r w:rsidRPr="003B1957">
              <w:rPr>
                <w:snapToGrid w:val="0"/>
                <w:szCs w:val="21"/>
              </w:rPr>
              <w:t>；</w:t>
            </w:r>
          </w:p>
          <w:p w:rsidR="005601BC" w:rsidRPr="003B1957" w:rsidRDefault="005601BC" w:rsidP="003B1957">
            <w:pPr>
              <w:spacing w:line="300" w:lineRule="auto"/>
              <w:ind w:leftChars="67" w:left="141" w:rightChars="67" w:right="141"/>
              <w:jc w:val="center"/>
              <w:rPr>
                <w:szCs w:val="21"/>
              </w:rPr>
            </w:pPr>
            <w:r w:rsidRPr="003B1957">
              <w:rPr>
                <w:szCs w:val="21"/>
              </w:rPr>
              <w:t>持续时间</w:t>
            </w:r>
            <w:r w:rsidRPr="003B1957">
              <w:rPr>
                <w:snapToGrid w:val="0"/>
                <w:szCs w:val="21"/>
              </w:rPr>
              <w:t>0.001s</w:t>
            </w:r>
            <w:r w:rsidRPr="003B1957">
              <w:rPr>
                <w:snapToGrid w:val="0"/>
                <w:szCs w:val="21"/>
              </w:rPr>
              <w:t>～</w:t>
            </w:r>
            <w:r w:rsidRPr="003B1957">
              <w:rPr>
                <w:snapToGrid w:val="0"/>
                <w:szCs w:val="21"/>
              </w:rPr>
              <w:t>1s</w:t>
            </w:r>
          </w:p>
        </w:tc>
        <w:tc>
          <w:tcPr>
            <w:tcW w:w="3119" w:type="dxa"/>
            <w:tcBorders>
              <w:top w:val="single" w:sz="4" w:space="0" w:color="000000"/>
              <w:left w:val="single" w:sz="4" w:space="0" w:color="000000"/>
              <w:bottom w:val="single" w:sz="4" w:space="0" w:color="000000"/>
              <w:right w:val="single" w:sz="4" w:space="0" w:color="000000"/>
            </w:tcBorders>
            <w:vAlign w:val="center"/>
          </w:tcPr>
          <w:p w:rsidR="005601BC" w:rsidRPr="003B1957" w:rsidRDefault="005601BC" w:rsidP="003B1957">
            <w:pPr>
              <w:tabs>
                <w:tab w:val="center" w:pos="4201"/>
                <w:tab w:val="right" w:leader="dot" w:pos="9298"/>
              </w:tabs>
              <w:autoSpaceDE w:val="0"/>
              <w:autoSpaceDN w:val="0"/>
              <w:spacing w:line="300" w:lineRule="auto"/>
              <w:jc w:val="center"/>
              <w:rPr>
                <w:szCs w:val="21"/>
              </w:rPr>
            </w:pPr>
            <w:r w:rsidRPr="003B1957">
              <w:rPr>
                <w:szCs w:val="21"/>
              </w:rPr>
              <w:t>无重大</w:t>
            </w:r>
            <w:r w:rsidRPr="003B1957">
              <w:rPr>
                <w:kern w:val="0"/>
                <w:szCs w:val="21"/>
              </w:rPr>
              <w:t>缺陷</w:t>
            </w:r>
          </w:p>
        </w:tc>
      </w:tr>
    </w:tbl>
    <w:p w:rsidR="005601BC" w:rsidRDefault="005601BC" w:rsidP="005601BC"/>
    <w:p w:rsidR="00184641" w:rsidRDefault="00B520AD">
      <w:pPr>
        <w:pStyle w:val="2"/>
        <w:spacing w:before="156"/>
      </w:pPr>
      <w:bookmarkStart w:id="52" w:name="_Toc109656170"/>
      <w:r>
        <w:rPr>
          <w:rFonts w:hint="eastAsia"/>
        </w:rPr>
        <w:t>功率消耗</w:t>
      </w:r>
      <w:bookmarkEnd w:id="52"/>
    </w:p>
    <w:p w:rsidR="00A02D07"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技术要求见</w:t>
      </w:r>
      <w:r w:rsidRPr="00407DCF">
        <w:rPr>
          <w:rFonts w:ascii="宋体" w:hAnsi="宋体"/>
          <w:sz w:val="24"/>
          <w:szCs w:val="24"/>
        </w:rPr>
        <w:t>JJF 1245.</w:t>
      </w:r>
      <w:r w:rsidRPr="00407DCF">
        <w:rPr>
          <w:rFonts w:ascii="宋体" w:hAnsi="宋体" w:hint="eastAsia"/>
          <w:sz w:val="24"/>
          <w:szCs w:val="24"/>
        </w:rPr>
        <w:t>4-2019第6.</w:t>
      </w:r>
      <w:r>
        <w:rPr>
          <w:rFonts w:ascii="宋体" w:hAnsi="宋体" w:hint="eastAsia"/>
          <w:sz w:val="24"/>
          <w:szCs w:val="24"/>
        </w:rPr>
        <w:t>5</w:t>
      </w:r>
      <w:r w:rsidRPr="00407DCF">
        <w:rPr>
          <w:rFonts w:ascii="宋体" w:hAnsi="宋体" w:hint="eastAsia"/>
          <w:sz w:val="24"/>
          <w:szCs w:val="24"/>
        </w:rPr>
        <w:t>款</w:t>
      </w:r>
      <w:r w:rsidRPr="00407DCF">
        <w:rPr>
          <w:rFonts w:ascii="宋体" w:hAnsi="宋体"/>
          <w:sz w:val="24"/>
          <w:szCs w:val="24"/>
        </w:rPr>
        <w:t>，</w:t>
      </w:r>
      <w:r w:rsidRPr="00407DCF">
        <w:rPr>
          <w:rFonts w:ascii="宋体" w:hAnsi="宋体" w:hint="eastAsia"/>
          <w:sz w:val="24"/>
          <w:szCs w:val="24"/>
        </w:rPr>
        <w:t>试验方法见</w:t>
      </w:r>
      <w:r w:rsidRPr="00407DCF">
        <w:rPr>
          <w:rFonts w:ascii="宋体" w:hAnsi="宋体"/>
          <w:sz w:val="24"/>
          <w:szCs w:val="24"/>
        </w:rPr>
        <w:t>JJF 1245.</w:t>
      </w:r>
      <w:r w:rsidRPr="00407DCF">
        <w:rPr>
          <w:rFonts w:ascii="宋体" w:hAnsi="宋体" w:hint="eastAsia"/>
          <w:sz w:val="24"/>
          <w:szCs w:val="24"/>
        </w:rPr>
        <w:t>4-2019第</w:t>
      </w:r>
      <w:r w:rsidRPr="00407DCF">
        <w:rPr>
          <w:rFonts w:ascii="宋体" w:hAnsi="宋体"/>
          <w:sz w:val="24"/>
          <w:szCs w:val="24"/>
        </w:rPr>
        <w:t>9.</w:t>
      </w:r>
      <w:r>
        <w:rPr>
          <w:rFonts w:ascii="宋体" w:hAnsi="宋体" w:hint="eastAsia"/>
          <w:sz w:val="24"/>
          <w:szCs w:val="24"/>
        </w:rPr>
        <w:t>5</w:t>
      </w:r>
      <w:r w:rsidRPr="00407DCF">
        <w:rPr>
          <w:rFonts w:ascii="宋体" w:hAnsi="宋体" w:hint="eastAsia"/>
          <w:sz w:val="24"/>
          <w:szCs w:val="24"/>
        </w:rPr>
        <w:t>款。</w:t>
      </w:r>
    </w:p>
    <w:p w:rsidR="00A02D07" w:rsidRPr="00A02D07"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主要技术要求见表</w:t>
      </w:r>
      <w:r>
        <w:rPr>
          <w:rFonts w:ascii="宋体" w:hAnsi="宋体" w:hint="eastAsia"/>
          <w:sz w:val="24"/>
          <w:szCs w:val="24"/>
        </w:rPr>
        <w:t>12</w:t>
      </w:r>
      <w:r w:rsidRPr="00407DCF">
        <w:rPr>
          <w:rFonts w:ascii="宋体" w:hAnsi="宋体" w:hint="eastAsia"/>
          <w:sz w:val="24"/>
          <w:szCs w:val="24"/>
        </w:rPr>
        <w:t>。</w:t>
      </w:r>
    </w:p>
    <w:p w:rsidR="005601BC" w:rsidRPr="000B21C5" w:rsidRDefault="00407DCF"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 xml:space="preserve"> </w:t>
      </w:r>
      <w:r w:rsidR="005601BC" w:rsidRPr="000B21C5">
        <w:rPr>
          <w:rFonts w:ascii="&amp;quot" w:hAnsi="&amp;quot"/>
          <w:color w:val="auto"/>
        </w:rPr>
        <w:t>功率消耗</w:t>
      </w: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tblPr>
      <w:tblGrid>
        <w:gridCol w:w="1489"/>
        <w:gridCol w:w="2813"/>
        <w:gridCol w:w="1825"/>
        <w:gridCol w:w="1826"/>
        <w:gridCol w:w="1616"/>
      </w:tblGrid>
      <w:tr w:rsidR="005601BC" w:rsidRPr="00407DCF" w:rsidTr="003B1957">
        <w:trPr>
          <w:cantSplit/>
          <w:trHeight w:val="578"/>
          <w:tblHeader/>
        </w:trPr>
        <w:tc>
          <w:tcPr>
            <w:tcW w:w="4302" w:type="dxa"/>
            <w:gridSpan w:val="2"/>
            <w:vAlign w:val="center"/>
          </w:tcPr>
          <w:p w:rsidR="005601BC" w:rsidRPr="00407DCF" w:rsidRDefault="005601BC" w:rsidP="00407DCF">
            <w:pPr>
              <w:spacing w:line="300" w:lineRule="auto"/>
              <w:jc w:val="center"/>
              <w:rPr>
                <w:kern w:val="0"/>
                <w:szCs w:val="21"/>
              </w:rPr>
            </w:pPr>
            <w:r w:rsidRPr="00407DCF">
              <w:rPr>
                <w:kern w:val="0"/>
                <w:szCs w:val="21"/>
              </w:rPr>
              <w:t>仪表电路</w:t>
            </w:r>
          </w:p>
        </w:tc>
        <w:tc>
          <w:tcPr>
            <w:tcW w:w="1825" w:type="dxa"/>
            <w:vAlign w:val="center"/>
          </w:tcPr>
          <w:p w:rsidR="005601BC" w:rsidRPr="00407DCF" w:rsidRDefault="005601BC" w:rsidP="00407DCF">
            <w:pPr>
              <w:spacing w:line="300" w:lineRule="auto"/>
              <w:jc w:val="center"/>
              <w:rPr>
                <w:kern w:val="0"/>
                <w:szCs w:val="21"/>
              </w:rPr>
            </w:pPr>
            <w:r w:rsidRPr="00407DCF">
              <w:rPr>
                <w:kern w:val="0"/>
                <w:szCs w:val="21"/>
              </w:rPr>
              <w:t>单相</w:t>
            </w:r>
          </w:p>
        </w:tc>
        <w:tc>
          <w:tcPr>
            <w:tcW w:w="1826" w:type="dxa"/>
            <w:vAlign w:val="center"/>
          </w:tcPr>
          <w:p w:rsidR="005601BC" w:rsidRPr="00407DCF" w:rsidRDefault="005601BC" w:rsidP="00407DCF">
            <w:pPr>
              <w:spacing w:line="300" w:lineRule="auto"/>
              <w:jc w:val="center"/>
              <w:rPr>
                <w:kern w:val="0"/>
                <w:szCs w:val="21"/>
              </w:rPr>
            </w:pPr>
            <w:r w:rsidRPr="00407DCF">
              <w:rPr>
                <w:kern w:val="0"/>
                <w:szCs w:val="21"/>
              </w:rPr>
              <w:t>两相</w:t>
            </w:r>
          </w:p>
          <w:p w:rsidR="005601BC" w:rsidRPr="00407DCF" w:rsidRDefault="005601BC" w:rsidP="00407DCF">
            <w:pPr>
              <w:spacing w:line="300" w:lineRule="auto"/>
              <w:jc w:val="center"/>
              <w:rPr>
                <w:kern w:val="0"/>
                <w:szCs w:val="21"/>
              </w:rPr>
            </w:pPr>
            <w:r w:rsidRPr="00407DCF">
              <w:rPr>
                <w:kern w:val="0"/>
                <w:szCs w:val="21"/>
              </w:rPr>
              <w:t>每相</w:t>
            </w:r>
            <w:r w:rsidRPr="00407DCF">
              <w:rPr>
                <w:kern w:val="0"/>
                <w:szCs w:val="21"/>
                <w:vertAlign w:val="superscript"/>
              </w:rPr>
              <w:t>(1)</w:t>
            </w:r>
          </w:p>
        </w:tc>
        <w:tc>
          <w:tcPr>
            <w:tcW w:w="1616" w:type="dxa"/>
            <w:vAlign w:val="center"/>
          </w:tcPr>
          <w:p w:rsidR="005601BC" w:rsidRPr="00407DCF" w:rsidRDefault="005601BC" w:rsidP="00407DCF">
            <w:pPr>
              <w:spacing w:line="300" w:lineRule="auto"/>
              <w:jc w:val="center"/>
              <w:rPr>
                <w:kern w:val="0"/>
                <w:szCs w:val="21"/>
              </w:rPr>
            </w:pPr>
            <w:r w:rsidRPr="00407DCF">
              <w:rPr>
                <w:kern w:val="0"/>
                <w:szCs w:val="21"/>
              </w:rPr>
              <w:t>三相</w:t>
            </w:r>
          </w:p>
          <w:p w:rsidR="005601BC" w:rsidRPr="00407DCF" w:rsidRDefault="005601BC" w:rsidP="00407DCF">
            <w:pPr>
              <w:spacing w:line="300" w:lineRule="auto"/>
              <w:jc w:val="center"/>
              <w:rPr>
                <w:kern w:val="0"/>
                <w:szCs w:val="21"/>
              </w:rPr>
            </w:pPr>
            <w:r w:rsidRPr="00407DCF">
              <w:rPr>
                <w:kern w:val="0"/>
                <w:szCs w:val="21"/>
              </w:rPr>
              <w:t>每相</w:t>
            </w:r>
            <w:r w:rsidRPr="00407DCF">
              <w:rPr>
                <w:kern w:val="0"/>
                <w:szCs w:val="21"/>
                <w:vertAlign w:val="superscript"/>
              </w:rPr>
              <w:t>(1)</w:t>
            </w:r>
          </w:p>
        </w:tc>
      </w:tr>
      <w:tr w:rsidR="005601BC" w:rsidRPr="00407DCF" w:rsidTr="003B1957">
        <w:trPr>
          <w:cantSplit/>
          <w:trHeight w:val="457"/>
          <w:tblHeader/>
        </w:trPr>
        <w:tc>
          <w:tcPr>
            <w:tcW w:w="1489" w:type="dxa"/>
            <w:vMerge w:val="restart"/>
            <w:vAlign w:val="center"/>
          </w:tcPr>
          <w:p w:rsidR="005601BC" w:rsidRPr="00407DCF" w:rsidRDefault="005601BC" w:rsidP="00407DCF">
            <w:pPr>
              <w:spacing w:line="300" w:lineRule="auto"/>
              <w:jc w:val="center"/>
              <w:rPr>
                <w:kern w:val="0"/>
                <w:szCs w:val="21"/>
              </w:rPr>
            </w:pPr>
            <w:r w:rsidRPr="00407DCF">
              <w:rPr>
                <w:kern w:val="0"/>
                <w:szCs w:val="21"/>
              </w:rPr>
              <w:t>仪表通过电压电路供电</w:t>
            </w:r>
          </w:p>
        </w:tc>
        <w:tc>
          <w:tcPr>
            <w:tcW w:w="2813" w:type="dxa"/>
            <w:vAlign w:val="center"/>
          </w:tcPr>
          <w:p w:rsidR="005601BC" w:rsidRPr="00407DCF" w:rsidRDefault="005601BC" w:rsidP="00407DCF">
            <w:pPr>
              <w:spacing w:line="300" w:lineRule="auto"/>
              <w:jc w:val="center"/>
              <w:rPr>
                <w:kern w:val="0"/>
                <w:szCs w:val="21"/>
              </w:rPr>
            </w:pPr>
            <w:r w:rsidRPr="00407DCF">
              <w:rPr>
                <w:kern w:val="0"/>
                <w:szCs w:val="21"/>
              </w:rPr>
              <w:t>电压电路</w:t>
            </w:r>
          </w:p>
        </w:tc>
        <w:tc>
          <w:tcPr>
            <w:tcW w:w="1825" w:type="dxa"/>
            <w:vAlign w:val="center"/>
          </w:tcPr>
          <w:p w:rsidR="005601BC" w:rsidRPr="00407DCF" w:rsidRDefault="005601BC" w:rsidP="00407DCF">
            <w:pPr>
              <w:spacing w:line="300" w:lineRule="auto"/>
              <w:jc w:val="center"/>
              <w:rPr>
                <w:kern w:val="0"/>
                <w:szCs w:val="21"/>
              </w:rPr>
            </w:pPr>
            <w:r w:rsidRPr="00407DCF">
              <w:rPr>
                <w:kern w:val="0"/>
                <w:szCs w:val="21"/>
              </w:rPr>
              <w:t>2 W</w:t>
            </w:r>
            <w:r w:rsidRPr="00407DCF">
              <w:rPr>
                <w:kern w:val="0"/>
                <w:szCs w:val="21"/>
              </w:rPr>
              <w:t>、</w:t>
            </w:r>
            <w:r w:rsidRPr="00407DCF">
              <w:rPr>
                <w:kern w:val="0"/>
                <w:szCs w:val="21"/>
              </w:rPr>
              <w:t>10 VA</w:t>
            </w:r>
          </w:p>
        </w:tc>
        <w:tc>
          <w:tcPr>
            <w:tcW w:w="1826" w:type="dxa"/>
            <w:vAlign w:val="center"/>
          </w:tcPr>
          <w:p w:rsidR="005601BC" w:rsidRPr="00407DCF" w:rsidRDefault="005601BC" w:rsidP="00407DCF">
            <w:pPr>
              <w:spacing w:line="300" w:lineRule="auto"/>
              <w:jc w:val="center"/>
              <w:rPr>
                <w:kern w:val="0"/>
                <w:szCs w:val="21"/>
              </w:rPr>
            </w:pPr>
            <w:r w:rsidRPr="00407DCF">
              <w:rPr>
                <w:kern w:val="0"/>
                <w:szCs w:val="21"/>
              </w:rPr>
              <w:t>2 W</w:t>
            </w:r>
            <w:r w:rsidRPr="00407DCF">
              <w:rPr>
                <w:kern w:val="0"/>
                <w:szCs w:val="21"/>
              </w:rPr>
              <w:t>、</w:t>
            </w:r>
            <w:r w:rsidRPr="00407DCF">
              <w:rPr>
                <w:kern w:val="0"/>
                <w:szCs w:val="21"/>
              </w:rPr>
              <w:t>10 VA</w:t>
            </w:r>
          </w:p>
        </w:tc>
        <w:tc>
          <w:tcPr>
            <w:tcW w:w="1616" w:type="dxa"/>
            <w:vAlign w:val="center"/>
          </w:tcPr>
          <w:p w:rsidR="005601BC" w:rsidRPr="00407DCF" w:rsidRDefault="005601BC" w:rsidP="00407DCF">
            <w:pPr>
              <w:spacing w:line="300" w:lineRule="auto"/>
              <w:jc w:val="center"/>
              <w:rPr>
                <w:kern w:val="0"/>
                <w:szCs w:val="21"/>
              </w:rPr>
            </w:pPr>
            <w:r w:rsidRPr="00407DCF">
              <w:rPr>
                <w:kern w:val="0"/>
                <w:szCs w:val="21"/>
              </w:rPr>
              <w:t>2 W</w:t>
            </w:r>
            <w:r w:rsidRPr="00407DCF">
              <w:rPr>
                <w:kern w:val="0"/>
                <w:szCs w:val="21"/>
              </w:rPr>
              <w:t>、</w:t>
            </w:r>
            <w:r w:rsidRPr="00407DCF">
              <w:rPr>
                <w:kern w:val="0"/>
                <w:szCs w:val="21"/>
              </w:rPr>
              <w:t>10 VA</w:t>
            </w:r>
          </w:p>
        </w:tc>
      </w:tr>
      <w:tr w:rsidR="005601BC" w:rsidRPr="00407DCF" w:rsidTr="003B1957">
        <w:trPr>
          <w:cantSplit/>
          <w:trHeight w:val="457"/>
          <w:tblHeader/>
        </w:trPr>
        <w:tc>
          <w:tcPr>
            <w:tcW w:w="1489" w:type="dxa"/>
            <w:vMerge/>
            <w:vAlign w:val="center"/>
          </w:tcPr>
          <w:p w:rsidR="005601BC" w:rsidRPr="00407DCF" w:rsidRDefault="005601BC" w:rsidP="00407DCF">
            <w:pPr>
              <w:spacing w:line="300" w:lineRule="auto"/>
              <w:jc w:val="center"/>
              <w:rPr>
                <w:kern w:val="0"/>
                <w:szCs w:val="21"/>
              </w:rPr>
            </w:pPr>
          </w:p>
        </w:tc>
        <w:tc>
          <w:tcPr>
            <w:tcW w:w="2813" w:type="dxa"/>
            <w:vAlign w:val="center"/>
          </w:tcPr>
          <w:p w:rsidR="005601BC" w:rsidRPr="00407DCF" w:rsidRDefault="005601BC" w:rsidP="00407DCF">
            <w:pPr>
              <w:spacing w:line="300" w:lineRule="auto"/>
              <w:jc w:val="center"/>
              <w:rPr>
                <w:kern w:val="0"/>
                <w:szCs w:val="21"/>
              </w:rPr>
            </w:pPr>
            <w:r w:rsidRPr="00407DCF">
              <w:rPr>
                <w:kern w:val="0"/>
                <w:szCs w:val="21"/>
              </w:rPr>
              <w:t>电压电路，对多功能仪表</w:t>
            </w:r>
          </w:p>
        </w:tc>
        <w:tc>
          <w:tcPr>
            <w:tcW w:w="1825" w:type="dxa"/>
            <w:vAlign w:val="center"/>
          </w:tcPr>
          <w:p w:rsidR="005601BC" w:rsidRPr="00407DCF" w:rsidRDefault="005601BC" w:rsidP="00407DCF">
            <w:pPr>
              <w:spacing w:line="300" w:lineRule="auto"/>
              <w:jc w:val="center"/>
              <w:rPr>
                <w:kern w:val="0"/>
                <w:szCs w:val="21"/>
              </w:rPr>
            </w:pPr>
            <w:r w:rsidRPr="00407DCF">
              <w:rPr>
                <w:kern w:val="0"/>
                <w:szCs w:val="21"/>
              </w:rPr>
              <w:t>5 W</w:t>
            </w:r>
            <w:r w:rsidRPr="00407DCF">
              <w:rPr>
                <w:kern w:val="0"/>
                <w:szCs w:val="21"/>
              </w:rPr>
              <w:t>、</w:t>
            </w:r>
            <w:r w:rsidRPr="00407DCF">
              <w:rPr>
                <w:kern w:val="0"/>
                <w:szCs w:val="21"/>
              </w:rPr>
              <w:t>25 VA</w:t>
            </w:r>
          </w:p>
        </w:tc>
        <w:tc>
          <w:tcPr>
            <w:tcW w:w="1826" w:type="dxa"/>
            <w:vAlign w:val="center"/>
          </w:tcPr>
          <w:p w:rsidR="005601BC" w:rsidRPr="00407DCF" w:rsidRDefault="005601BC" w:rsidP="00407DCF">
            <w:pPr>
              <w:spacing w:line="300" w:lineRule="auto"/>
              <w:jc w:val="center"/>
              <w:rPr>
                <w:kern w:val="0"/>
                <w:szCs w:val="21"/>
              </w:rPr>
            </w:pPr>
            <w:r w:rsidRPr="00407DCF">
              <w:rPr>
                <w:kern w:val="0"/>
                <w:szCs w:val="21"/>
              </w:rPr>
              <w:t>3.5 W</w:t>
            </w:r>
            <w:r w:rsidRPr="00407DCF">
              <w:rPr>
                <w:kern w:val="0"/>
                <w:szCs w:val="21"/>
              </w:rPr>
              <w:t>、</w:t>
            </w:r>
            <w:r w:rsidRPr="00407DCF">
              <w:rPr>
                <w:kern w:val="0"/>
                <w:szCs w:val="21"/>
              </w:rPr>
              <w:t>17.5 VA</w:t>
            </w:r>
          </w:p>
        </w:tc>
        <w:tc>
          <w:tcPr>
            <w:tcW w:w="1616" w:type="dxa"/>
            <w:vAlign w:val="center"/>
          </w:tcPr>
          <w:p w:rsidR="005601BC" w:rsidRPr="00407DCF" w:rsidRDefault="005601BC" w:rsidP="00407DCF">
            <w:pPr>
              <w:spacing w:line="300" w:lineRule="auto"/>
              <w:jc w:val="center"/>
              <w:rPr>
                <w:kern w:val="0"/>
                <w:szCs w:val="21"/>
              </w:rPr>
            </w:pPr>
            <w:r w:rsidRPr="00407DCF">
              <w:rPr>
                <w:kern w:val="0"/>
                <w:szCs w:val="21"/>
              </w:rPr>
              <w:t>3 W</w:t>
            </w:r>
            <w:r w:rsidRPr="00407DCF">
              <w:rPr>
                <w:kern w:val="0"/>
                <w:szCs w:val="21"/>
              </w:rPr>
              <w:t>、</w:t>
            </w:r>
            <w:r w:rsidRPr="00407DCF">
              <w:rPr>
                <w:kern w:val="0"/>
                <w:szCs w:val="21"/>
              </w:rPr>
              <w:t>15 VA</w:t>
            </w:r>
          </w:p>
        </w:tc>
      </w:tr>
      <w:tr w:rsidR="005601BC" w:rsidRPr="00407DCF" w:rsidTr="003B1957">
        <w:trPr>
          <w:cantSplit/>
          <w:tblHeader/>
        </w:trPr>
        <w:tc>
          <w:tcPr>
            <w:tcW w:w="1489" w:type="dxa"/>
            <w:vAlign w:val="center"/>
          </w:tcPr>
          <w:p w:rsidR="005601BC" w:rsidRPr="00407DCF" w:rsidRDefault="005601BC" w:rsidP="00407DCF">
            <w:pPr>
              <w:widowControl/>
              <w:tabs>
                <w:tab w:val="center" w:pos="4201"/>
                <w:tab w:val="right" w:leader="dot" w:pos="9298"/>
              </w:tabs>
              <w:autoSpaceDE w:val="0"/>
              <w:autoSpaceDN w:val="0"/>
              <w:spacing w:line="300" w:lineRule="auto"/>
              <w:jc w:val="center"/>
              <w:rPr>
                <w:kern w:val="0"/>
                <w:szCs w:val="21"/>
              </w:rPr>
            </w:pPr>
            <w:r w:rsidRPr="00407DCF">
              <w:rPr>
                <w:kern w:val="0"/>
                <w:szCs w:val="21"/>
              </w:rPr>
              <w:t>仪表通过辅助电源电路供电</w:t>
            </w:r>
          </w:p>
        </w:tc>
        <w:tc>
          <w:tcPr>
            <w:tcW w:w="2813" w:type="dxa"/>
            <w:vAlign w:val="center"/>
          </w:tcPr>
          <w:p w:rsidR="005601BC" w:rsidRPr="00407DCF" w:rsidRDefault="005601BC" w:rsidP="00407DCF">
            <w:pPr>
              <w:widowControl/>
              <w:tabs>
                <w:tab w:val="center" w:pos="4201"/>
                <w:tab w:val="right" w:leader="dot" w:pos="9298"/>
              </w:tabs>
              <w:autoSpaceDE w:val="0"/>
              <w:autoSpaceDN w:val="0"/>
              <w:spacing w:line="300" w:lineRule="auto"/>
              <w:jc w:val="center"/>
              <w:rPr>
                <w:kern w:val="0"/>
                <w:szCs w:val="21"/>
              </w:rPr>
            </w:pPr>
            <w:r w:rsidRPr="00407DCF">
              <w:rPr>
                <w:kern w:val="0"/>
                <w:szCs w:val="21"/>
              </w:rPr>
              <w:t>电压电路</w:t>
            </w:r>
          </w:p>
        </w:tc>
        <w:tc>
          <w:tcPr>
            <w:tcW w:w="5267" w:type="dxa"/>
            <w:gridSpan w:val="3"/>
            <w:vAlign w:val="center"/>
          </w:tcPr>
          <w:p w:rsidR="005601BC" w:rsidRPr="00407DCF" w:rsidRDefault="005601BC" w:rsidP="00407DCF">
            <w:pPr>
              <w:widowControl/>
              <w:tabs>
                <w:tab w:val="center" w:pos="4201"/>
                <w:tab w:val="right" w:leader="dot" w:pos="9298"/>
              </w:tabs>
              <w:autoSpaceDE w:val="0"/>
              <w:autoSpaceDN w:val="0"/>
              <w:spacing w:line="300" w:lineRule="auto"/>
              <w:jc w:val="center"/>
              <w:rPr>
                <w:kern w:val="0"/>
                <w:szCs w:val="21"/>
              </w:rPr>
            </w:pPr>
            <w:r w:rsidRPr="00407DCF">
              <w:rPr>
                <w:kern w:val="0"/>
                <w:szCs w:val="21"/>
              </w:rPr>
              <w:t>通用值为每相</w:t>
            </w:r>
            <w:r w:rsidRPr="00407DCF">
              <w:rPr>
                <w:kern w:val="0"/>
                <w:szCs w:val="21"/>
              </w:rPr>
              <w:t>0.5VA</w:t>
            </w:r>
            <w:r w:rsidRPr="00407DCF">
              <w:rPr>
                <w:kern w:val="0"/>
                <w:szCs w:val="21"/>
              </w:rPr>
              <w:t>；其它值可由制造商与用户之间协商一致。</w:t>
            </w:r>
          </w:p>
        </w:tc>
      </w:tr>
      <w:tr w:rsidR="005601BC" w:rsidRPr="00407DCF" w:rsidTr="003B1957">
        <w:trPr>
          <w:cantSplit/>
          <w:trHeight w:val="358"/>
          <w:tblHeader/>
        </w:trPr>
        <w:tc>
          <w:tcPr>
            <w:tcW w:w="4302" w:type="dxa"/>
            <w:gridSpan w:val="2"/>
            <w:vAlign w:val="center"/>
          </w:tcPr>
          <w:p w:rsidR="005601BC" w:rsidRPr="00407DCF" w:rsidRDefault="005601BC" w:rsidP="00407DCF">
            <w:pPr>
              <w:spacing w:line="300" w:lineRule="auto"/>
              <w:jc w:val="center"/>
              <w:rPr>
                <w:kern w:val="0"/>
                <w:szCs w:val="21"/>
              </w:rPr>
            </w:pPr>
            <w:r w:rsidRPr="00407DCF" w:rsidDel="00263597">
              <w:rPr>
                <w:kern w:val="0"/>
                <w:szCs w:val="21"/>
              </w:rPr>
              <w:t>辅助电源电路，标称电压时测量</w:t>
            </w:r>
          </w:p>
        </w:tc>
        <w:tc>
          <w:tcPr>
            <w:tcW w:w="5267" w:type="dxa"/>
            <w:gridSpan w:val="3"/>
            <w:vAlign w:val="center"/>
          </w:tcPr>
          <w:p w:rsidR="005601BC" w:rsidRPr="00407DCF" w:rsidRDefault="005601BC" w:rsidP="00407DCF">
            <w:pPr>
              <w:spacing w:line="300" w:lineRule="auto"/>
              <w:jc w:val="center"/>
              <w:rPr>
                <w:kern w:val="0"/>
                <w:szCs w:val="21"/>
              </w:rPr>
            </w:pPr>
            <w:r w:rsidRPr="00407DCF">
              <w:rPr>
                <w:kern w:val="0"/>
                <w:szCs w:val="21"/>
              </w:rPr>
              <w:t>通用值为</w:t>
            </w:r>
            <w:r w:rsidRPr="00407DCF">
              <w:rPr>
                <w:kern w:val="0"/>
                <w:szCs w:val="21"/>
              </w:rPr>
              <w:t>2 W</w:t>
            </w:r>
            <w:r w:rsidRPr="00407DCF">
              <w:rPr>
                <w:kern w:val="0"/>
                <w:szCs w:val="21"/>
              </w:rPr>
              <w:t>、</w:t>
            </w:r>
            <w:r w:rsidRPr="00407DCF">
              <w:rPr>
                <w:kern w:val="0"/>
                <w:szCs w:val="21"/>
              </w:rPr>
              <w:t>10 VA</w:t>
            </w:r>
            <w:r w:rsidRPr="00407DCF">
              <w:rPr>
                <w:kern w:val="0"/>
                <w:szCs w:val="21"/>
              </w:rPr>
              <w:t>；其它值可由制造商与用户之间协商一致。</w:t>
            </w:r>
          </w:p>
        </w:tc>
      </w:tr>
      <w:tr w:rsidR="005601BC" w:rsidRPr="00407DCF" w:rsidTr="003B1957">
        <w:trPr>
          <w:cantSplit/>
          <w:trHeight w:val="845"/>
          <w:tblHeader/>
        </w:trPr>
        <w:tc>
          <w:tcPr>
            <w:tcW w:w="4302" w:type="dxa"/>
            <w:gridSpan w:val="2"/>
            <w:vAlign w:val="center"/>
          </w:tcPr>
          <w:p w:rsidR="005601BC" w:rsidRPr="00407DCF" w:rsidRDefault="005601BC" w:rsidP="00407DCF">
            <w:pPr>
              <w:spacing w:line="300" w:lineRule="auto"/>
              <w:jc w:val="center"/>
              <w:rPr>
                <w:kern w:val="0"/>
                <w:szCs w:val="21"/>
              </w:rPr>
            </w:pPr>
            <w:r w:rsidRPr="00407DCF">
              <w:rPr>
                <w:kern w:val="0"/>
                <w:szCs w:val="21"/>
              </w:rPr>
              <w:t>机电式仪表的电流电路</w:t>
            </w:r>
          </w:p>
        </w:tc>
        <w:tc>
          <w:tcPr>
            <w:tcW w:w="5267" w:type="dxa"/>
            <w:gridSpan w:val="3"/>
            <w:vAlign w:val="center"/>
          </w:tcPr>
          <w:p w:rsidR="005601BC" w:rsidRPr="00407DCF" w:rsidRDefault="005601BC" w:rsidP="00407DCF">
            <w:pPr>
              <w:spacing w:line="300" w:lineRule="auto"/>
              <w:jc w:val="center"/>
              <w:rPr>
                <w:kern w:val="0"/>
                <w:szCs w:val="21"/>
              </w:rPr>
            </w:pPr>
            <w:r w:rsidRPr="00407DCF">
              <w:rPr>
                <w:kern w:val="0"/>
                <w:szCs w:val="21"/>
              </w:rPr>
              <w:t>A</w:t>
            </w:r>
            <w:r w:rsidRPr="00407DCF">
              <w:rPr>
                <w:kern w:val="0"/>
                <w:szCs w:val="21"/>
              </w:rPr>
              <w:t>级：</w:t>
            </w:r>
            <w:r w:rsidRPr="00407DCF">
              <w:rPr>
                <w:kern w:val="0"/>
                <w:szCs w:val="21"/>
              </w:rPr>
              <w:t>2.5 VA</w:t>
            </w:r>
          </w:p>
          <w:p w:rsidR="005601BC" w:rsidRPr="00407DCF" w:rsidRDefault="005601BC" w:rsidP="00407DCF">
            <w:pPr>
              <w:spacing w:line="300" w:lineRule="auto"/>
              <w:jc w:val="center"/>
              <w:rPr>
                <w:kern w:val="0"/>
                <w:szCs w:val="21"/>
              </w:rPr>
            </w:pPr>
            <w:r w:rsidRPr="00407DCF">
              <w:rPr>
                <w:kern w:val="0"/>
                <w:szCs w:val="21"/>
              </w:rPr>
              <w:t>B</w:t>
            </w:r>
            <w:r w:rsidRPr="00407DCF">
              <w:rPr>
                <w:kern w:val="0"/>
                <w:szCs w:val="21"/>
              </w:rPr>
              <w:t>级：</w:t>
            </w:r>
            <w:r w:rsidRPr="00407DCF">
              <w:rPr>
                <w:kern w:val="0"/>
                <w:szCs w:val="21"/>
              </w:rPr>
              <w:t>4 VA</w:t>
            </w:r>
          </w:p>
          <w:p w:rsidR="005601BC" w:rsidRPr="00407DCF" w:rsidRDefault="005601BC" w:rsidP="00407DCF">
            <w:pPr>
              <w:spacing w:line="300" w:lineRule="auto"/>
              <w:jc w:val="center"/>
              <w:rPr>
                <w:kern w:val="0"/>
                <w:szCs w:val="21"/>
              </w:rPr>
            </w:pPr>
            <w:r w:rsidRPr="00407DCF">
              <w:rPr>
                <w:kern w:val="0"/>
                <w:szCs w:val="21"/>
              </w:rPr>
              <w:t>C</w:t>
            </w:r>
            <w:r w:rsidRPr="00407DCF">
              <w:rPr>
                <w:kern w:val="0"/>
                <w:szCs w:val="21"/>
              </w:rPr>
              <w:t>级：</w:t>
            </w:r>
            <w:r w:rsidRPr="00407DCF">
              <w:rPr>
                <w:kern w:val="0"/>
                <w:szCs w:val="21"/>
              </w:rPr>
              <w:t>6 VA</w:t>
            </w:r>
          </w:p>
        </w:tc>
      </w:tr>
      <w:tr w:rsidR="005601BC" w:rsidRPr="00407DCF" w:rsidTr="003B1957">
        <w:trPr>
          <w:cantSplit/>
          <w:trHeight w:val="417"/>
          <w:tblHeader/>
        </w:trPr>
        <w:tc>
          <w:tcPr>
            <w:tcW w:w="4302" w:type="dxa"/>
            <w:gridSpan w:val="2"/>
            <w:vAlign w:val="center"/>
          </w:tcPr>
          <w:p w:rsidR="005601BC" w:rsidRPr="00407DCF" w:rsidRDefault="005601BC" w:rsidP="00407DCF">
            <w:pPr>
              <w:spacing w:line="300" w:lineRule="auto"/>
              <w:jc w:val="center"/>
              <w:rPr>
                <w:kern w:val="0"/>
                <w:szCs w:val="21"/>
              </w:rPr>
            </w:pPr>
            <w:r w:rsidRPr="00407DCF">
              <w:rPr>
                <w:kern w:val="0"/>
                <w:szCs w:val="21"/>
              </w:rPr>
              <w:lastRenderedPageBreak/>
              <w:t>静止式仪表的电流电路</w:t>
            </w:r>
          </w:p>
        </w:tc>
        <w:tc>
          <w:tcPr>
            <w:tcW w:w="5267" w:type="dxa"/>
            <w:gridSpan w:val="3"/>
            <w:vAlign w:val="center"/>
          </w:tcPr>
          <w:p w:rsidR="005601BC" w:rsidRPr="00407DCF" w:rsidRDefault="005601BC" w:rsidP="00407DCF">
            <w:pPr>
              <w:spacing w:line="300" w:lineRule="auto"/>
              <w:jc w:val="center"/>
              <w:rPr>
                <w:kern w:val="0"/>
                <w:szCs w:val="21"/>
              </w:rPr>
            </w:pPr>
            <w:r w:rsidRPr="00407DCF">
              <w:rPr>
                <w:kern w:val="0"/>
                <w:szCs w:val="21"/>
              </w:rPr>
              <w:t>1 VA</w:t>
            </w:r>
          </w:p>
        </w:tc>
      </w:tr>
      <w:tr w:rsidR="005601BC" w:rsidRPr="00407DCF" w:rsidTr="003B1957">
        <w:trPr>
          <w:cantSplit/>
          <w:trHeight w:val="830"/>
          <w:tblHeader/>
        </w:trPr>
        <w:tc>
          <w:tcPr>
            <w:tcW w:w="9569" w:type="dxa"/>
            <w:gridSpan w:val="5"/>
            <w:vAlign w:val="center"/>
          </w:tcPr>
          <w:p w:rsidR="005601BC" w:rsidRPr="00407DCF" w:rsidRDefault="005601BC" w:rsidP="00407DCF">
            <w:pPr>
              <w:autoSpaceDE w:val="0"/>
              <w:autoSpaceDN w:val="0"/>
              <w:spacing w:line="300" w:lineRule="auto"/>
              <w:ind w:leftChars="10" w:left="21" w:rightChars="40" w:right="84"/>
              <w:jc w:val="left"/>
              <w:rPr>
                <w:color w:val="000000"/>
                <w:szCs w:val="21"/>
              </w:rPr>
            </w:pPr>
            <w:r w:rsidRPr="00407DCF">
              <w:rPr>
                <w:color w:val="000000"/>
                <w:szCs w:val="21"/>
              </w:rPr>
              <w:t xml:space="preserve">(1) </w:t>
            </w:r>
            <w:r w:rsidRPr="00407DCF">
              <w:rPr>
                <w:color w:val="000000"/>
                <w:szCs w:val="21"/>
              </w:rPr>
              <w:t>对多相仪表，功率消耗期望在两相或三相供电之间均匀分配。在一相电压缺失时，允许每相的最大功率消耗高于规定值，但任何情况下不应超出独立一相允许极限的</w:t>
            </w:r>
            <w:r w:rsidRPr="00407DCF">
              <w:rPr>
                <w:color w:val="000000"/>
                <w:szCs w:val="21"/>
              </w:rPr>
              <w:t>3</w:t>
            </w:r>
            <w:r w:rsidRPr="00407DCF">
              <w:rPr>
                <w:color w:val="000000"/>
                <w:szCs w:val="21"/>
              </w:rPr>
              <w:t>倍。任何情况下，仪表应持续正常工作。</w:t>
            </w:r>
          </w:p>
          <w:p w:rsidR="005601BC" w:rsidRPr="00407DCF" w:rsidRDefault="005601BC" w:rsidP="00407DCF">
            <w:pPr>
              <w:autoSpaceDE w:val="0"/>
              <w:autoSpaceDN w:val="0"/>
              <w:spacing w:line="300" w:lineRule="auto"/>
              <w:ind w:leftChars="10" w:left="21" w:rightChars="40" w:right="84"/>
              <w:jc w:val="left"/>
              <w:rPr>
                <w:szCs w:val="21"/>
              </w:rPr>
            </w:pPr>
            <w:r w:rsidRPr="00407DCF">
              <w:rPr>
                <w:color w:val="000000"/>
                <w:szCs w:val="21"/>
              </w:rPr>
              <w:t>注：为了仪表与电压、电流互感器之间的匹配，制造商宜注明仪表负载是感性的还是容性的（仅对经互感器接入仪表）。</w:t>
            </w:r>
          </w:p>
        </w:tc>
      </w:tr>
    </w:tbl>
    <w:p w:rsidR="005601BC" w:rsidRDefault="005601BC" w:rsidP="005601BC"/>
    <w:p w:rsidR="00184641" w:rsidRDefault="00B520AD">
      <w:pPr>
        <w:pStyle w:val="2"/>
        <w:spacing w:before="156"/>
      </w:pPr>
      <w:bookmarkStart w:id="53" w:name="_Toc109656171"/>
      <w:r>
        <w:rPr>
          <w:rFonts w:hint="eastAsia"/>
        </w:rPr>
        <w:t>无线电干扰抑制</w:t>
      </w:r>
      <w:bookmarkEnd w:id="53"/>
    </w:p>
    <w:p w:rsidR="00A02D07"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技术要求见</w:t>
      </w:r>
      <w:r w:rsidRPr="00407DCF">
        <w:rPr>
          <w:rFonts w:ascii="宋体" w:hAnsi="宋体"/>
          <w:sz w:val="24"/>
          <w:szCs w:val="24"/>
        </w:rPr>
        <w:t>JJF 1245.</w:t>
      </w:r>
      <w:r w:rsidRPr="00407DCF">
        <w:rPr>
          <w:rFonts w:ascii="宋体" w:hAnsi="宋体" w:hint="eastAsia"/>
          <w:sz w:val="24"/>
          <w:szCs w:val="24"/>
        </w:rPr>
        <w:t>4-2019第6.</w:t>
      </w:r>
      <w:r>
        <w:rPr>
          <w:rFonts w:ascii="宋体" w:hAnsi="宋体" w:hint="eastAsia"/>
          <w:sz w:val="24"/>
          <w:szCs w:val="24"/>
        </w:rPr>
        <w:t>6</w:t>
      </w:r>
      <w:r w:rsidRPr="00407DCF">
        <w:rPr>
          <w:rFonts w:ascii="宋体" w:hAnsi="宋体" w:hint="eastAsia"/>
          <w:sz w:val="24"/>
          <w:szCs w:val="24"/>
        </w:rPr>
        <w:t>款</w:t>
      </w:r>
      <w:r w:rsidRPr="00407DCF">
        <w:rPr>
          <w:rFonts w:ascii="宋体" w:hAnsi="宋体"/>
          <w:sz w:val="24"/>
          <w:szCs w:val="24"/>
        </w:rPr>
        <w:t>，</w:t>
      </w:r>
      <w:r w:rsidRPr="00407DCF">
        <w:rPr>
          <w:rFonts w:ascii="宋体" w:hAnsi="宋体" w:hint="eastAsia"/>
          <w:sz w:val="24"/>
          <w:szCs w:val="24"/>
        </w:rPr>
        <w:t>试验方法见</w:t>
      </w:r>
      <w:r w:rsidRPr="00407DCF">
        <w:rPr>
          <w:rFonts w:ascii="宋体" w:hAnsi="宋体"/>
          <w:sz w:val="24"/>
          <w:szCs w:val="24"/>
        </w:rPr>
        <w:t>JJF 1245.</w:t>
      </w:r>
      <w:r w:rsidRPr="00407DCF">
        <w:rPr>
          <w:rFonts w:ascii="宋体" w:hAnsi="宋体" w:hint="eastAsia"/>
          <w:sz w:val="24"/>
          <w:szCs w:val="24"/>
        </w:rPr>
        <w:t>4-2019第</w:t>
      </w:r>
      <w:r w:rsidRPr="00407DCF">
        <w:rPr>
          <w:rFonts w:ascii="宋体" w:hAnsi="宋体"/>
          <w:sz w:val="24"/>
          <w:szCs w:val="24"/>
        </w:rPr>
        <w:t>9.</w:t>
      </w:r>
      <w:r>
        <w:rPr>
          <w:rFonts w:ascii="宋体" w:hAnsi="宋体" w:hint="eastAsia"/>
          <w:sz w:val="24"/>
          <w:szCs w:val="24"/>
        </w:rPr>
        <w:t>6</w:t>
      </w:r>
      <w:r w:rsidRPr="00407DCF">
        <w:rPr>
          <w:rFonts w:ascii="宋体" w:hAnsi="宋体" w:hint="eastAsia"/>
          <w:sz w:val="24"/>
          <w:szCs w:val="24"/>
        </w:rPr>
        <w:t>款。</w:t>
      </w:r>
    </w:p>
    <w:p w:rsidR="00A02D07" w:rsidRPr="00A02D07" w:rsidRDefault="00A02D07" w:rsidP="00A02D07">
      <w:pPr>
        <w:snapToGrid w:val="0"/>
        <w:spacing w:line="360" w:lineRule="auto"/>
        <w:ind w:firstLineChars="225" w:firstLine="540"/>
        <w:rPr>
          <w:rFonts w:ascii="宋体" w:hAnsi="宋体"/>
          <w:sz w:val="24"/>
          <w:szCs w:val="24"/>
        </w:rPr>
      </w:pPr>
      <w:r w:rsidRPr="00407DCF">
        <w:rPr>
          <w:rFonts w:ascii="宋体" w:hAnsi="宋体" w:hint="eastAsia"/>
          <w:sz w:val="24"/>
          <w:szCs w:val="24"/>
        </w:rPr>
        <w:t>主要技术要求见表</w:t>
      </w:r>
      <w:r>
        <w:rPr>
          <w:rFonts w:ascii="宋体" w:hAnsi="宋体" w:hint="eastAsia"/>
          <w:sz w:val="24"/>
          <w:szCs w:val="24"/>
        </w:rPr>
        <w:t>13、表14</w:t>
      </w:r>
      <w:r w:rsidRPr="00407DCF">
        <w:rPr>
          <w:rFonts w:ascii="宋体" w:hAnsi="宋体" w:hint="eastAsia"/>
          <w:sz w:val="24"/>
          <w:szCs w:val="24"/>
        </w:rPr>
        <w:t>。</w:t>
      </w:r>
    </w:p>
    <w:p w:rsidR="005601BC" w:rsidRDefault="005601BC" w:rsidP="005601BC"/>
    <w:p w:rsidR="005601BC" w:rsidRPr="000B21C5" w:rsidRDefault="00407DCF"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 xml:space="preserve"> </w:t>
      </w:r>
      <w:r w:rsidR="005601BC" w:rsidRPr="000B21C5">
        <w:rPr>
          <w:rFonts w:ascii="&amp;quot" w:hAnsi="&amp;quot"/>
          <w:color w:val="auto"/>
        </w:rPr>
        <w:t>电源端子传导骚扰限值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1842"/>
        <w:gridCol w:w="1667"/>
        <w:gridCol w:w="1735"/>
        <w:gridCol w:w="1560"/>
      </w:tblGrid>
      <w:tr w:rsidR="005601BC" w:rsidRPr="00407DCF" w:rsidTr="003B1957">
        <w:trPr>
          <w:cantSplit/>
          <w:trHeight w:val="405"/>
        </w:trPr>
        <w:tc>
          <w:tcPr>
            <w:tcW w:w="2802" w:type="dxa"/>
            <w:vMerge w:val="restart"/>
            <w:tcBorders>
              <w:top w:val="single" w:sz="4" w:space="0" w:color="auto"/>
              <w:left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频率范围</w:t>
            </w:r>
          </w:p>
          <w:p w:rsidR="005601BC" w:rsidRPr="00407DCF" w:rsidRDefault="005601BC" w:rsidP="00407DCF">
            <w:pPr>
              <w:spacing w:line="300" w:lineRule="auto"/>
              <w:ind w:left="-51" w:right="-51"/>
              <w:jc w:val="center"/>
              <w:rPr>
                <w:szCs w:val="21"/>
              </w:rPr>
            </w:pPr>
            <w:r w:rsidRPr="00407DCF">
              <w:rPr>
                <w:szCs w:val="21"/>
              </w:rPr>
              <w:t>MHz</w:t>
            </w:r>
          </w:p>
        </w:tc>
        <w:tc>
          <w:tcPr>
            <w:tcW w:w="3509" w:type="dxa"/>
            <w:gridSpan w:val="2"/>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52" w:rightChars="-51" w:right="-107" w:hangingChars="52" w:hanging="109"/>
              <w:jc w:val="center"/>
              <w:rPr>
                <w:szCs w:val="21"/>
              </w:rPr>
            </w:pPr>
            <w:r w:rsidRPr="00407DCF">
              <w:rPr>
                <w:szCs w:val="21"/>
              </w:rPr>
              <w:t>B</w:t>
            </w:r>
            <w:r w:rsidRPr="00407DCF">
              <w:rPr>
                <w:szCs w:val="21"/>
              </w:rPr>
              <w:t>级设备限值</w:t>
            </w:r>
            <w:r w:rsidRPr="00407DCF">
              <w:rPr>
                <w:szCs w:val="21"/>
              </w:rPr>
              <w:t>(dBμV)</w:t>
            </w:r>
          </w:p>
        </w:tc>
        <w:tc>
          <w:tcPr>
            <w:tcW w:w="3295" w:type="dxa"/>
            <w:gridSpan w:val="2"/>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52" w:rightChars="-51" w:right="-107" w:hangingChars="52" w:hanging="109"/>
              <w:jc w:val="center"/>
              <w:rPr>
                <w:szCs w:val="21"/>
              </w:rPr>
            </w:pPr>
            <w:r w:rsidRPr="00407DCF">
              <w:rPr>
                <w:szCs w:val="21"/>
              </w:rPr>
              <w:t>A</w:t>
            </w:r>
            <w:r w:rsidRPr="00407DCF">
              <w:rPr>
                <w:szCs w:val="21"/>
              </w:rPr>
              <w:t>级设备限值</w:t>
            </w:r>
            <w:r w:rsidRPr="00407DCF">
              <w:rPr>
                <w:szCs w:val="21"/>
              </w:rPr>
              <w:t>(dBμV)</w:t>
            </w:r>
          </w:p>
        </w:tc>
      </w:tr>
      <w:tr w:rsidR="005601BC" w:rsidRPr="00407DCF" w:rsidTr="003B1957">
        <w:trPr>
          <w:cantSplit/>
          <w:trHeight w:val="359"/>
        </w:trPr>
        <w:tc>
          <w:tcPr>
            <w:tcW w:w="2802"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49" w:left="-103" w:rightChars="-51" w:right="-107"/>
              <w:jc w:val="center"/>
              <w:rPr>
                <w:szCs w:val="21"/>
              </w:rPr>
            </w:pPr>
            <w:r w:rsidRPr="00407DCF">
              <w:rPr>
                <w:szCs w:val="21"/>
              </w:rPr>
              <w:t>准峰值</w:t>
            </w:r>
          </w:p>
        </w:tc>
        <w:tc>
          <w:tcPr>
            <w:tcW w:w="166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平均值</w:t>
            </w:r>
          </w:p>
        </w:tc>
        <w:tc>
          <w:tcPr>
            <w:tcW w:w="1735"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49" w:left="-103" w:rightChars="-51" w:right="-107"/>
              <w:jc w:val="center"/>
              <w:rPr>
                <w:szCs w:val="21"/>
              </w:rPr>
            </w:pPr>
            <w:r w:rsidRPr="00407DCF">
              <w:rPr>
                <w:szCs w:val="21"/>
              </w:rPr>
              <w:t>准峰值</w:t>
            </w:r>
          </w:p>
        </w:tc>
        <w:tc>
          <w:tcPr>
            <w:tcW w:w="1560"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平均值</w:t>
            </w:r>
          </w:p>
        </w:tc>
      </w:tr>
      <w:tr w:rsidR="005601BC" w:rsidRPr="00407DCF" w:rsidTr="003B1957">
        <w:trPr>
          <w:cantSplit/>
          <w:trHeight w:val="420"/>
        </w:trPr>
        <w:tc>
          <w:tcPr>
            <w:tcW w:w="280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0.15</w:t>
            </w:r>
            <w:r w:rsidRPr="00407DCF">
              <w:rPr>
                <w:szCs w:val="21"/>
              </w:rPr>
              <w:t>～</w:t>
            </w:r>
            <w:r w:rsidRPr="00407DCF">
              <w:rPr>
                <w:szCs w:val="21"/>
              </w:rPr>
              <w:t>0.50</w:t>
            </w:r>
          </w:p>
        </w:tc>
        <w:tc>
          <w:tcPr>
            <w:tcW w:w="184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66</w:t>
            </w:r>
            <w:r w:rsidRPr="00407DCF">
              <w:rPr>
                <w:szCs w:val="21"/>
              </w:rPr>
              <w:t>～</w:t>
            </w:r>
            <w:r w:rsidRPr="00407DCF">
              <w:rPr>
                <w:szCs w:val="21"/>
              </w:rPr>
              <w:t>56</w:t>
            </w:r>
          </w:p>
        </w:tc>
        <w:tc>
          <w:tcPr>
            <w:tcW w:w="166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56</w:t>
            </w:r>
            <w:r w:rsidRPr="00407DCF">
              <w:rPr>
                <w:szCs w:val="21"/>
              </w:rPr>
              <w:t>～</w:t>
            </w:r>
            <w:r w:rsidRPr="00407DCF">
              <w:rPr>
                <w:szCs w:val="21"/>
              </w:rPr>
              <w:t>46</w:t>
            </w:r>
          </w:p>
        </w:tc>
        <w:tc>
          <w:tcPr>
            <w:tcW w:w="1735"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60" w:lineRule="auto"/>
              <w:jc w:val="center"/>
              <w:rPr>
                <w:color w:val="000000"/>
                <w:szCs w:val="21"/>
              </w:rPr>
            </w:pPr>
            <w:r w:rsidRPr="00407DCF">
              <w:rPr>
                <w:color w:val="000000"/>
                <w:szCs w:val="21"/>
              </w:rPr>
              <w:t>79</w:t>
            </w:r>
          </w:p>
        </w:tc>
        <w:tc>
          <w:tcPr>
            <w:tcW w:w="1560"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60" w:lineRule="auto"/>
              <w:jc w:val="center"/>
              <w:rPr>
                <w:color w:val="000000"/>
                <w:szCs w:val="21"/>
              </w:rPr>
            </w:pPr>
            <w:r w:rsidRPr="00407DCF">
              <w:rPr>
                <w:color w:val="000000"/>
                <w:szCs w:val="21"/>
              </w:rPr>
              <w:t>66</w:t>
            </w:r>
          </w:p>
        </w:tc>
      </w:tr>
      <w:tr w:rsidR="005601BC" w:rsidRPr="00407DCF" w:rsidTr="003B1957">
        <w:trPr>
          <w:cantSplit/>
          <w:trHeight w:val="420"/>
        </w:trPr>
        <w:tc>
          <w:tcPr>
            <w:tcW w:w="280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0.50</w:t>
            </w:r>
            <w:r w:rsidRPr="00407DCF">
              <w:rPr>
                <w:szCs w:val="21"/>
              </w:rPr>
              <w:t>～</w:t>
            </w:r>
            <w:r w:rsidRPr="00407DCF">
              <w:rPr>
                <w:szCs w:val="21"/>
              </w:rPr>
              <w:t>5.00</w:t>
            </w:r>
          </w:p>
        </w:tc>
        <w:tc>
          <w:tcPr>
            <w:tcW w:w="184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56</w:t>
            </w:r>
          </w:p>
        </w:tc>
        <w:tc>
          <w:tcPr>
            <w:tcW w:w="166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46</w:t>
            </w:r>
          </w:p>
        </w:tc>
        <w:tc>
          <w:tcPr>
            <w:tcW w:w="1735" w:type="dxa"/>
            <w:vMerge w:val="restart"/>
            <w:tcBorders>
              <w:top w:val="single" w:sz="4" w:space="0" w:color="auto"/>
              <w:left w:val="single" w:sz="4" w:space="0" w:color="auto"/>
              <w:right w:val="single" w:sz="4" w:space="0" w:color="auto"/>
            </w:tcBorders>
            <w:vAlign w:val="center"/>
          </w:tcPr>
          <w:p w:rsidR="005601BC" w:rsidRPr="00407DCF" w:rsidRDefault="005601BC" w:rsidP="00407DCF">
            <w:pPr>
              <w:spacing w:line="360" w:lineRule="auto"/>
              <w:jc w:val="center"/>
              <w:rPr>
                <w:color w:val="000000"/>
                <w:szCs w:val="21"/>
              </w:rPr>
            </w:pPr>
            <w:r w:rsidRPr="00407DCF">
              <w:rPr>
                <w:color w:val="000000"/>
                <w:szCs w:val="21"/>
              </w:rPr>
              <w:t>73</w:t>
            </w:r>
          </w:p>
        </w:tc>
        <w:tc>
          <w:tcPr>
            <w:tcW w:w="1560" w:type="dxa"/>
            <w:vMerge w:val="restart"/>
            <w:tcBorders>
              <w:top w:val="single" w:sz="4" w:space="0" w:color="auto"/>
              <w:left w:val="single" w:sz="4" w:space="0" w:color="auto"/>
              <w:right w:val="single" w:sz="4" w:space="0" w:color="auto"/>
            </w:tcBorders>
            <w:vAlign w:val="center"/>
          </w:tcPr>
          <w:p w:rsidR="005601BC" w:rsidRPr="00407DCF" w:rsidRDefault="005601BC" w:rsidP="00407DCF">
            <w:pPr>
              <w:spacing w:line="360" w:lineRule="auto"/>
              <w:jc w:val="center"/>
              <w:rPr>
                <w:color w:val="000000"/>
                <w:szCs w:val="21"/>
              </w:rPr>
            </w:pPr>
            <w:r w:rsidRPr="00407DCF">
              <w:rPr>
                <w:color w:val="000000"/>
                <w:szCs w:val="21"/>
              </w:rPr>
              <w:t>60</w:t>
            </w:r>
          </w:p>
        </w:tc>
      </w:tr>
      <w:tr w:rsidR="005601BC" w:rsidRPr="00407DCF" w:rsidTr="003B1957">
        <w:trPr>
          <w:cantSplit/>
          <w:trHeight w:val="420"/>
        </w:trPr>
        <w:tc>
          <w:tcPr>
            <w:tcW w:w="280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5.00</w:t>
            </w:r>
            <w:r w:rsidRPr="00407DCF">
              <w:rPr>
                <w:szCs w:val="21"/>
              </w:rPr>
              <w:t>～</w:t>
            </w:r>
            <w:r w:rsidRPr="00407DCF">
              <w:rPr>
                <w:szCs w:val="21"/>
              </w:rPr>
              <w:t>30.0</w:t>
            </w:r>
          </w:p>
        </w:tc>
        <w:tc>
          <w:tcPr>
            <w:tcW w:w="184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60</w:t>
            </w:r>
          </w:p>
        </w:tc>
        <w:tc>
          <w:tcPr>
            <w:tcW w:w="166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50</w:t>
            </w:r>
          </w:p>
        </w:tc>
        <w:tc>
          <w:tcPr>
            <w:tcW w:w="1735"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p>
        </w:tc>
        <w:tc>
          <w:tcPr>
            <w:tcW w:w="1560"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p>
        </w:tc>
      </w:tr>
      <w:tr w:rsidR="005601BC" w:rsidRPr="00407DCF" w:rsidTr="003B1957">
        <w:trPr>
          <w:cantSplit/>
          <w:trHeight w:val="420"/>
        </w:trPr>
        <w:tc>
          <w:tcPr>
            <w:tcW w:w="9606" w:type="dxa"/>
            <w:gridSpan w:val="5"/>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tabs>
                <w:tab w:val="left" w:pos="540"/>
              </w:tabs>
              <w:spacing w:line="300" w:lineRule="auto"/>
              <w:jc w:val="left"/>
              <w:rPr>
                <w:szCs w:val="21"/>
              </w:rPr>
            </w:pPr>
            <w:r w:rsidRPr="00407DCF">
              <w:rPr>
                <w:szCs w:val="21"/>
              </w:rPr>
              <w:t>注：</w:t>
            </w:r>
            <w:r w:rsidRPr="00407DCF">
              <w:rPr>
                <w:szCs w:val="21"/>
              </w:rPr>
              <w:t xml:space="preserve">1. </w:t>
            </w:r>
            <w:r w:rsidRPr="00407DCF">
              <w:rPr>
                <w:szCs w:val="21"/>
              </w:rPr>
              <w:t>在过渡频率处</w:t>
            </w:r>
            <w:r w:rsidRPr="00407DCF">
              <w:rPr>
                <w:szCs w:val="21"/>
              </w:rPr>
              <w:t>(0.50MHz</w:t>
            </w:r>
            <w:r w:rsidRPr="00407DCF">
              <w:rPr>
                <w:szCs w:val="21"/>
              </w:rPr>
              <w:t>和</w:t>
            </w:r>
            <w:r w:rsidRPr="00407DCF">
              <w:rPr>
                <w:szCs w:val="21"/>
              </w:rPr>
              <w:t>5MHz)</w:t>
            </w:r>
            <w:r w:rsidRPr="00407DCF">
              <w:rPr>
                <w:szCs w:val="21"/>
              </w:rPr>
              <w:t>应采用较低的限值。</w:t>
            </w:r>
          </w:p>
          <w:p w:rsidR="005601BC" w:rsidRPr="00407DCF" w:rsidRDefault="005601BC" w:rsidP="00407DCF">
            <w:pPr>
              <w:tabs>
                <w:tab w:val="left" w:pos="540"/>
              </w:tabs>
              <w:spacing w:line="300" w:lineRule="auto"/>
              <w:ind w:firstLineChars="202" w:firstLine="424"/>
              <w:jc w:val="left"/>
              <w:rPr>
                <w:szCs w:val="21"/>
              </w:rPr>
            </w:pPr>
            <w:r w:rsidRPr="00407DCF">
              <w:rPr>
                <w:szCs w:val="21"/>
              </w:rPr>
              <w:t xml:space="preserve">2. </w:t>
            </w:r>
            <w:r w:rsidRPr="00407DCF">
              <w:rPr>
                <w:szCs w:val="21"/>
              </w:rPr>
              <w:t>在</w:t>
            </w:r>
            <w:r w:rsidRPr="00407DCF">
              <w:rPr>
                <w:szCs w:val="21"/>
              </w:rPr>
              <w:t>0.15MHz~0.50MHz</w:t>
            </w:r>
            <w:r w:rsidRPr="00407DCF">
              <w:rPr>
                <w:szCs w:val="21"/>
              </w:rPr>
              <w:t>频率范围内，</w:t>
            </w:r>
            <w:r w:rsidRPr="00407DCF">
              <w:rPr>
                <w:szCs w:val="21"/>
              </w:rPr>
              <w:t>B</w:t>
            </w:r>
            <w:r w:rsidRPr="00407DCF">
              <w:rPr>
                <w:szCs w:val="21"/>
              </w:rPr>
              <w:t>级设备限值随频率的对数呈线性减小。</w:t>
            </w:r>
          </w:p>
        </w:tc>
      </w:tr>
    </w:tbl>
    <w:p w:rsidR="00407DCF" w:rsidRDefault="005601BC" w:rsidP="00407DCF">
      <w:pPr>
        <w:pStyle w:val="af5"/>
        <w:spacing w:line="240" w:lineRule="auto"/>
        <w:ind w:left="420" w:firstLineChars="0" w:firstLine="0"/>
        <w:rPr>
          <w:rFonts w:ascii="&amp;quot" w:hAnsi="&amp;quot" w:hint="eastAsia"/>
          <w:color w:val="auto"/>
        </w:rPr>
      </w:pPr>
      <w:r w:rsidRPr="000B21C5">
        <w:rPr>
          <w:rFonts w:ascii="&amp;quot" w:hAnsi="&amp;quot"/>
          <w:color w:val="auto"/>
        </w:rPr>
        <w:t xml:space="preserve"> </w:t>
      </w:r>
    </w:p>
    <w:p w:rsidR="005601BC" w:rsidRPr="000B21C5" w:rsidRDefault="005601BC" w:rsidP="007D3BAB">
      <w:pPr>
        <w:pStyle w:val="af5"/>
        <w:numPr>
          <w:ilvl w:val="0"/>
          <w:numId w:val="13"/>
        </w:numPr>
        <w:spacing w:line="240" w:lineRule="auto"/>
        <w:ind w:firstLineChars="0"/>
        <w:jc w:val="center"/>
        <w:rPr>
          <w:rFonts w:ascii="&amp;quot" w:hAnsi="&amp;quot" w:hint="eastAsia"/>
          <w:color w:val="auto"/>
        </w:rPr>
      </w:pPr>
      <w:r w:rsidRPr="000B21C5">
        <w:rPr>
          <w:rFonts w:ascii="&amp;quot" w:hAnsi="&amp;quot"/>
          <w:color w:val="auto"/>
        </w:rPr>
        <w:t>辐射骚扰限值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1181"/>
        <w:gridCol w:w="1181"/>
        <w:gridCol w:w="1182"/>
        <w:gridCol w:w="1181"/>
        <w:gridCol w:w="1181"/>
        <w:gridCol w:w="1182"/>
      </w:tblGrid>
      <w:tr w:rsidR="005601BC" w:rsidRPr="00407DCF" w:rsidTr="003B1957">
        <w:trPr>
          <w:cantSplit/>
          <w:trHeight w:val="573"/>
        </w:trPr>
        <w:tc>
          <w:tcPr>
            <w:tcW w:w="1101" w:type="dxa"/>
            <w:vMerge w:val="restart"/>
            <w:tcBorders>
              <w:top w:val="single" w:sz="4" w:space="0" w:color="auto"/>
              <w:left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bookmarkStart w:id="54" w:name="_Toc514761179"/>
            <w:bookmarkStart w:id="55" w:name="_Toc514761180"/>
            <w:bookmarkStart w:id="56" w:name="_Toc514761181"/>
            <w:bookmarkEnd w:id="54"/>
            <w:bookmarkEnd w:id="55"/>
            <w:bookmarkEnd w:id="56"/>
            <w:r w:rsidRPr="00407DCF">
              <w:rPr>
                <w:szCs w:val="21"/>
              </w:rPr>
              <w:t>测试距离</w:t>
            </w:r>
            <w:r w:rsidRPr="00407DCF">
              <w:rPr>
                <w:szCs w:val="21"/>
              </w:rPr>
              <w:t>m</w:t>
            </w:r>
          </w:p>
        </w:tc>
        <w:tc>
          <w:tcPr>
            <w:tcW w:w="1417" w:type="dxa"/>
            <w:vMerge w:val="restart"/>
            <w:tcBorders>
              <w:top w:val="single" w:sz="4" w:space="0" w:color="auto"/>
              <w:left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频率范围</w:t>
            </w:r>
            <w:r w:rsidRPr="00407DCF">
              <w:rPr>
                <w:szCs w:val="21"/>
              </w:rPr>
              <w:t>MHz</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52" w:rightChars="-51" w:right="-107" w:hangingChars="52" w:hanging="109"/>
              <w:jc w:val="center"/>
              <w:rPr>
                <w:szCs w:val="21"/>
              </w:rPr>
            </w:pPr>
            <w:r w:rsidRPr="00407DCF">
              <w:rPr>
                <w:szCs w:val="21"/>
              </w:rPr>
              <w:t>B</w:t>
            </w:r>
            <w:r w:rsidRPr="00407DCF">
              <w:rPr>
                <w:szCs w:val="21"/>
              </w:rPr>
              <w:t>级设备限值（</w:t>
            </w:r>
            <w:r w:rsidRPr="00407DCF">
              <w:rPr>
                <w:szCs w:val="21"/>
              </w:rPr>
              <w:t>dB</w:t>
            </w:r>
            <w:r w:rsidRPr="00407DCF">
              <w:rPr>
                <w:szCs w:val="21"/>
              </w:rPr>
              <w:t>（</w:t>
            </w:r>
            <w:r w:rsidRPr="00407DCF">
              <w:rPr>
                <w:szCs w:val="21"/>
              </w:rPr>
              <w:t>μV/m</w:t>
            </w:r>
            <w:r w:rsidRPr="00407DCF">
              <w:rPr>
                <w:szCs w:val="21"/>
              </w:rPr>
              <w:t>））</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52" w:rightChars="-51" w:right="-107" w:hangingChars="52" w:hanging="109"/>
              <w:jc w:val="center"/>
              <w:rPr>
                <w:color w:val="FF0000"/>
                <w:szCs w:val="21"/>
              </w:rPr>
            </w:pPr>
            <w:r w:rsidRPr="00407DCF">
              <w:rPr>
                <w:szCs w:val="21"/>
              </w:rPr>
              <w:t>A</w:t>
            </w:r>
            <w:r w:rsidRPr="00407DCF">
              <w:rPr>
                <w:szCs w:val="21"/>
              </w:rPr>
              <w:t>级设备限值（</w:t>
            </w:r>
            <w:r w:rsidRPr="00407DCF">
              <w:rPr>
                <w:szCs w:val="21"/>
              </w:rPr>
              <w:t>dB</w:t>
            </w:r>
            <w:r w:rsidRPr="00407DCF">
              <w:rPr>
                <w:szCs w:val="21"/>
              </w:rPr>
              <w:t>（</w:t>
            </w:r>
            <w:r w:rsidRPr="00407DCF">
              <w:rPr>
                <w:szCs w:val="21"/>
              </w:rPr>
              <w:t>μV/m</w:t>
            </w:r>
            <w:r w:rsidRPr="00407DCF">
              <w:rPr>
                <w:szCs w:val="21"/>
              </w:rPr>
              <w:t>））</w:t>
            </w:r>
          </w:p>
        </w:tc>
      </w:tr>
      <w:tr w:rsidR="005601BC" w:rsidRPr="00407DCF" w:rsidTr="003B1957">
        <w:trPr>
          <w:cantSplit/>
          <w:trHeight w:val="573"/>
        </w:trPr>
        <w:tc>
          <w:tcPr>
            <w:tcW w:w="1101"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p>
        </w:tc>
        <w:tc>
          <w:tcPr>
            <w:tcW w:w="1417"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准峰值</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峰值</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平均值</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准峰值</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峰值</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平均值</w:t>
            </w:r>
          </w:p>
        </w:tc>
      </w:tr>
      <w:tr w:rsidR="005601BC" w:rsidRPr="00407DCF" w:rsidTr="003B1957">
        <w:trPr>
          <w:cantSplit/>
          <w:trHeight w:val="375"/>
        </w:trPr>
        <w:tc>
          <w:tcPr>
            <w:tcW w:w="1101" w:type="dxa"/>
            <w:vMerge w:val="restart"/>
            <w:tcBorders>
              <w:top w:val="single" w:sz="4" w:space="0" w:color="auto"/>
              <w:left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10</w:t>
            </w:r>
          </w:p>
        </w:tc>
        <w:tc>
          <w:tcPr>
            <w:tcW w:w="141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30</w:t>
            </w:r>
            <w:r w:rsidRPr="00407DCF">
              <w:rPr>
                <w:szCs w:val="21"/>
              </w:rPr>
              <w:t>～</w:t>
            </w:r>
            <w:r w:rsidRPr="00407DCF">
              <w:rPr>
                <w:szCs w:val="21"/>
              </w:rPr>
              <w:t>230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136" w:left="-286" w:rightChars="-80" w:right="-168"/>
              <w:jc w:val="center"/>
              <w:rPr>
                <w:szCs w:val="21"/>
              </w:rPr>
            </w:pPr>
            <w:r w:rsidRPr="00407DCF">
              <w:rPr>
                <w:szCs w:val="21"/>
              </w:rPr>
              <w:t>30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60" w:lineRule="auto"/>
              <w:ind w:leftChars="-136" w:left="-286" w:rightChars="-80" w:right="-168"/>
              <w:jc w:val="center"/>
              <w:rPr>
                <w:szCs w:val="21"/>
              </w:rPr>
            </w:pPr>
            <w:r w:rsidRPr="00407DCF">
              <w:rPr>
                <w:szCs w:val="21"/>
              </w:rPr>
              <w:t>40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r>
      <w:tr w:rsidR="005601BC" w:rsidRPr="00407DCF" w:rsidTr="003B1957">
        <w:trPr>
          <w:cantSplit/>
          <w:trHeight w:val="375"/>
        </w:trPr>
        <w:tc>
          <w:tcPr>
            <w:tcW w:w="1101"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230</w:t>
            </w:r>
            <w:r w:rsidRPr="00407DCF">
              <w:rPr>
                <w:szCs w:val="21"/>
              </w:rPr>
              <w:t>～</w:t>
            </w:r>
            <w:r w:rsidRPr="00407DCF">
              <w:rPr>
                <w:szCs w:val="21"/>
              </w:rPr>
              <w:t>1000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136" w:left="-286" w:rightChars="-80" w:right="-168"/>
              <w:jc w:val="center"/>
              <w:rPr>
                <w:szCs w:val="21"/>
              </w:rPr>
            </w:pPr>
            <w:r w:rsidRPr="00407DCF">
              <w:rPr>
                <w:szCs w:val="21"/>
              </w:rPr>
              <w:t>37</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60" w:lineRule="auto"/>
              <w:ind w:leftChars="-136" w:left="-286" w:rightChars="-80" w:right="-168"/>
              <w:jc w:val="center"/>
              <w:rPr>
                <w:szCs w:val="21"/>
              </w:rPr>
            </w:pPr>
            <w:r w:rsidRPr="00407DCF">
              <w:rPr>
                <w:szCs w:val="21"/>
              </w:rPr>
              <w:t>47</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r>
      <w:tr w:rsidR="005601BC" w:rsidRPr="00407DCF" w:rsidTr="003B1957">
        <w:trPr>
          <w:cantSplit/>
          <w:trHeight w:val="375"/>
        </w:trPr>
        <w:tc>
          <w:tcPr>
            <w:tcW w:w="1101" w:type="dxa"/>
            <w:vMerge w:val="restart"/>
            <w:tcBorders>
              <w:left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3</w:t>
            </w:r>
          </w:p>
        </w:tc>
        <w:tc>
          <w:tcPr>
            <w:tcW w:w="141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30</w:t>
            </w:r>
            <w:r w:rsidRPr="00407DCF">
              <w:rPr>
                <w:szCs w:val="21"/>
              </w:rPr>
              <w:t>～</w:t>
            </w:r>
            <w:r w:rsidRPr="00407DCF">
              <w:rPr>
                <w:szCs w:val="21"/>
              </w:rPr>
              <w:t>230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136" w:left="-286" w:rightChars="-80" w:right="-168"/>
              <w:jc w:val="center"/>
              <w:rPr>
                <w:szCs w:val="21"/>
              </w:rPr>
            </w:pPr>
            <w:r w:rsidRPr="00407DCF">
              <w:rPr>
                <w:szCs w:val="21"/>
              </w:rPr>
              <w:t>40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60" w:lineRule="auto"/>
              <w:ind w:leftChars="-136" w:left="-286" w:rightChars="-80" w:right="-168"/>
              <w:jc w:val="center"/>
              <w:rPr>
                <w:szCs w:val="21"/>
              </w:rPr>
            </w:pPr>
            <w:r w:rsidRPr="00407DCF">
              <w:rPr>
                <w:szCs w:val="21"/>
              </w:rPr>
              <w:t>50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r>
      <w:tr w:rsidR="005601BC" w:rsidRPr="00407DCF" w:rsidTr="003B1957">
        <w:trPr>
          <w:cantSplit/>
          <w:trHeight w:val="375"/>
        </w:trPr>
        <w:tc>
          <w:tcPr>
            <w:tcW w:w="1101"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230</w:t>
            </w:r>
            <w:r w:rsidRPr="00407DCF">
              <w:rPr>
                <w:szCs w:val="21"/>
              </w:rPr>
              <w:t>～</w:t>
            </w:r>
            <w:r w:rsidRPr="00407DCF">
              <w:rPr>
                <w:szCs w:val="21"/>
              </w:rPr>
              <w:t>1000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136" w:left="-286" w:rightChars="-80" w:right="-168"/>
              <w:jc w:val="center"/>
              <w:rPr>
                <w:szCs w:val="21"/>
              </w:rPr>
            </w:pPr>
            <w:r w:rsidRPr="00407DCF">
              <w:rPr>
                <w:szCs w:val="21"/>
              </w:rPr>
              <w:t>47</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60" w:lineRule="auto"/>
              <w:ind w:leftChars="-136" w:left="-286" w:rightChars="-80" w:right="-168"/>
              <w:jc w:val="center"/>
              <w:rPr>
                <w:szCs w:val="21"/>
              </w:rPr>
            </w:pPr>
            <w:r w:rsidRPr="00407DCF">
              <w:rPr>
                <w:szCs w:val="21"/>
              </w:rPr>
              <w:t>57</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r>
      <w:tr w:rsidR="005601BC" w:rsidRPr="00407DCF" w:rsidTr="003B1957">
        <w:trPr>
          <w:cantSplit/>
          <w:trHeight w:val="375"/>
        </w:trPr>
        <w:tc>
          <w:tcPr>
            <w:tcW w:w="1101" w:type="dxa"/>
            <w:vMerge w:val="restart"/>
            <w:tcBorders>
              <w:top w:val="single" w:sz="4" w:space="0" w:color="auto"/>
              <w:left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3</w:t>
            </w:r>
          </w:p>
        </w:tc>
        <w:tc>
          <w:tcPr>
            <w:tcW w:w="141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1000~3000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136" w:left="-286" w:rightChars="-80" w:right="-168"/>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70</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50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76</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56</w:t>
            </w:r>
          </w:p>
        </w:tc>
      </w:tr>
      <w:tr w:rsidR="005601BC" w:rsidRPr="00407DCF" w:rsidTr="003B1957">
        <w:trPr>
          <w:cantSplit/>
          <w:trHeight w:val="375"/>
        </w:trPr>
        <w:tc>
          <w:tcPr>
            <w:tcW w:w="1101" w:type="dxa"/>
            <w:vMerge/>
            <w:tcBorders>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jc w:val="center"/>
              <w:rPr>
                <w:szCs w:val="21"/>
              </w:rPr>
            </w:pPr>
            <w:r w:rsidRPr="00407DCF">
              <w:rPr>
                <w:szCs w:val="21"/>
              </w:rPr>
              <w:t>3000~6000</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Chars="-136" w:left="-286" w:rightChars="-80" w:right="-168"/>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74</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00" w:lineRule="auto"/>
              <w:ind w:left="-51" w:right="-51"/>
              <w:jc w:val="center"/>
              <w:rPr>
                <w:szCs w:val="21"/>
              </w:rPr>
            </w:pPr>
            <w:r w:rsidRPr="00407DCF">
              <w:rPr>
                <w:szCs w:val="21"/>
              </w:rPr>
              <w:t>54</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360" w:lineRule="auto"/>
              <w:ind w:leftChars="-136" w:left="-286" w:rightChars="-80" w:right="-168"/>
              <w:jc w:val="center"/>
              <w:rPr>
                <w:szCs w:val="21"/>
              </w:rPr>
            </w:pPr>
            <w:r w:rsidRPr="00407DCF">
              <w:rPr>
                <w:szCs w:val="21"/>
              </w:rPr>
              <w:t>-</w:t>
            </w:r>
          </w:p>
        </w:tc>
        <w:tc>
          <w:tcPr>
            <w:tcW w:w="1181"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80</w:t>
            </w:r>
          </w:p>
        </w:tc>
        <w:tc>
          <w:tcPr>
            <w:tcW w:w="1182" w:type="dxa"/>
            <w:tcBorders>
              <w:top w:val="single" w:sz="4" w:space="0" w:color="auto"/>
              <w:left w:val="single" w:sz="4" w:space="0" w:color="auto"/>
              <w:bottom w:val="single" w:sz="4" w:space="0" w:color="auto"/>
              <w:right w:val="single" w:sz="4" w:space="0" w:color="auto"/>
            </w:tcBorders>
            <w:vAlign w:val="center"/>
          </w:tcPr>
          <w:p w:rsidR="005601BC" w:rsidRPr="00407DCF" w:rsidRDefault="005601BC" w:rsidP="00407DCF">
            <w:pPr>
              <w:spacing w:line="240" w:lineRule="atLeast"/>
              <w:ind w:left="-51" w:right="-51"/>
              <w:jc w:val="center"/>
              <w:rPr>
                <w:szCs w:val="21"/>
              </w:rPr>
            </w:pPr>
            <w:r w:rsidRPr="00407DCF">
              <w:rPr>
                <w:szCs w:val="21"/>
              </w:rPr>
              <w:t>60</w:t>
            </w:r>
          </w:p>
        </w:tc>
      </w:tr>
      <w:tr w:rsidR="005601BC" w:rsidRPr="00407DCF" w:rsidTr="003B1957">
        <w:trPr>
          <w:cantSplit/>
          <w:trHeight w:val="944"/>
        </w:trPr>
        <w:tc>
          <w:tcPr>
            <w:tcW w:w="9606" w:type="dxa"/>
            <w:gridSpan w:val="8"/>
            <w:tcBorders>
              <w:top w:val="single" w:sz="4" w:space="0" w:color="auto"/>
              <w:left w:val="single" w:sz="4" w:space="0" w:color="auto"/>
              <w:bottom w:val="single" w:sz="4" w:space="0" w:color="auto"/>
              <w:right w:val="single" w:sz="4" w:space="0" w:color="auto"/>
            </w:tcBorders>
            <w:vAlign w:val="center"/>
          </w:tcPr>
          <w:p w:rsidR="005601BC" w:rsidRPr="00407DCF" w:rsidRDefault="005601BC" w:rsidP="00D724EA">
            <w:pPr>
              <w:tabs>
                <w:tab w:val="left" w:pos="0"/>
              </w:tabs>
              <w:spacing w:line="300" w:lineRule="auto"/>
              <w:jc w:val="left"/>
              <w:rPr>
                <w:szCs w:val="21"/>
              </w:rPr>
            </w:pPr>
            <w:r w:rsidRPr="00407DCF">
              <w:rPr>
                <w:szCs w:val="21"/>
              </w:rPr>
              <w:lastRenderedPageBreak/>
              <w:t>注：</w:t>
            </w:r>
            <w:r w:rsidRPr="00407DCF">
              <w:rPr>
                <w:szCs w:val="21"/>
              </w:rPr>
              <w:t xml:space="preserve">1. </w:t>
            </w:r>
            <w:r w:rsidRPr="00407DCF">
              <w:rPr>
                <w:szCs w:val="21"/>
              </w:rPr>
              <w:t>在过渡频率处</w:t>
            </w:r>
            <w:r w:rsidRPr="00407DCF">
              <w:rPr>
                <w:szCs w:val="21"/>
              </w:rPr>
              <w:t>(230MHz</w:t>
            </w:r>
            <w:r w:rsidRPr="00407DCF">
              <w:rPr>
                <w:szCs w:val="21"/>
              </w:rPr>
              <w:t>和</w:t>
            </w:r>
            <w:r w:rsidRPr="00407DCF">
              <w:rPr>
                <w:szCs w:val="21"/>
              </w:rPr>
              <w:t>3000MHz)</w:t>
            </w:r>
            <w:r w:rsidRPr="00407DCF">
              <w:rPr>
                <w:szCs w:val="21"/>
              </w:rPr>
              <w:t>应采用较低的限值。</w:t>
            </w:r>
          </w:p>
          <w:p w:rsidR="00F054F2" w:rsidRDefault="005601BC">
            <w:pPr>
              <w:tabs>
                <w:tab w:val="left" w:pos="0"/>
              </w:tabs>
              <w:spacing w:line="300" w:lineRule="auto"/>
              <w:ind w:firstLineChars="202" w:firstLine="424"/>
              <w:jc w:val="left"/>
              <w:rPr>
                <w:szCs w:val="21"/>
              </w:rPr>
            </w:pPr>
            <w:r w:rsidRPr="00407DCF">
              <w:rPr>
                <w:szCs w:val="21"/>
              </w:rPr>
              <w:t xml:space="preserve">2. </w:t>
            </w:r>
            <w:r w:rsidRPr="00407DCF">
              <w:rPr>
                <w:szCs w:val="21"/>
              </w:rPr>
              <w:t>当出现环境干扰时，可以采取附加措施。</w:t>
            </w:r>
          </w:p>
          <w:p w:rsidR="00F054F2" w:rsidRDefault="005601BC">
            <w:pPr>
              <w:tabs>
                <w:tab w:val="left" w:pos="0"/>
              </w:tabs>
              <w:spacing w:line="300" w:lineRule="auto"/>
              <w:ind w:firstLineChars="202" w:firstLine="424"/>
              <w:jc w:val="left"/>
              <w:rPr>
                <w:szCs w:val="21"/>
              </w:rPr>
            </w:pPr>
            <w:r w:rsidRPr="00407DCF">
              <w:rPr>
                <w:szCs w:val="21"/>
              </w:rPr>
              <w:t xml:space="preserve">3. </w:t>
            </w:r>
            <w:r w:rsidRPr="00407DCF">
              <w:rPr>
                <w:szCs w:val="21"/>
              </w:rPr>
              <w:t>测量频率上限的选择：</w:t>
            </w:r>
          </w:p>
          <w:p w:rsidR="00F054F2" w:rsidRDefault="005601BC">
            <w:pPr>
              <w:tabs>
                <w:tab w:val="left" w:pos="0"/>
              </w:tabs>
              <w:spacing w:line="300" w:lineRule="auto"/>
              <w:ind w:leftChars="202" w:left="424" w:firstLineChars="203" w:firstLine="426"/>
              <w:jc w:val="left"/>
              <w:rPr>
                <w:szCs w:val="21"/>
              </w:rPr>
            </w:pPr>
            <w:r w:rsidRPr="00407DCF">
              <w:rPr>
                <w:szCs w:val="21"/>
              </w:rPr>
              <w:t>仪表内部源的最高频率指在仪表内部产生或使用的最高频率，或仪表工作或调谐的频率。如果仪表内部源的最高频率低于</w:t>
            </w:r>
            <w:r w:rsidRPr="00407DCF">
              <w:rPr>
                <w:szCs w:val="21"/>
              </w:rPr>
              <w:t>108MHz</w:t>
            </w:r>
            <w:r w:rsidRPr="00407DCF">
              <w:rPr>
                <w:szCs w:val="21"/>
              </w:rPr>
              <w:t>，则测量只进行到</w:t>
            </w:r>
            <w:r w:rsidRPr="00407DCF">
              <w:rPr>
                <w:szCs w:val="21"/>
              </w:rPr>
              <w:t>1GHz</w:t>
            </w:r>
            <w:r w:rsidRPr="00407DCF">
              <w:rPr>
                <w:szCs w:val="21"/>
              </w:rPr>
              <w:t>。如果仪表内部源的最高频率在</w:t>
            </w:r>
            <w:r w:rsidRPr="00407DCF">
              <w:rPr>
                <w:szCs w:val="21"/>
              </w:rPr>
              <w:t>108MHz~500MHz</w:t>
            </w:r>
            <w:r w:rsidRPr="00407DCF">
              <w:rPr>
                <w:szCs w:val="21"/>
              </w:rPr>
              <w:t>之间，则测量只进行到</w:t>
            </w:r>
            <w:r w:rsidRPr="00407DCF">
              <w:rPr>
                <w:szCs w:val="21"/>
              </w:rPr>
              <w:t>2GHz</w:t>
            </w:r>
            <w:r w:rsidRPr="00407DCF">
              <w:rPr>
                <w:szCs w:val="21"/>
              </w:rPr>
              <w:t>。如果仪表内部源的最高频率在</w:t>
            </w:r>
            <w:r w:rsidRPr="00407DCF">
              <w:rPr>
                <w:szCs w:val="21"/>
              </w:rPr>
              <w:t>500MHz~1GHz</w:t>
            </w:r>
            <w:r w:rsidRPr="00407DCF">
              <w:rPr>
                <w:szCs w:val="21"/>
              </w:rPr>
              <w:t>之间，则测量只进行到</w:t>
            </w:r>
            <w:r w:rsidRPr="00407DCF">
              <w:rPr>
                <w:szCs w:val="21"/>
              </w:rPr>
              <w:t>5GHz</w:t>
            </w:r>
            <w:r w:rsidRPr="00407DCF">
              <w:rPr>
                <w:szCs w:val="21"/>
              </w:rPr>
              <w:t>。如果仪表内部源的最高频率高于</w:t>
            </w:r>
            <w:r w:rsidRPr="00407DCF">
              <w:rPr>
                <w:szCs w:val="21"/>
              </w:rPr>
              <w:t>1GHz</w:t>
            </w:r>
            <w:r w:rsidRPr="00407DCF">
              <w:rPr>
                <w:szCs w:val="21"/>
              </w:rPr>
              <w:t>，则测量将进行到最高频率的</w:t>
            </w:r>
            <w:r w:rsidRPr="00407DCF">
              <w:rPr>
                <w:szCs w:val="21"/>
              </w:rPr>
              <w:t>5</w:t>
            </w:r>
            <w:r w:rsidRPr="00407DCF">
              <w:rPr>
                <w:szCs w:val="21"/>
              </w:rPr>
              <w:t>倍或</w:t>
            </w:r>
            <w:r w:rsidRPr="00407DCF">
              <w:rPr>
                <w:szCs w:val="21"/>
              </w:rPr>
              <w:t>6GHz</w:t>
            </w:r>
            <w:r w:rsidRPr="00407DCF">
              <w:rPr>
                <w:szCs w:val="21"/>
              </w:rPr>
              <w:t>，取两者中的小者。</w:t>
            </w:r>
          </w:p>
        </w:tc>
      </w:tr>
    </w:tbl>
    <w:p w:rsidR="005601BC" w:rsidRDefault="005601BC" w:rsidP="005601BC"/>
    <w:p w:rsidR="00184641" w:rsidRDefault="005601BC">
      <w:pPr>
        <w:pStyle w:val="2"/>
        <w:spacing w:before="156"/>
      </w:pPr>
      <w:bookmarkStart w:id="57" w:name="_Toc109656172"/>
      <w:r w:rsidRPr="00B520AD">
        <w:t>安全要求</w:t>
      </w:r>
      <w:bookmarkEnd w:id="57"/>
    </w:p>
    <w:p w:rsidR="005601BC" w:rsidRPr="00B520AD" w:rsidRDefault="005601BC" w:rsidP="00B520AD">
      <w:pPr>
        <w:pStyle w:val="3055"/>
        <w:ind w:hanging="567"/>
        <w:rPr>
          <w:rFonts w:ascii="宋体" w:eastAsia="宋体" w:hAnsi="宋体"/>
        </w:rPr>
      </w:pPr>
      <w:r w:rsidRPr="00B520AD">
        <w:rPr>
          <w:rFonts w:ascii="宋体" w:eastAsia="宋体" w:hAnsi="宋体"/>
        </w:rPr>
        <w:t>机械危险的防护</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w:t>
      </w:r>
      <w:r>
        <w:rPr>
          <w:rFonts w:ascii="宋体" w:hAnsi="宋体" w:hint="eastAsia"/>
          <w:sz w:val="24"/>
          <w:szCs w:val="24"/>
        </w:rPr>
        <w:t>7.1</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Pr>
          <w:rFonts w:ascii="宋体" w:hAnsi="宋体" w:hint="eastAsia"/>
          <w:sz w:val="24"/>
          <w:szCs w:val="24"/>
        </w:rPr>
        <w:t>7.1</w:t>
      </w:r>
      <w:r w:rsidRPr="001152EC">
        <w:rPr>
          <w:rFonts w:ascii="宋体" w:hAnsi="宋体" w:hint="eastAsia"/>
          <w:sz w:val="24"/>
          <w:szCs w:val="24"/>
        </w:rPr>
        <w:t>款。</w:t>
      </w:r>
    </w:p>
    <w:p w:rsidR="005601BC" w:rsidRPr="001152EC" w:rsidRDefault="005601BC" w:rsidP="001152EC">
      <w:pPr>
        <w:snapToGrid w:val="0"/>
        <w:spacing w:line="360" w:lineRule="auto"/>
        <w:ind w:firstLineChars="225" w:firstLine="540"/>
        <w:rPr>
          <w:rFonts w:ascii="宋体" w:hAnsi="宋体"/>
          <w:sz w:val="24"/>
          <w:szCs w:val="24"/>
        </w:rPr>
      </w:pPr>
      <w:r w:rsidRPr="00A02D07">
        <w:rPr>
          <w:rFonts w:ascii="宋体" w:hAnsi="宋体"/>
          <w:sz w:val="24"/>
          <w:szCs w:val="24"/>
        </w:rPr>
        <w:t>所有仪表易接触的部件应光滑圆润，从而在仪表正常使用期间不引起伤害。</w:t>
      </w:r>
    </w:p>
    <w:p w:rsidR="005601BC" w:rsidRPr="00B520AD" w:rsidRDefault="005601BC" w:rsidP="00B520AD">
      <w:pPr>
        <w:pStyle w:val="3055"/>
        <w:ind w:hanging="567"/>
        <w:rPr>
          <w:rFonts w:ascii="宋体" w:eastAsia="宋体" w:hAnsi="宋体"/>
        </w:rPr>
      </w:pPr>
      <w:r w:rsidRPr="00B520AD">
        <w:rPr>
          <w:rFonts w:ascii="宋体" w:eastAsia="宋体" w:hAnsi="宋体"/>
        </w:rPr>
        <w:t>弹簧锤试验</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4-2019第6.7.</w:t>
      </w:r>
      <w:r>
        <w:rPr>
          <w:rFonts w:ascii="宋体" w:hAnsi="宋体" w:hint="eastAsia"/>
          <w:sz w:val="24"/>
          <w:szCs w:val="24"/>
        </w:rPr>
        <w:t>2</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sidRPr="001152EC">
        <w:rPr>
          <w:rFonts w:ascii="宋体" w:hAnsi="宋体" w:hint="eastAsia"/>
          <w:sz w:val="24"/>
          <w:szCs w:val="24"/>
        </w:rPr>
        <w:t>7.</w:t>
      </w:r>
      <w:r>
        <w:rPr>
          <w:rFonts w:ascii="宋体" w:hAnsi="宋体" w:hint="eastAsia"/>
          <w:sz w:val="24"/>
          <w:szCs w:val="24"/>
        </w:rPr>
        <w:t>2</w:t>
      </w:r>
      <w:r w:rsidRPr="001152EC">
        <w:rPr>
          <w:rFonts w:ascii="宋体" w:hAnsi="宋体" w:hint="eastAsia"/>
          <w:sz w:val="24"/>
          <w:szCs w:val="24"/>
        </w:rPr>
        <w:t>款。</w:t>
      </w:r>
    </w:p>
    <w:p w:rsidR="005601BC" w:rsidRPr="00A02D07" w:rsidRDefault="005601BC" w:rsidP="001152EC">
      <w:pPr>
        <w:snapToGrid w:val="0"/>
        <w:spacing w:line="360" w:lineRule="auto"/>
        <w:ind w:firstLineChars="225" w:firstLine="540"/>
        <w:rPr>
          <w:rFonts w:ascii="宋体" w:hAnsi="宋体"/>
          <w:sz w:val="24"/>
          <w:szCs w:val="24"/>
        </w:rPr>
      </w:pPr>
      <w:r w:rsidRPr="00A02D07">
        <w:rPr>
          <w:rFonts w:ascii="宋体" w:hAnsi="宋体"/>
          <w:sz w:val="24"/>
          <w:szCs w:val="24"/>
        </w:rPr>
        <w:t>仪表外壳的机械应力应进行弹簧锤试验，试验后表盖和端钮盖不应出现可能触及带电部件的损伤，或轻微损伤不应削弱对间接接触的防护或对固体物质、灰尘和水的侵入等的防护。</w:t>
      </w:r>
    </w:p>
    <w:p w:rsidR="005601BC" w:rsidRPr="00B520AD" w:rsidRDefault="005601BC" w:rsidP="00B520AD">
      <w:pPr>
        <w:pStyle w:val="3055"/>
        <w:ind w:hanging="567"/>
        <w:rPr>
          <w:rFonts w:ascii="宋体" w:eastAsia="宋体" w:hAnsi="宋体"/>
        </w:rPr>
      </w:pPr>
      <w:r w:rsidRPr="00B520AD">
        <w:rPr>
          <w:rFonts w:ascii="宋体" w:eastAsia="宋体" w:hAnsi="宋体"/>
        </w:rPr>
        <w:t>保护连接措施</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4-2019第6.7.</w:t>
      </w:r>
      <w:r>
        <w:rPr>
          <w:rFonts w:ascii="宋体" w:hAnsi="宋体" w:hint="eastAsia"/>
          <w:sz w:val="24"/>
          <w:szCs w:val="24"/>
        </w:rPr>
        <w:t>3</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sidRPr="001152EC">
        <w:rPr>
          <w:rFonts w:ascii="宋体" w:hAnsi="宋体" w:hint="eastAsia"/>
          <w:sz w:val="24"/>
          <w:szCs w:val="24"/>
        </w:rPr>
        <w:t>7.</w:t>
      </w:r>
      <w:r>
        <w:rPr>
          <w:rFonts w:ascii="宋体" w:hAnsi="宋体" w:hint="eastAsia"/>
          <w:sz w:val="24"/>
          <w:szCs w:val="24"/>
        </w:rPr>
        <w:t>3</w:t>
      </w:r>
      <w:r w:rsidRPr="001152EC">
        <w:rPr>
          <w:rFonts w:ascii="宋体" w:hAnsi="宋体" w:hint="eastAsia"/>
          <w:sz w:val="24"/>
          <w:szCs w:val="24"/>
        </w:rPr>
        <w:t>款。</w:t>
      </w:r>
    </w:p>
    <w:p w:rsidR="005601BC" w:rsidRPr="00A02D07" w:rsidRDefault="00CC2338" w:rsidP="00A02D07">
      <w:pPr>
        <w:snapToGrid w:val="0"/>
        <w:spacing w:line="360" w:lineRule="auto"/>
        <w:ind w:firstLineChars="225" w:firstLine="540"/>
        <w:rPr>
          <w:rFonts w:ascii="宋体" w:hAnsi="宋体"/>
          <w:sz w:val="24"/>
          <w:szCs w:val="24"/>
        </w:rPr>
      </w:pPr>
      <w:r w:rsidRPr="00A02D07">
        <w:rPr>
          <w:rFonts w:ascii="宋体" w:hAnsi="宋体"/>
          <w:sz w:val="24"/>
          <w:szCs w:val="24"/>
        </w:rPr>
        <w:fldChar w:fldCharType="begin"/>
      </w:r>
      <w:r w:rsidR="005601BC" w:rsidRPr="00A02D07">
        <w:rPr>
          <w:rFonts w:ascii="宋体" w:hAnsi="宋体"/>
          <w:sz w:val="24"/>
          <w:szCs w:val="24"/>
        </w:rPr>
        <w:instrText xml:space="preserve"> = 1 \* ROMAN </w:instrText>
      </w:r>
      <w:r w:rsidRPr="00A02D07">
        <w:rPr>
          <w:rFonts w:ascii="宋体" w:hAnsi="宋体"/>
          <w:sz w:val="24"/>
          <w:szCs w:val="24"/>
        </w:rPr>
        <w:fldChar w:fldCharType="separate"/>
      </w:r>
      <w:r w:rsidR="005601BC" w:rsidRPr="00A02D07">
        <w:rPr>
          <w:rFonts w:ascii="宋体" w:hAnsi="宋体"/>
          <w:sz w:val="24"/>
          <w:szCs w:val="24"/>
        </w:rPr>
        <w:t>I</w:t>
      </w:r>
      <w:r w:rsidRPr="00A02D07">
        <w:rPr>
          <w:rFonts w:ascii="宋体" w:hAnsi="宋体"/>
          <w:sz w:val="24"/>
          <w:szCs w:val="24"/>
        </w:rPr>
        <w:fldChar w:fldCharType="end"/>
      </w:r>
      <w:r w:rsidR="005601BC" w:rsidRPr="00A02D07">
        <w:rPr>
          <w:rFonts w:ascii="宋体" w:hAnsi="宋体"/>
          <w:sz w:val="24"/>
          <w:szCs w:val="24"/>
        </w:rPr>
        <w:t>类防护仪表应当具备保护连接措施，其保护接地端子应符合要求。</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保护接地端子应与可接触的金属部件作电气连接，并能容纳一根导线，其截面至少等于电流端子导线的截面。</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保护接地端子应尽可能成为仪表表底的部件，并尽量靠近端子座；采用保护接地图形符号</w:t>
      </w:r>
      <w:r w:rsidR="00886C9D">
        <w:rPr>
          <w:rFonts w:ascii="宋体" w:hAnsi="宋体"/>
          <w:noProof/>
          <w:sz w:val="24"/>
          <w:szCs w:val="24"/>
        </w:rPr>
        <w:drawing>
          <wp:inline distT="0" distB="0" distL="0" distR="0">
            <wp:extent cx="342900" cy="219075"/>
            <wp:effectExtent l="19050" t="0" r="0" b="0"/>
            <wp:docPr id="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5"/>
                    <a:srcRect/>
                    <a:stretch>
                      <a:fillRect/>
                    </a:stretch>
                  </pic:blipFill>
                  <pic:spPr bwMode="auto">
                    <a:xfrm>
                      <a:off x="0" y="0"/>
                      <a:ext cx="342900" cy="219075"/>
                    </a:xfrm>
                    <a:prstGeom prst="rect">
                      <a:avLst/>
                    </a:prstGeom>
                    <a:noFill/>
                    <a:ln w="9525">
                      <a:noFill/>
                      <a:miter lim="800000"/>
                      <a:headEnd/>
                      <a:tailEnd/>
                    </a:ln>
                  </pic:spPr>
                </pic:pic>
              </a:graphicData>
            </a:graphic>
          </wp:inline>
        </w:drawing>
      </w:r>
      <w:r w:rsidRPr="00A02D07">
        <w:rPr>
          <w:rFonts w:ascii="宋体" w:hAnsi="宋体"/>
          <w:sz w:val="24"/>
          <w:szCs w:val="24"/>
        </w:rPr>
        <w:t>清晰标识。安装后，不使用工具应不能松开保护接地端子。</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如果保护接地端子是一个紧固螺钉组，它应有一个适合于连接导线的尺寸，其螺杆直径应不小于4.0 mm，并至少有3个拧紧的螺牙；对于紧固连接的接触压力不能因形成连接的部分的材料变形而被降低。</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作为永久连接设备的</w:t>
      </w:r>
      <w:r w:rsidR="00CC2338" w:rsidRPr="00A02D07">
        <w:rPr>
          <w:rFonts w:ascii="宋体" w:hAnsi="宋体"/>
          <w:sz w:val="24"/>
          <w:szCs w:val="24"/>
        </w:rPr>
        <w:fldChar w:fldCharType="begin"/>
      </w:r>
      <w:r w:rsidRPr="00A02D07">
        <w:rPr>
          <w:rFonts w:ascii="宋体" w:hAnsi="宋体"/>
          <w:sz w:val="24"/>
          <w:szCs w:val="24"/>
        </w:rPr>
        <w:instrText xml:space="preserve"> = 1 \* ROMAN </w:instrText>
      </w:r>
      <w:r w:rsidR="00CC2338" w:rsidRPr="00A02D07">
        <w:rPr>
          <w:rFonts w:ascii="宋体" w:hAnsi="宋体"/>
          <w:sz w:val="24"/>
          <w:szCs w:val="24"/>
        </w:rPr>
        <w:fldChar w:fldCharType="separate"/>
      </w:r>
      <w:r w:rsidRPr="00A02D07">
        <w:rPr>
          <w:rFonts w:ascii="宋体" w:hAnsi="宋体"/>
          <w:sz w:val="24"/>
          <w:szCs w:val="24"/>
        </w:rPr>
        <w:t>I</w:t>
      </w:r>
      <w:r w:rsidR="00CC2338" w:rsidRPr="00A02D07">
        <w:rPr>
          <w:rFonts w:ascii="宋体" w:hAnsi="宋体"/>
          <w:sz w:val="24"/>
          <w:szCs w:val="24"/>
        </w:rPr>
        <w:fldChar w:fldCharType="end"/>
      </w:r>
      <w:r w:rsidRPr="00A02D07">
        <w:rPr>
          <w:rFonts w:ascii="宋体" w:hAnsi="宋体"/>
          <w:sz w:val="24"/>
          <w:szCs w:val="24"/>
        </w:rPr>
        <w:t>类防护仪表，其保护连接应是低阻抗的。</w:t>
      </w:r>
    </w:p>
    <w:p w:rsidR="005601BC" w:rsidRPr="00B520AD" w:rsidRDefault="005601BC" w:rsidP="00B520AD">
      <w:pPr>
        <w:pStyle w:val="3055"/>
        <w:ind w:hanging="567"/>
        <w:rPr>
          <w:rFonts w:ascii="宋体" w:eastAsia="宋体" w:hAnsi="宋体"/>
        </w:rPr>
      </w:pPr>
      <w:r w:rsidRPr="00B520AD">
        <w:rPr>
          <w:rFonts w:ascii="宋体" w:eastAsia="宋体" w:hAnsi="宋体"/>
        </w:rPr>
        <w:lastRenderedPageBreak/>
        <w:t>防火焰蔓延</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4-2019第6.7.</w:t>
      </w:r>
      <w:r>
        <w:rPr>
          <w:rFonts w:ascii="宋体" w:hAnsi="宋体" w:hint="eastAsia"/>
          <w:sz w:val="24"/>
          <w:szCs w:val="24"/>
        </w:rPr>
        <w:t>4</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sidRPr="001152EC">
        <w:rPr>
          <w:rFonts w:ascii="宋体" w:hAnsi="宋体" w:hint="eastAsia"/>
          <w:sz w:val="24"/>
          <w:szCs w:val="24"/>
        </w:rPr>
        <w:t>7.</w:t>
      </w:r>
      <w:r>
        <w:rPr>
          <w:rFonts w:ascii="宋体" w:hAnsi="宋体" w:hint="eastAsia"/>
          <w:sz w:val="24"/>
          <w:szCs w:val="24"/>
        </w:rPr>
        <w:t>4</w:t>
      </w:r>
      <w:r w:rsidRPr="001152EC">
        <w:rPr>
          <w:rFonts w:ascii="宋体" w:hAnsi="宋体" w:hint="eastAsia"/>
          <w:sz w:val="24"/>
          <w:szCs w:val="24"/>
        </w:rPr>
        <w:t>款。</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端子座、端子盖和表壳应具备合适的安全性以防止火焰蔓延。不应因与之接触的带电部件过热而着火。</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试验应按GB/T 5169.11-2017规定，在下列条件下进行：</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——端子座：960℃±15℃；</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——端子盖和表壳：650℃±10℃；</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——作用时间：30s ± 1s。</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如果端子座与表底为一整体，仅对端子座进行试验。</w:t>
      </w:r>
    </w:p>
    <w:p w:rsidR="005601BC" w:rsidRPr="00A02D07" w:rsidRDefault="005601BC" w:rsidP="00A02D07">
      <w:pPr>
        <w:pStyle w:val="3055"/>
        <w:ind w:hanging="567"/>
        <w:rPr>
          <w:rFonts w:ascii="宋体" w:eastAsia="宋体" w:hAnsi="宋体"/>
        </w:rPr>
      </w:pPr>
      <w:r w:rsidRPr="00A02D07">
        <w:rPr>
          <w:rFonts w:ascii="宋体" w:eastAsia="宋体" w:hAnsi="宋体"/>
        </w:rPr>
        <w:t>仪表温度限值及耐热</w:t>
      </w:r>
    </w:p>
    <w:p w:rsidR="001152EC" w:rsidRDefault="001152EC" w:rsidP="001152EC">
      <w:pPr>
        <w:snapToGrid w:val="0"/>
        <w:spacing w:line="360" w:lineRule="auto"/>
        <w:ind w:firstLineChars="225" w:firstLine="540"/>
        <w:rPr>
          <w:rFonts w:ascii="宋体" w:hAnsi="宋体"/>
          <w:sz w:val="24"/>
          <w:szCs w:val="24"/>
        </w:rPr>
      </w:pPr>
      <w:bookmarkStart w:id="58" w:name="_Toc445391093"/>
      <w:bookmarkStart w:id="59" w:name="_Toc445041712"/>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4-2019第6.7.</w:t>
      </w:r>
      <w:r>
        <w:rPr>
          <w:rFonts w:ascii="宋体" w:hAnsi="宋体" w:hint="eastAsia"/>
          <w:sz w:val="24"/>
          <w:szCs w:val="24"/>
        </w:rPr>
        <w:t>5</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sidRPr="001152EC">
        <w:rPr>
          <w:rFonts w:ascii="宋体" w:hAnsi="宋体" w:hint="eastAsia"/>
          <w:sz w:val="24"/>
          <w:szCs w:val="24"/>
        </w:rPr>
        <w:t>7.</w:t>
      </w:r>
      <w:r>
        <w:rPr>
          <w:rFonts w:ascii="宋体" w:hAnsi="宋体" w:hint="eastAsia"/>
          <w:sz w:val="24"/>
          <w:szCs w:val="24"/>
        </w:rPr>
        <w:t>5</w:t>
      </w:r>
      <w:r w:rsidRPr="001152EC">
        <w:rPr>
          <w:rFonts w:ascii="宋体" w:hAnsi="宋体" w:hint="eastAsia"/>
          <w:sz w:val="24"/>
          <w:szCs w:val="24"/>
        </w:rPr>
        <w:t>款。</w:t>
      </w:r>
    </w:p>
    <w:p w:rsidR="001152EC" w:rsidRPr="001152EC" w:rsidRDefault="001152EC" w:rsidP="001152EC">
      <w:pPr>
        <w:snapToGrid w:val="0"/>
        <w:spacing w:line="360" w:lineRule="auto"/>
        <w:ind w:firstLineChars="225" w:firstLine="540"/>
        <w:rPr>
          <w:rFonts w:ascii="宋体" w:hAnsi="宋体"/>
          <w:sz w:val="24"/>
          <w:szCs w:val="24"/>
        </w:rPr>
      </w:pPr>
      <w:r w:rsidRPr="00407DCF">
        <w:rPr>
          <w:rFonts w:ascii="宋体" w:hAnsi="宋体" w:hint="eastAsia"/>
          <w:sz w:val="24"/>
          <w:szCs w:val="24"/>
        </w:rPr>
        <w:t>主要技术要求见表</w:t>
      </w:r>
      <w:r>
        <w:rPr>
          <w:rFonts w:ascii="宋体" w:hAnsi="宋体" w:hint="eastAsia"/>
          <w:sz w:val="24"/>
          <w:szCs w:val="24"/>
        </w:rPr>
        <w:t>15</w:t>
      </w:r>
      <w:r w:rsidRPr="00407DCF">
        <w:rPr>
          <w:rFonts w:ascii="宋体" w:hAnsi="宋体" w:hint="eastAsia"/>
          <w:sz w:val="24"/>
          <w:szCs w:val="24"/>
        </w:rPr>
        <w:t>。</w:t>
      </w:r>
    </w:p>
    <w:p w:rsidR="005601BC" w:rsidRPr="000B21C5" w:rsidRDefault="00407DCF"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 xml:space="preserve"> </w:t>
      </w:r>
      <w:r w:rsidR="005601BC" w:rsidRPr="000B21C5">
        <w:rPr>
          <w:rFonts w:ascii="&amp;quot" w:hAnsi="&amp;quot"/>
          <w:color w:val="auto"/>
        </w:rPr>
        <w:t>端子的温度限值</w:t>
      </w:r>
      <w:bookmarkEnd w:id="58"/>
      <w:bookmarkEnd w:id="59"/>
    </w:p>
    <w:tbl>
      <w:tblPr>
        <w:tblW w:w="9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3"/>
        <w:gridCol w:w="4970"/>
      </w:tblGrid>
      <w:tr w:rsidR="005601BC" w:rsidRPr="00407DCF" w:rsidTr="00407DCF">
        <w:tc>
          <w:tcPr>
            <w:tcW w:w="4883" w:type="dxa"/>
            <w:vAlign w:val="center"/>
          </w:tcPr>
          <w:p w:rsidR="005601BC" w:rsidRPr="00407DCF" w:rsidRDefault="005601BC" w:rsidP="00407DCF">
            <w:pPr>
              <w:widowControl/>
              <w:autoSpaceDE w:val="0"/>
              <w:autoSpaceDN w:val="0"/>
              <w:spacing w:line="300" w:lineRule="auto"/>
              <w:ind w:left="-36"/>
              <w:jc w:val="center"/>
              <w:rPr>
                <w:kern w:val="0"/>
                <w:szCs w:val="21"/>
                <w:lang w:val="en-AU"/>
              </w:rPr>
            </w:pPr>
            <w:r w:rsidRPr="00407DCF">
              <w:rPr>
                <w:kern w:val="0"/>
                <w:szCs w:val="21"/>
                <w:lang w:val="en-AU"/>
              </w:rPr>
              <w:t>端子材料</w:t>
            </w:r>
          </w:p>
        </w:tc>
        <w:tc>
          <w:tcPr>
            <w:tcW w:w="4970" w:type="dxa"/>
            <w:vAlign w:val="center"/>
          </w:tcPr>
          <w:p w:rsidR="005601BC" w:rsidRPr="00407DCF" w:rsidRDefault="005601BC" w:rsidP="00407DCF">
            <w:pPr>
              <w:widowControl/>
              <w:autoSpaceDE w:val="0"/>
              <w:autoSpaceDN w:val="0"/>
              <w:spacing w:line="300" w:lineRule="auto"/>
              <w:ind w:left="-63"/>
              <w:jc w:val="center"/>
              <w:rPr>
                <w:rFonts w:eastAsia="黑体"/>
                <w:kern w:val="0"/>
                <w:szCs w:val="21"/>
                <w:vertAlign w:val="superscript"/>
                <w:lang w:val="en-AU"/>
              </w:rPr>
            </w:pPr>
            <w:r w:rsidRPr="00407DCF">
              <w:rPr>
                <w:kern w:val="0"/>
                <w:szCs w:val="21"/>
                <w:lang w:val="en-AU"/>
              </w:rPr>
              <w:t>温</w:t>
            </w:r>
            <w:r w:rsidRPr="00407DCF">
              <w:rPr>
                <w:kern w:val="0"/>
                <w:szCs w:val="21"/>
                <w:lang w:val="en-AU" w:eastAsia="en-AU"/>
              </w:rPr>
              <w:t>度限值</w:t>
            </w:r>
            <w:r w:rsidRPr="00407DCF">
              <w:rPr>
                <w:kern w:val="0"/>
                <w:szCs w:val="21"/>
                <w:lang w:val="en-AU"/>
              </w:rPr>
              <w:t>(℃)</w:t>
            </w:r>
            <w:r w:rsidRPr="00407DCF">
              <w:rPr>
                <w:kern w:val="0"/>
                <w:szCs w:val="21"/>
                <w:vertAlign w:val="superscript"/>
                <w:lang w:val="en-AU"/>
              </w:rPr>
              <w:t xml:space="preserve"> (1)</w:t>
            </w:r>
          </w:p>
        </w:tc>
      </w:tr>
      <w:tr w:rsidR="005601BC" w:rsidRPr="00407DCF" w:rsidTr="00407DCF">
        <w:tc>
          <w:tcPr>
            <w:tcW w:w="4883" w:type="dxa"/>
            <w:vAlign w:val="center"/>
          </w:tcPr>
          <w:p w:rsidR="005601BC" w:rsidRPr="00407DCF" w:rsidRDefault="005601BC" w:rsidP="00407DCF">
            <w:pPr>
              <w:widowControl/>
              <w:autoSpaceDE w:val="0"/>
              <w:autoSpaceDN w:val="0"/>
              <w:spacing w:line="300" w:lineRule="auto"/>
              <w:ind w:left="-36"/>
              <w:jc w:val="center"/>
              <w:rPr>
                <w:kern w:val="0"/>
                <w:szCs w:val="21"/>
                <w:lang w:val="en-AU" w:eastAsia="en-AU"/>
              </w:rPr>
            </w:pPr>
            <w:r w:rsidRPr="00407DCF">
              <w:rPr>
                <w:kern w:val="0"/>
                <w:szCs w:val="21"/>
                <w:lang w:val="en-AU" w:eastAsia="en-AU"/>
              </w:rPr>
              <w:t>裸铜</w:t>
            </w:r>
          </w:p>
        </w:tc>
        <w:tc>
          <w:tcPr>
            <w:tcW w:w="4970" w:type="dxa"/>
            <w:vAlign w:val="center"/>
          </w:tcPr>
          <w:p w:rsidR="005601BC" w:rsidRPr="00407DCF" w:rsidRDefault="005601BC" w:rsidP="00407DCF">
            <w:pPr>
              <w:widowControl/>
              <w:autoSpaceDE w:val="0"/>
              <w:autoSpaceDN w:val="0"/>
              <w:spacing w:line="300" w:lineRule="auto"/>
              <w:ind w:left="-34"/>
              <w:jc w:val="center"/>
              <w:rPr>
                <w:kern w:val="0"/>
                <w:szCs w:val="21"/>
                <w:lang w:val="en-AU" w:eastAsia="en-AU"/>
              </w:rPr>
            </w:pPr>
            <w:r w:rsidRPr="00407DCF">
              <w:rPr>
                <w:kern w:val="0"/>
                <w:szCs w:val="21"/>
                <w:lang w:val="en-AU" w:eastAsia="en-AU"/>
              </w:rPr>
              <w:t>100</w:t>
            </w:r>
          </w:p>
        </w:tc>
      </w:tr>
      <w:tr w:rsidR="005601BC" w:rsidRPr="00407DCF" w:rsidTr="00407DCF">
        <w:tc>
          <w:tcPr>
            <w:tcW w:w="4883" w:type="dxa"/>
            <w:vAlign w:val="center"/>
          </w:tcPr>
          <w:p w:rsidR="005601BC" w:rsidRPr="00407DCF" w:rsidRDefault="005601BC" w:rsidP="00407DCF">
            <w:pPr>
              <w:widowControl/>
              <w:autoSpaceDE w:val="0"/>
              <w:autoSpaceDN w:val="0"/>
              <w:spacing w:line="300" w:lineRule="auto"/>
              <w:ind w:left="-36"/>
              <w:jc w:val="center"/>
              <w:rPr>
                <w:kern w:val="0"/>
                <w:szCs w:val="21"/>
                <w:lang w:val="en-AU" w:eastAsia="en-AU"/>
              </w:rPr>
            </w:pPr>
            <w:r w:rsidRPr="00407DCF">
              <w:rPr>
                <w:kern w:val="0"/>
                <w:szCs w:val="21"/>
                <w:lang w:val="en-AU" w:eastAsia="en-AU"/>
              </w:rPr>
              <w:t>裸黄铜</w:t>
            </w:r>
          </w:p>
        </w:tc>
        <w:tc>
          <w:tcPr>
            <w:tcW w:w="4970" w:type="dxa"/>
            <w:vAlign w:val="center"/>
          </w:tcPr>
          <w:p w:rsidR="005601BC" w:rsidRPr="00407DCF" w:rsidRDefault="005601BC" w:rsidP="00407DCF">
            <w:pPr>
              <w:widowControl/>
              <w:autoSpaceDE w:val="0"/>
              <w:autoSpaceDN w:val="0"/>
              <w:spacing w:line="300" w:lineRule="auto"/>
              <w:ind w:left="-34"/>
              <w:jc w:val="center"/>
              <w:rPr>
                <w:kern w:val="0"/>
                <w:szCs w:val="21"/>
                <w:lang w:val="en-AU" w:eastAsia="en-AU"/>
              </w:rPr>
            </w:pPr>
            <w:r w:rsidRPr="00407DCF">
              <w:rPr>
                <w:kern w:val="0"/>
                <w:szCs w:val="21"/>
                <w:lang w:val="en-AU" w:eastAsia="en-AU"/>
              </w:rPr>
              <w:t>105</w:t>
            </w:r>
          </w:p>
        </w:tc>
      </w:tr>
      <w:tr w:rsidR="005601BC" w:rsidRPr="00407DCF" w:rsidTr="00407DCF">
        <w:tc>
          <w:tcPr>
            <w:tcW w:w="4883" w:type="dxa"/>
            <w:vAlign w:val="center"/>
          </w:tcPr>
          <w:p w:rsidR="005601BC" w:rsidRPr="00407DCF" w:rsidRDefault="005601BC" w:rsidP="00407DCF">
            <w:pPr>
              <w:widowControl/>
              <w:autoSpaceDE w:val="0"/>
              <w:autoSpaceDN w:val="0"/>
              <w:spacing w:line="300" w:lineRule="auto"/>
              <w:ind w:left="-36"/>
              <w:jc w:val="center"/>
              <w:rPr>
                <w:kern w:val="0"/>
                <w:szCs w:val="21"/>
                <w:lang w:val="en-AU" w:eastAsia="en-AU"/>
              </w:rPr>
            </w:pPr>
            <w:r w:rsidRPr="00407DCF">
              <w:rPr>
                <w:kern w:val="0"/>
                <w:szCs w:val="21"/>
                <w:lang w:val="en-AU" w:eastAsia="en-AU"/>
              </w:rPr>
              <w:t>铜镀锡或黄铜镀锡</w:t>
            </w:r>
          </w:p>
        </w:tc>
        <w:tc>
          <w:tcPr>
            <w:tcW w:w="4970" w:type="dxa"/>
            <w:vAlign w:val="center"/>
          </w:tcPr>
          <w:p w:rsidR="005601BC" w:rsidRPr="00407DCF" w:rsidRDefault="005601BC" w:rsidP="00407DCF">
            <w:pPr>
              <w:widowControl/>
              <w:autoSpaceDE w:val="0"/>
              <w:autoSpaceDN w:val="0"/>
              <w:spacing w:line="300" w:lineRule="auto"/>
              <w:ind w:left="-34"/>
              <w:jc w:val="center"/>
              <w:rPr>
                <w:kern w:val="0"/>
                <w:szCs w:val="21"/>
                <w:lang w:val="en-AU" w:eastAsia="en-AU"/>
              </w:rPr>
            </w:pPr>
            <w:r w:rsidRPr="00407DCF">
              <w:rPr>
                <w:kern w:val="0"/>
                <w:szCs w:val="21"/>
                <w:lang w:val="en-AU" w:eastAsia="en-AU"/>
              </w:rPr>
              <w:t>105</w:t>
            </w:r>
          </w:p>
        </w:tc>
      </w:tr>
      <w:tr w:rsidR="005601BC" w:rsidRPr="00407DCF" w:rsidTr="00407DCF">
        <w:tc>
          <w:tcPr>
            <w:tcW w:w="4883" w:type="dxa"/>
            <w:vAlign w:val="center"/>
          </w:tcPr>
          <w:p w:rsidR="005601BC" w:rsidRPr="00407DCF" w:rsidRDefault="005601BC" w:rsidP="00407DCF">
            <w:pPr>
              <w:widowControl/>
              <w:autoSpaceDE w:val="0"/>
              <w:autoSpaceDN w:val="0"/>
              <w:spacing w:line="300" w:lineRule="auto"/>
              <w:ind w:left="-36"/>
              <w:jc w:val="center"/>
              <w:rPr>
                <w:kern w:val="0"/>
                <w:szCs w:val="21"/>
                <w:lang w:val="en-AU" w:eastAsia="en-AU"/>
              </w:rPr>
            </w:pPr>
            <w:r w:rsidRPr="00407DCF">
              <w:rPr>
                <w:kern w:val="0"/>
                <w:szCs w:val="21"/>
                <w:lang w:val="en-AU" w:eastAsia="en-AU"/>
              </w:rPr>
              <w:t>铜或黄铜镀银或镀镍</w:t>
            </w:r>
          </w:p>
        </w:tc>
        <w:tc>
          <w:tcPr>
            <w:tcW w:w="4970" w:type="dxa"/>
            <w:vAlign w:val="center"/>
          </w:tcPr>
          <w:p w:rsidR="005601BC" w:rsidRPr="00407DCF" w:rsidRDefault="005601BC" w:rsidP="00407DCF">
            <w:pPr>
              <w:widowControl/>
              <w:autoSpaceDE w:val="0"/>
              <w:autoSpaceDN w:val="0"/>
              <w:spacing w:line="300" w:lineRule="auto"/>
              <w:ind w:left="-34"/>
              <w:jc w:val="center"/>
              <w:rPr>
                <w:kern w:val="0"/>
                <w:szCs w:val="21"/>
                <w:lang w:val="en-AU"/>
              </w:rPr>
            </w:pPr>
            <w:r w:rsidRPr="00407DCF">
              <w:rPr>
                <w:kern w:val="0"/>
                <w:szCs w:val="21"/>
                <w:lang w:val="en-AU"/>
              </w:rPr>
              <w:t>110</w:t>
            </w:r>
          </w:p>
        </w:tc>
      </w:tr>
      <w:tr w:rsidR="005601BC" w:rsidRPr="00407DCF" w:rsidTr="00407DCF">
        <w:tc>
          <w:tcPr>
            <w:tcW w:w="4883" w:type="dxa"/>
            <w:vAlign w:val="center"/>
          </w:tcPr>
          <w:p w:rsidR="005601BC" w:rsidRPr="00407DCF" w:rsidRDefault="005601BC" w:rsidP="00407DCF">
            <w:pPr>
              <w:widowControl/>
              <w:autoSpaceDE w:val="0"/>
              <w:autoSpaceDN w:val="0"/>
              <w:spacing w:line="300" w:lineRule="auto"/>
              <w:ind w:left="-36"/>
              <w:jc w:val="center"/>
              <w:rPr>
                <w:kern w:val="0"/>
                <w:szCs w:val="21"/>
                <w:lang w:val="en-AU" w:eastAsia="en-AU"/>
              </w:rPr>
            </w:pPr>
            <w:r w:rsidRPr="00407DCF">
              <w:rPr>
                <w:kern w:val="0"/>
                <w:szCs w:val="21"/>
                <w:lang w:val="en-AU" w:eastAsia="en-AU"/>
              </w:rPr>
              <w:t>其他金属</w:t>
            </w:r>
          </w:p>
        </w:tc>
        <w:tc>
          <w:tcPr>
            <w:tcW w:w="4970" w:type="dxa"/>
            <w:vAlign w:val="center"/>
          </w:tcPr>
          <w:p w:rsidR="005601BC" w:rsidRPr="00407DCF" w:rsidRDefault="005601BC" w:rsidP="00407DCF">
            <w:pPr>
              <w:widowControl/>
              <w:autoSpaceDE w:val="0"/>
              <w:autoSpaceDN w:val="0"/>
              <w:spacing w:line="300" w:lineRule="auto"/>
              <w:jc w:val="center"/>
              <w:rPr>
                <w:kern w:val="0"/>
                <w:szCs w:val="21"/>
                <w:vertAlign w:val="superscript"/>
                <w:lang w:val="en-AU"/>
              </w:rPr>
            </w:pPr>
            <w:r w:rsidRPr="00407DCF">
              <w:rPr>
                <w:kern w:val="0"/>
                <w:szCs w:val="21"/>
                <w:lang w:val="en-AU"/>
              </w:rPr>
              <w:t>≤</w:t>
            </w:r>
            <w:r w:rsidRPr="00407DCF">
              <w:rPr>
                <w:kern w:val="0"/>
                <w:szCs w:val="21"/>
                <w:lang w:val="en-AU" w:eastAsia="en-AU"/>
              </w:rPr>
              <w:t>105</w:t>
            </w:r>
            <w:r w:rsidRPr="00407DCF">
              <w:rPr>
                <w:kern w:val="0"/>
                <w:szCs w:val="21"/>
                <w:vertAlign w:val="superscript"/>
                <w:lang w:val="en-AU"/>
              </w:rPr>
              <w:t xml:space="preserve"> (2)</w:t>
            </w:r>
          </w:p>
        </w:tc>
      </w:tr>
      <w:tr w:rsidR="005601BC" w:rsidRPr="00407DCF" w:rsidTr="00407DCF">
        <w:trPr>
          <w:trHeight w:val="698"/>
        </w:trPr>
        <w:tc>
          <w:tcPr>
            <w:tcW w:w="9853" w:type="dxa"/>
            <w:gridSpan w:val="2"/>
            <w:vAlign w:val="center"/>
          </w:tcPr>
          <w:p w:rsidR="00F054F2" w:rsidRDefault="005601BC">
            <w:pPr>
              <w:spacing w:line="300" w:lineRule="auto"/>
              <w:jc w:val="left"/>
              <w:rPr>
                <w:szCs w:val="21"/>
              </w:rPr>
            </w:pPr>
            <w:r w:rsidRPr="00407DCF">
              <w:rPr>
                <w:szCs w:val="21"/>
              </w:rPr>
              <w:t xml:space="preserve">(1) </w:t>
            </w:r>
            <w:r w:rsidRPr="00407DCF">
              <w:rPr>
                <w:szCs w:val="21"/>
              </w:rPr>
              <w:t>试验使用的连接铜导线应满足表</w:t>
            </w:r>
            <w:r w:rsidRPr="00407DCF">
              <w:rPr>
                <w:szCs w:val="21"/>
              </w:rPr>
              <w:t>10</w:t>
            </w:r>
            <w:r w:rsidRPr="00407DCF">
              <w:rPr>
                <w:szCs w:val="21"/>
              </w:rPr>
              <w:t>的要求。</w:t>
            </w:r>
          </w:p>
          <w:p w:rsidR="00F054F2" w:rsidRDefault="005601BC">
            <w:pPr>
              <w:spacing w:line="300" w:lineRule="auto"/>
              <w:jc w:val="left"/>
              <w:rPr>
                <w:rFonts w:eastAsia="黑体"/>
                <w:szCs w:val="21"/>
              </w:rPr>
            </w:pPr>
            <w:r w:rsidRPr="00407DCF">
              <w:rPr>
                <w:szCs w:val="21"/>
              </w:rPr>
              <w:t xml:space="preserve">(2) </w:t>
            </w:r>
            <w:r w:rsidRPr="00407DCF">
              <w:rPr>
                <w:szCs w:val="21"/>
              </w:rPr>
              <w:t>温升限值基于使用经验或寿命试验，但是不超过</w:t>
            </w:r>
            <w:r w:rsidRPr="00407DCF">
              <w:rPr>
                <w:szCs w:val="21"/>
              </w:rPr>
              <w:t>105℃</w:t>
            </w:r>
            <w:r w:rsidRPr="00407DCF">
              <w:rPr>
                <w:szCs w:val="21"/>
              </w:rPr>
              <w:t>。</w:t>
            </w:r>
          </w:p>
        </w:tc>
      </w:tr>
    </w:tbl>
    <w:p w:rsidR="005601BC" w:rsidRDefault="005601BC" w:rsidP="005601BC"/>
    <w:p w:rsidR="005601BC" w:rsidRPr="00B520AD" w:rsidRDefault="005601BC" w:rsidP="00B520AD">
      <w:pPr>
        <w:pStyle w:val="3055"/>
        <w:ind w:hanging="567"/>
        <w:rPr>
          <w:rFonts w:ascii="宋体" w:eastAsia="宋体" w:hAnsi="宋体"/>
        </w:rPr>
      </w:pPr>
      <w:r w:rsidRPr="00B520AD">
        <w:rPr>
          <w:rFonts w:ascii="宋体" w:eastAsia="宋体" w:hAnsi="宋体"/>
        </w:rPr>
        <w:t>间隙和爬电距离</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4-2019第6.7.</w:t>
      </w:r>
      <w:r>
        <w:rPr>
          <w:rFonts w:ascii="宋体" w:hAnsi="宋体" w:hint="eastAsia"/>
          <w:sz w:val="24"/>
          <w:szCs w:val="24"/>
        </w:rPr>
        <w:t>7</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sidRPr="001152EC">
        <w:rPr>
          <w:rFonts w:ascii="宋体" w:hAnsi="宋体" w:hint="eastAsia"/>
          <w:sz w:val="24"/>
          <w:szCs w:val="24"/>
        </w:rPr>
        <w:t>7.</w:t>
      </w:r>
      <w:r>
        <w:rPr>
          <w:rFonts w:ascii="宋体" w:hAnsi="宋体" w:hint="eastAsia"/>
          <w:sz w:val="24"/>
          <w:szCs w:val="24"/>
        </w:rPr>
        <w:t>7</w:t>
      </w:r>
      <w:r w:rsidRPr="001152EC">
        <w:rPr>
          <w:rFonts w:ascii="宋体" w:hAnsi="宋体" w:hint="eastAsia"/>
          <w:sz w:val="24"/>
          <w:szCs w:val="24"/>
        </w:rPr>
        <w:t>款。</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HLV电路任何端子与地，以及与所有ELV电路端子之间的间隙和爬电距离应不小于</w:t>
      </w:r>
      <w:r w:rsidR="00455089" w:rsidRPr="001152EC">
        <w:rPr>
          <w:rFonts w:ascii="宋体" w:hAnsi="宋体"/>
          <w:sz w:val="24"/>
          <w:szCs w:val="24"/>
        </w:rPr>
        <w:t>JJF 1245.</w:t>
      </w:r>
      <w:r w:rsidR="00455089" w:rsidRPr="001152EC">
        <w:rPr>
          <w:rFonts w:ascii="宋体" w:hAnsi="宋体" w:hint="eastAsia"/>
          <w:sz w:val="24"/>
          <w:szCs w:val="24"/>
        </w:rPr>
        <w:t>4-2019</w:t>
      </w:r>
      <w:r w:rsidR="00455089">
        <w:rPr>
          <w:rFonts w:ascii="宋体" w:hAnsi="宋体" w:hint="eastAsia"/>
          <w:sz w:val="24"/>
          <w:szCs w:val="24"/>
        </w:rPr>
        <w:t>表13和表14的</w:t>
      </w:r>
      <w:r w:rsidRPr="00A02D07">
        <w:rPr>
          <w:rFonts w:ascii="宋体" w:hAnsi="宋体"/>
          <w:sz w:val="24"/>
          <w:szCs w:val="24"/>
        </w:rPr>
        <w:t>规定。</w:t>
      </w:r>
    </w:p>
    <w:p w:rsidR="005601BC" w:rsidRPr="00A02D07" w:rsidRDefault="005601BC" w:rsidP="00A02D07">
      <w:pPr>
        <w:snapToGrid w:val="0"/>
        <w:spacing w:line="360" w:lineRule="auto"/>
        <w:ind w:firstLineChars="225" w:firstLine="540"/>
        <w:rPr>
          <w:rFonts w:ascii="宋体" w:hAnsi="宋体"/>
          <w:sz w:val="24"/>
          <w:szCs w:val="24"/>
        </w:rPr>
      </w:pPr>
      <w:r w:rsidRPr="00A02D07">
        <w:rPr>
          <w:rFonts w:ascii="宋体" w:hAnsi="宋体"/>
          <w:sz w:val="24"/>
          <w:szCs w:val="24"/>
        </w:rPr>
        <w:t>HLV电路其端子间的间隙和爬电距离应不小于</w:t>
      </w:r>
      <w:r w:rsidR="00455089" w:rsidRPr="001152EC">
        <w:rPr>
          <w:rFonts w:ascii="宋体" w:hAnsi="宋体"/>
          <w:sz w:val="24"/>
          <w:szCs w:val="24"/>
        </w:rPr>
        <w:t>JJF 1245.</w:t>
      </w:r>
      <w:r w:rsidR="00455089" w:rsidRPr="001152EC">
        <w:rPr>
          <w:rFonts w:ascii="宋体" w:hAnsi="宋体" w:hint="eastAsia"/>
          <w:sz w:val="24"/>
          <w:szCs w:val="24"/>
        </w:rPr>
        <w:t>4-2019</w:t>
      </w:r>
      <w:r w:rsidR="00455089">
        <w:rPr>
          <w:rFonts w:ascii="宋体" w:hAnsi="宋体" w:hint="eastAsia"/>
          <w:sz w:val="24"/>
          <w:szCs w:val="24"/>
        </w:rPr>
        <w:t>表13的</w:t>
      </w:r>
      <w:r w:rsidRPr="00A02D07">
        <w:rPr>
          <w:rFonts w:ascii="宋体" w:hAnsi="宋体"/>
          <w:sz w:val="24"/>
          <w:szCs w:val="24"/>
        </w:rPr>
        <w:t>规定。</w:t>
      </w:r>
    </w:p>
    <w:p w:rsidR="005601BC" w:rsidRPr="00A02D07" w:rsidRDefault="005601BC" w:rsidP="001152EC">
      <w:pPr>
        <w:snapToGrid w:val="0"/>
        <w:spacing w:line="360" w:lineRule="auto"/>
        <w:ind w:firstLineChars="225" w:firstLine="540"/>
        <w:rPr>
          <w:rFonts w:ascii="宋体" w:hAnsi="宋体"/>
          <w:sz w:val="24"/>
          <w:szCs w:val="24"/>
        </w:rPr>
      </w:pPr>
      <w:r w:rsidRPr="00A02D07">
        <w:rPr>
          <w:rFonts w:ascii="宋体" w:hAnsi="宋体"/>
          <w:sz w:val="24"/>
          <w:szCs w:val="24"/>
        </w:rPr>
        <w:t>端子盖如用金属制成，其与拧入所固定的最大导线后的螺钉端面的间隙不小于</w:t>
      </w:r>
      <w:r w:rsidR="00455089" w:rsidRPr="001152EC">
        <w:rPr>
          <w:rFonts w:ascii="宋体" w:hAnsi="宋体"/>
          <w:sz w:val="24"/>
          <w:szCs w:val="24"/>
        </w:rPr>
        <w:t>JJF 1245.</w:t>
      </w:r>
      <w:r w:rsidR="00455089" w:rsidRPr="001152EC">
        <w:rPr>
          <w:rFonts w:ascii="宋体" w:hAnsi="宋体" w:hint="eastAsia"/>
          <w:sz w:val="24"/>
          <w:szCs w:val="24"/>
        </w:rPr>
        <w:t>4-2019</w:t>
      </w:r>
      <w:r w:rsidR="00455089">
        <w:rPr>
          <w:rFonts w:ascii="宋体" w:hAnsi="宋体" w:hint="eastAsia"/>
          <w:sz w:val="24"/>
          <w:szCs w:val="24"/>
        </w:rPr>
        <w:t>表13和表14的</w:t>
      </w:r>
      <w:r w:rsidRPr="00A02D07">
        <w:rPr>
          <w:rFonts w:ascii="宋体" w:hAnsi="宋体"/>
          <w:sz w:val="24"/>
          <w:szCs w:val="24"/>
        </w:rPr>
        <w:t>规定。</w:t>
      </w:r>
    </w:p>
    <w:p w:rsidR="005601BC" w:rsidRPr="00B520AD" w:rsidRDefault="005601BC" w:rsidP="00B520AD">
      <w:pPr>
        <w:pStyle w:val="3055"/>
        <w:ind w:hanging="567"/>
        <w:rPr>
          <w:rFonts w:ascii="宋体" w:eastAsia="宋体" w:hAnsi="宋体"/>
        </w:rPr>
      </w:pPr>
      <w:r w:rsidRPr="00B520AD">
        <w:rPr>
          <w:rFonts w:ascii="宋体" w:eastAsia="宋体" w:hAnsi="宋体"/>
        </w:rPr>
        <w:lastRenderedPageBreak/>
        <w:t>电压电路的试验</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4-2019第6.7.</w:t>
      </w:r>
      <w:r>
        <w:rPr>
          <w:rFonts w:ascii="宋体" w:hAnsi="宋体" w:hint="eastAsia"/>
          <w:sz w:val="24"/>
          <w:szCs w:val="24"/>
        </w:rPr>
        <w:t>8</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sidRPr="001152EC">
        <w:rPr>
          <w:rFonts w:ascii="宋体" w:hAnsi="宋体" w:hint="eastAsia"/>
          <w:sz w:val="24"/>
          <w:szCs w:val="24"/>
        </w:rPr>
        <w:t>7.</w:t>
      </w:r>
      <w:r>
        <w:rPr>
          <w:rFonts w:ascii="宋体" w:hAnsi="宋体" w:hint="eastAsia"/>
          <w:sz w:val="24"/>
          <w:szCs w:val="24"/>
        </w:rPr>
        <w:t>8</w:t>
      </w:r>
      <w:r w:rsidRPr="001152EC">
        <w:rPr>
          <w:rFonts w:ascii="宋体" w:hAnsi="宋体" w:hint="eastAsia"/>
          <w:sz w:val="24"/>
          <w:szCs w:val="24"/>
        </w:rPr>
        <w:t>款。</w:t>
      </w:r>
    </w:p>
    <w:p w:rsidR="005601BC" w:rsidRPr="00A02D07" w:rsidRDefault="005601BC" w:rsidP="00A02D07">
      <w:pPr>
        <w:snapToGrid w:val="0"/>
        <w:spacing w:line="360" w:lineRule="auto"/>
        <w:ind w:firstLineChars="225" w:firstLine="540"/>
        <w:rPr>
          <w:sz w:val="24"/>
          <w:szCs w:val="24"/>
        </w:rPr>
      </w:pPr>
      <w:r w:rsidRPr="00A02D07">
        <w:rPr>
          <w:rFonts w:hAnsi="宋体"/>
          <w:sz w:val="24"/>
          <w:szCs w:val="24"/>
        </w:rPr>
        <w:t>仪表应能耐受</w:t>
      </w:r>
      <w:r w:rsidRPr="00A02D07">
        <w:rPr>
          <w:sz w:val="24"/>
          <w:szCs w:val="24"/>
        </w:rPr>
        <w:t xml:space="preserve">1.9 </w:t>
      </w:r>
      <w:r w:rsidRPr="00A02D07">
        <w:rPr>
          <w:i/>
          <w:sz w:val="24"/>
          <w:szCs w:val="24"/>
        </w:rPr>
        <w:t>U</w:t>
      </w:r>
      <w:r w:rsidRPr="00A02D07">
        <w:rPr>
          <w:sz w:val="24"/>
          <w:szCs w:val="24"/>
          <w:vertAlign w:val="subscript"/>
        </w:rPr>
        <w:t>nom</w:t>
      </w:r>
      <w:r w:rsidRPr="00A02D07">
        <w:rPr>
          <w:rFonts w:hAnsi="宋体"/>
          <w:sz w:val="24"/>
          <w:szCs w:val="24"/>
        </w:rPr>
        <w:t>的最大耐受电压。该试验不适用于三相三线仪表。</w:t>
      </w:r>
    </w:p>
    <w:p w:rsidR="005601BC" w:rsidRPr="00B520AD" w:rsidRDefault="005601BC" w:rsidP="00B520AD">
      <w:pPr>
        <w:pStyle w:val="3055"/>
        <w:ind w:hanging="567"/>
        <w:rPr>
          <w:rFonts w:ascii="宋体" w:eastAsia="宋体" w:hAnsi="宋体"/>
        </w:rPr>
      </w:pPr>
      <w:r w:rsidRPr="00B520AD">
        <w:rPr>
          <w:rFonts w:ascii="宋体" w:eastAsia="宋体" w:hAnsi="宋体"/>
        </w:rPr>
        <w:t>交流电压试验</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技术要求见</w:t>
      </w:r>
      <w:r w:rsidRPr="001152EC">
        <w:rPr>
          <w:rFonts w:ascii="宋体" w:hAnsi="宋体"/>
          <w:sz w:val="24"/>
          <w:szCs w:val="24"/>
        </w:rPr>
        <w:t>JJF 1245.</w:t>
      </w:r>
      <w:r w:rsidRPr="001152EC">
        <w:rPr>
          <w:rFonts w:ascii="宋体" w:hAnsi="宋体" w:hint="eastAsia"/>
          <w:sz w:val="24"/>
          <w:szCs w:val="24"/>
        </w:rPr>
        <w:t>4-2019第6.7.</w:t>
      </w:r>
      <w:r>
        <w:rPr>
          <w:rFonts w:ascii="宋体" w:hAnsi="宋体" w:hint="eastAsia"/>
          <w:sz w:val="24"/>
          <w:szCs w:val="24"/>
        </w:rPr>
        <w:t>9.2</w:t>
      </w:r>
      <w:r w:rsidRPr="001152EC">
        <w:rPr>
          <w:rFonts w:ascii="宋体" w:hAnsi="宋体" w:hint="eastAsia"/>
          <w:sz w:val="24"/>
          <w:szCs w:val="24"/>
        </w:rPr>
        <w:t>款</w:t>
      </w:r>
      <w:r w:rsidRPr="001152EC">
        <w:rPr>
          <w:rFonts w:ascii="宋体" w:hAnsi="宋体"/>
          <w:sz w:val="24"/>
          <w:szCs w:val="24"/>
        </w:rPr>
        <w:t>，</w:t>
      </w:r>
      <w:r w:rsidRPr="001152EC">
        <w:rPr>
          <w:rFonts w:ascii="宋体" w:hAnsi="宋体" w:hint="eastAsia"/>
          <w:sz w:val="24"/>
          <w:szCs w:val="24"/>
        </w:rPr>
        <w:t>试验方法见</w:t>
      </w:r>
      <w:r w:rsidRPr="001152EC">
        <w:rPr>
          <w:rFonts w:ascii="宋体" w:hAnsi="宋体"/>
          <w:sz w:val="24"/>
          <w:szCs w:val="24"/>
        </w:rPr>
        <w:t>JJF 1245.</w:t>
      </w:r>
      <w:r w:rsidRPr="001152EC">
        <w:rPr>
          <w:rFonts w:ascii="宋体" w:hAnsi="宋体" w:hint="eastAsia"/>
          <w:sz w:val="24"/>
          <w:szCs w:val="24"/>
        </w:rPr>
        <w:t>4-2019第</w:t>
      </w:r>
      <w:r w:rsidRPr="001152EC">
        <w:rPr>
          <w:rFonts w:ascii="宋体" w:hAnsi="宋体"/>
          <w:sz w:val="24"/>
          <w:szCs w:val="24"/>
        </w:rPr>
        <w:t>9.</w:t>
      </w:r>
      <w:r w:rsidRPr="001152EC">
        <w:rPr>
          <w:rFonts w:ascii="宋体" w:hAnsi="宋体" w:hint="eastAsia"/>
          <w:sz w:val="24"/>
          <w:szCs w:val="24"/>
        </w:rPr>
        <w:t>7.</w:t>
      </w:r>
      <w:r>
        <w:rPr>
          <w:rFonts w:ascii="宋体" w:hAnsi="宋体" w:hint="eastAsia"/>
          <w:sz w:val="24"/>
          <w:szCs w:val="24"/>
        </w:rPr>
        <w:t>9.2</w:t>
      </w:r>
      <w:r w:rsidRPr="001152EC">
        <w:rPr>
          <w:rFonts w:ascii="宋体" w:hAnsi="宋体" w:hint="eastAsia"/>
          <w:sz w:val="24"/>
          <w:szCs w:val="24"/>
        </w:rPr>
        <w:t>款。</w:t>
      </w:r>
    </w:p>
    <w:p w:rsidR="001152EC" w:rsidRPr="001152EC" w:rsidRDefault="001152EC" w:rsidP="001152EC">
      <w:pPr>
        <w:snapToGrid w:val="0"/>
        <w:spacing w:line="360" w:lineRule="auto"/>
        <w:ind w:firstLineChars="225" w:firstLine="540"/>
        <w:rPr>
          <w:rFonts w:ascii="宋体" w:hAnsi="宋体"/>
          <w:sz w:val="24"/>
          <w:szCs w:val="24"/>
        </w:rPr>
      </w:pPr>
      <w:r w:rsidRPr="001152EC">
        <w:rPr>
          <w:rFonts w:ascii="宋体" w:hAnsi="宋体" w:hint="eastAsia"/>
          <w:sz w:val="24"/>
          <w:szCs w:val="24"/>
        </w:rPr>
        <w:t>主要技术要求见表1</w:t>
      </w:r>
      <w:r>
        <w:rPr>
          <w:rFonts w:ascii="宋体" w:hAnsi="宋体" w:hint="eastAsia"/>
          <w:sz w:val="24"/>
          <w:szCs w:val="24"/>
        </w:rPr>
        <w:t>6</w:t>
      </w:r>
      <w:r w:rsidRPr="001152EC">
        <w:rPr>
          <w:rFonts w:ascii="宋体" w:hAnsi="宋体" w:hint="eastAsia"/>
          <w:sz w:val="24"/>
          <w:szCs w:val="24"/>
        </w:rPr>
        <w:t>。</w:t>
      </w:r>
    </w:p>
    <w:p w:rsidR="005601BC" w:rsidRPr="000B21C5" w:rsidRDefault="000B21C5" w:rsidP="007D3BAB">
      <w:pPr>
        <w:pStyle w:val="af5"/>
        <w:numPr>
          <w:ilvl w:val="0"/>
          <w:numId w:val="13"/>
        </w:numPr>
        <w:spacing w:line="240" w:lineRule="auto"/>
        <w:ind w:firstLineChars="0"/>
        <w:jc w:val="center"/>
        <w:rPr>
          <w:rFonts w:ascii="&amp;quot" w:hAnsi="&amp;quot" w:hint="eastAsia"/>
          <w:color w:val="auto"/>
        </w:rPr>
      </w:pPr>
      <w:r>
        <w:rPr>
          <w:rFonts w:ascii="&amp;quot" w:hAnsi="&amp;quot" w:hint="eastAsia"/>
          <w:color w:val="auto"/>
        </w:rPr>
        <w:t xml:space="preserve"> </w:t>
      </w:r>
      <w:r w:rsidR="005601BC" w:rsidRPr="000B21C5">
        <w:rPr>
          <w:rFonts w:ascii="&amp;quot" w:hAnsi="&amp;quot"/>
          <w:color w:val="auto"/>
        </w:rPr>
        <w:t>交流电压试验值</w:t>
      </w:r>
    </w:p>
    <w:tbl>
      <w:tblPr>
        <w:tblW w:w="9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0"/>
        <w:gridCol w:w="3171"/>
        <w:gridCol w:w="3172"/>
      </w:tblGrid>
      <w:tr w:rsidR="005601BC" w:rsidRPr="00407DCF" w:rsidTr="00407DCF">
        <w:trPr>
          <w:trHeight w:val="329"/>
        </w:trPr>
        <w:tc>
          <w:tcPr>
            <w:tcW w:w="3510" w:type="dxa"/>
            <w:vMerge w:val="restart"/>
            <w:vAlign w:val="center"/>
          </w:tcPr>
          <w:p w:rsidR="005601BC" w:rsidRPr="00407DCF" w:rsidRDefault="005601BC" w:rsidP="00407DCF">
            <w:pPr>
              <w:spacing w:line="240" w:lineRule="exact"/>
              <w:jc w:val="center"/>
              <w:rPr>
                <w:szCs w:val="21"/>
              </w:rPr>
            </w:pPr>
            <w:r w:rsidRPr="00407DCF">
              <w:rPr>
                <w:kern w:val="0"/>
                <w:szCs w:val="21"/>
              </w:rPr>
              <w:t>由标称电压导出的线对中线电压</w:t>
            </w:r>
            <w:r w:rsidRPr="00407DCF">
              <w:rPr>
                <w:szCs w:val="21"/>
              </w:rPr>
              <w:t>(V)</w:t>
            </w:r>
          </w:p>
        </w:tc>
        <w:tc>
          <w:tcPr>
            <w:tcW w:w="6343" w:type="dxa"/>
            <w:gridSpan w:val="2"/>
            <w:vAlign w:val="center"/>
          </w:tcPr>
          <w:p w:rsidR="005601BC" w:rsidRPr="00407DCF" w:rsidRDefault="005601BC" w:rsidP="00407DCF">
            <w:pPr>
              <w:spacing w:line="240" w:lineRule="exact"/>
              <w:jc w:val="center"/>
              <w:rPr>
                <w:szCs w:val="21"/>
              </w:rPr>
            </w:pPr>
            <w:bookmarkStart w:id="60" w:name="_GoBack"/>
            <w:bookmarkEnd w:id="60"/>
            <w:r w:rsidRPr="00407DCF">
              <w:rPr>
                <w:szCs w:val="21"/>
              </w:rPr>
              <w:t>1 min</w:t>
            </w:r>
            <w:r w:rsidRPr="00407DCF">
              <w:rPr>
                <w:szCs w:val="21"/>
              </w:rPr>
              <w:t>交流试验电压</w:t>
            </w:r>
            <w:r w:rsidRPr="00407DCF">
              <w:rPr>
                <w:szCs w:val="21"/>
              </w:rPr>
              <w:t>(V)</w:t>
            </w:r>
          </w:p>
        </w:tc>
      </w:tr>
      <w:tr w:rsidR="005601BC" w:rsidRPr="00407DCF" w:rsidTr="00407DCF">
        <w:trPr>
          <w:trHeight w:val="329"/>
        </w:trPr>
        <w:tc>
          <w:tcPr>
            <w:tcW w:w="3510" w:type="dxa"/>
            <w:vMerge/>
            <w:vAlign w:val="center"/>
          </w:tcPr>
          <w:p w:rsidR="005601BC" w:rsidRPr="00407DCF" w:rsidRDefault="005601BC" w:rsidP="00407DCF">
            <w:pPr>
              <w:tabs>
                <w:tab w:val="center" w:pos="4201"/>
                <w:tab w:val="right" w:leader="dot" w:pos="9298"/>
              </w:tabs>
              <w:autoSpaceDE w:val="0"/>
              <w:autoSpaceDN w:val="0"/>
              <w:jc w:val="center"/>
              <w:rPr>
                <w:kern w:val="0"/>
                <w:szCs w:val="21"/>
              </w:rPr>
            </w:pPr>
          </w:p>
        </w:tc>
        <w:tc>
          <w:tcPr>
            <w:tcW w:w="3171" w:type="dxa"/>
            <w:vAlign w:val="center"/>
          </w:tcPr>
          <w:p w:rsidR="005601BC" w:rsidRPr="00407DCF" w:rsidRDefault="005601BC" w:rsidP="00407DCF">
            <w:pPr>
              <w:spacing w:line="240" w:lineRule="exact"/>
              <w:jc w:val="center"/>
              <w:rPr>
                <w:szCs w:val="21"/>
              </w:rPr>
            </w:pPr>
            <w:r w:rsidRPr="00407DCF">
              <w:rPr>
                <w:szCs w:val="21"/>
              </w:rPr>
              <w:t>基本绝缘和附加绝缘</w:t>
            </w:r>
          </w:p>
        </w:tc>
        <w:tc>
          <w:tcPr>
            <w:tcW w:w="3172" w:type="dxa"/>
            <w:vAlign w:val="center"/>
          </w:tcPr>
          <w:p w:rsidR="005601BC" w:rsidRPr="00407DCF" w:rsidRDefault="005601BC" w:rsidP="00407DCF">
            <w:pPr>
              <w:spacing w:line="240" w:lineRule="exact"/>
              <w:jc w:val="center"/>
              <w:rPr>
                <w:szCs w:val="21"/>
              </w:rPr>
            </w:pPr>
            <w:r w:rsidRPr="00407DCF">
              <w:rPr>
                <w:szCs w:val="21"/>
              </w:rPr>
              <w:t>加强绝缘</w:t>
            </w:r>
          </w:p>
        </w:tc>
      </w:tr>
      <w:tr w:rsidR="005601BC" w:rsidRPr="00407DCF" w:rsidTr="00407DCF">
        <w:trPr>
          <w:trHeight w:val="462"/>
        </w:trPr>
        <w:tc>
          <w:tcPr>
            <w:tcW w:w="3510" w:type="dxa"/>
            <w:vAlign w:val="center"/>
          </w:tcPr>
          <w:p w:rsidR="005601BC" w:rsidRPr="00407DCF" w:rsidRDefault="005601BC" w:rsidP="00407DCF">
            <w:pPr>
              <w:spacing w:line="300" w:lineRule="auto"/>
              <w:ind w:leftChars="-67" w:left="-141"/>
              <w:jc w:val="center"/>
              <w:rPr>
                <w:szCs w:val="21"/>
              </w:rPr>
            </w:pPr>
            <w:r w:rsidRPr="00407DCF">
              <w:rPr>
                <w:szCs w:val="21"/>
              </w:rPr>
              <w:t>≤150</w:t>
            </w:r>
          </w:p>
        </w:tc>
        <w:tc>
          <w:tcPr>
            <w:tcW w:w="3171" w:type="dxa"/>
            <w:vAlign w:val="center"/>
          </w:tcPr>
          <w:p w:rsidR="005601BC" w:rsidRPr="00407DCF" w:rsidRDefault="005601BC" w:rsidP="00407DCF">
            <w:pPr>
              <w:jc w:val="center"/>
              <w:rPr>
                <w:szCs w:val="21"/>
              </w:rPr>
            </w:pPr>
            <w:r w:rsidRPr="00407DCF">
              <w:rPr>
                <w:szCs w:val="21"/>
              </w:rPr>
              <w:t>1350</w:t>
            </w:r>
          </w:p>
        </w:tc>
        <w:tc>
          <w:tcPr>
            <w:tcW w:w="3172" w:type="dxa"/>
            <w:vAlign w:val="center"/>
          </w:tcPr>
          <w:p w:rsidR="005601BC" w:rsidRPr="00407DCF" w:rsidRDefault="005601BC" w:rsidP="00407DCF">
            <w:pPr>
              <w:jc w:val="center"/>
              <w:rPr>
                <w:szCs w:val="21"/>
              </w:rPr>
            </w:pPr>
            <w:r w:rsidRPr="00407DCF">
              <w:rPr>
                <w:szCs w:val="21"/>
              </w:rPr>
              <w:t>2700</w:t>
            </w:r>
          </w:p>
        </w:tc>
      </w:tr>
      <w:tr w:rsidR="005601BC" w:rsidRPr="00407DCF" w:rsidTr="00407DCF">
        <w:trPr>
          <w:trHeight w:val="462"/>
        </w:trPr>
        <w:tc>
          <w:tcPr>
            <w:tcW w:w="3510" w:type="dxa"/>
            <w:vAlign w:val="center"/>
          </w:tcPr>
          <w:p w:rsidR="005601BC" w:rsidRPr="00407DCF" w:rsidRDefault="005601BC" w:rsidP="00407DCF">
            <w:pPr>
              <w:spacing w:line="300" w:lineRule="auto"/>
              <w:ind w:leftChars="-67" w:left="-141"/>
              <w:jc w:val="center"/>
              <w:rPr>
                <w:szCs w:val="21"/>
              </w:rPr>
            </w:pPr>
            <w:r w:rsidRPr="00407DCF">
              <w:rPr>
                <w:szCs w:val="21"/>
              </w:rPr>
              <w:t>≤300</w:t>
            </w:r>
          </w:p>
        </w:tc>
        <w:tc>
          <w:tcPr>
            <w:tcW w:w="3171" w:type="dxa"/>
            <w:vAlign w:val="center"/>
          </w:tcPr>
          <w:p w:rsidR="005601BC" w:rsidRPr="00407DCF" w:rsidRDefault="005601BC" w:rsidP="00407DCF">
            <w:pPr>
              <w:jc w:val="center"/>
              <w:rPr>
                <w:szCs w:val="21"/>
              </w:rPr>
            </w:pPr>
            <w:r w:rsidRPr="00407DCF">
              <w:rPr>
                <w:szCs w:val="21"/>
              </w:rPr>
              <w:t>1500</w:t>
            </w:r>
          </w:p>
        </w:tc>
        <w:tc>
          <w:tcPr>
            <w:tcW w:w="3172" w:type="dxa"/>
            <w:vAlign w:val="center"/>
          </w:tcPr>
          <w:p w:rsidR="005601BC" w:rsidRPr="00407DCF" w:rsidRDefault="005601BC" w:rsidP="00407DCF">
            <w:pPr>
              <w:jc w:val="center"/>
              <w:rPr>
                <w:szCs w:val="21"/>
              </w:rPr>
            </w:pPr>
            <w:r w:rsidRPr="00407DCF">
              <w:rPr>
                <w:szCs w:val="21"/>
              </w:rPr>
              <w:t>3000</w:t>
            </w:r>
          </w:p>
        </w:tc>
      </w:tr>
      <w:tr w:rsidR="005601BC" w:rsidRPr="00407DCF" w:rsidTr="00407DCF">
        <w:trPr>
          <w:trHeight w:val="462"/>
        </w:trPr>
        <w:tc>
          <w:tcPr>
            <w:tcW w:w="3510" w:type="dxa"/>
            <w:vAlign w:val="center"/>
          </w:tcPr>
          <w:p w:rsidR="005601BC" w:rsidRPr="00407DCF" w:rsidRDefault="005601BC" w:rsidP="00407DCF">
            <w:pPr>
              <w:spacing w:line="300" w:lineRule="auto"/>
              <w:ind w:leftChars="-67" w:left="-141"/>
              <w:jc w:val="center"/>
              <w:rPr>
                <w:szCs w:val="21"/>
              </w:rPr>
            </w:pPr>
            <w:r w:rsidRPr="00407DCF">
              <w:rPr>
                <w:szCs w:val="21"/>
              </w:rPr>
              <w:t>≤600</w:t>
            </w:r>
          </w:p>
        </w:tc>
        <w:tc>
          <w:tcPr>
            <w:tcW w:w="3171" w:type="dxa"/>
            <w:vAlign w:val="center"/>
          </w:tcPr>
          <w:p w:rsidR="005601BC" w:rsidRPr="00407DCF" w:rsidRDefault="005601BC" w:rsidP="00407DCF">
            <w:pPr>
              <w:jc w:val="center"/>
              <w:rPr>
                <w:szCs w:val="21"/>
              </w:rPr>
            </w:pPr>
            <w:r w:rsidRPr="00407DCF">
              <w:rPr>
                <w:szCs w:val="21"/>
              </w:rPr>
              <w:t>1800</w:t>
            </w:r>
          </w:p>
        </w:tc>
        <w:tc>
          <w:tcPr>
            <w:tcW w:w="3172" w:type="dxa"/>
            <w:vAlign w:val="center"/>
          </w:tcPr>
          <w:p w:rsidR="005601BC" w:rsidRPr="00407DCF" w:rsidRDefault="005601BC" w:rsidP="00407DCF">
            <w:pPr>
              <w:jc w:val="center"/>
              <w:rPr>
                <w:szCs w:val="21"/>
              </w:rPr>
            </w:pPr>
            <w:r w:rsidRPr="00407DCF">
              <w:rPr>
                <w:szCs w:val="21"/>
              </w:rPr>
              <w:t>3600</w:t>
            </w:r>
          </w:p>
        </w:tc>
      </w:tr>
    </w:tbl>
    <w:p w:rsidR="005601BC" w:rsidRPr="005601BC" w:rsidRDefault="005601BC" w:rsidP="005601BC"/>
    <w:p w:rsidR="00184641" w:rsidRDefault="00126FC3">
      <w:pPr>
        <w:pStyle w:val="10"/>
        <w:spacing w:before="156" w:after="156"/>
        <w:rPr>
          <w:rFonts w:ascii="宋体" w:eastAsia="宋体" w:hAnsi="宋体"/>
          <w:color w:val="auto"/>
        </w:rPr>
      </w:pPr>
      <w:bookmarkStart w:id="61" w:name="_Toc109656173"/>
      <w:r w:rsidRPr="00126FC3">
        <w:rPr>
          <w:rFonts w:hint="eastAsia"/>
          <w:color w:val="auto"/>
        </w:rPr>
        <w:t>试验结果</w:t>
      </w:r>
      <w:bookmarkStart w:id="62" w:name="_Toc298163492"/>
      <w:bookmarkStart w:id="63" w:name="_Toc300237309"/>
      <w:r w:rsidRPr="00126FC3">
        <w:rPr>
          <w:rFonts w:hint="eastAsia"/>
          <w:color w:val="auto"/>
        </w:rPr>
        <w:t>的处理</w:t>
      </w:r>
      <w:bookmarkEnd w:id="61"/>
    </w:p>
    <w:bookmarkEnd w:id="62"/>
    <w:bookmarkEnd w:id="63"/>
    <w:p w:rsidR="00F054F2" w:rsidRDefault="00126FC3" w:rsidP="008A3347">
      <w:pPr>
        <w:snapToGrid w:val="0"/>
        <w:spacing w:line="360" w:lineRule="auto"/>
        <w:ind w:firstLineChars="225" w:firstLine="540"/>
        <w:rPr>
          <w:rFonts w:ascii="宋体" w:hAnsi="宋体"/>
          <w:sz w:val="24"/>
          <w:szCs w:val="24"/>
        </w:rPr>
      </w:pPr>
      <w:r w:rsidRPr="00126FC3">
        <w:rPr>
          <w:rFonts w:ascii="宋体" w:hAnsi="宋体" w:hint="eastAsia"/>
          <w:sz w:val="24"/>
        </w:rPr>
        <w:t>应由能力范围</w:t>
      </w:r>
      <w:r w:rsidRPr="00126FC3">
        <w:rPr>
          <w:rFonts w:ascii="宋体" w:hAnsi="宋体"/>
          <w:sz w:val="24"/>
        </w:rPr>
        <w:t>覆盖OIML R 46</w:t>
      </w:r>
      <w:r w:rsidRPr="00126FC3">
        <w:rPr>
          <w:rFonts w:ascii="宋体" w:hAnsi="宋体" w:hint="eastAsia"/>
          <w:sz w:val="24"/>
        </w:rPr>
        <w:t>的</w:t>
      </w:r>
      <w:r w:rsidRPr="00126FC3">
        <w:rPr>
          <w:rFonts w:ascii="宋体" w:hAnsi="宋体"/>
          <w:sz w:val="24"/>
        </w:rPr>
        <w:t>OIML证书指定实验室，</w:t>
      </w:r>
      <w:r w:rsidRPr="00126FC3">
        <w:rPr>
          <w:rFonts w:ascii="宋体" w:hAnsi="宋体" w:hint="eastAsia"/>
          <w:sz w:val="24"/>
        </w:rPr>
        <w:t>根据申请人</w:t>
      </w:r>
      <w:r w:rsidRPr="00126FC3">
        <w:rPr>
          <w:rFonts w:ascii="宋体" w:hAnsi="宋体"/>
          <w:sz w:val="24"/>
        </w:rPr>
        <w:t>提供的</w:t>
      </w:r>
      <w:r w:rsidRPr="00126FC3">
        <w:rPr>
          <w:rFonts w:ascii="宋体" w:hAnsi="宋体" w:hint="eastAsia"/>
          <w:sz w:val="24"/>
        </w:rPr>
        <w:t>已注册有效的</w:t>
      </w:r>
      <w:r w:rsidRPr="00126FC3">
        <w:rPr>
          <w:rFonts w:ascii="宋体" w:hAnsi="宋体"/>
          <w:sz w:val="24"/>
        </w:rPr>
        <w:t>OIML R 46</w:t>
      </w:r>
      <w:r w:rsidRPr="00126FC3">
        <w:rPr>
          <w:rFonts w:ascii="宋体" w:hAnsi="宋体" w:hint="eastAsia"/>
          <w:sz w:val="24"/>
        </w:rPr>
        <w:t>证书及相关</w:t>
      </w:r>
      <w:r w:rsidRPr="00126FC3">
        <w:rPr>
          <w:rFonts w:ascii="宋体" w:hAnsi="宋体"/>
          <w:sz w:val="24"/>
        </w:rPr>
        <w:t>的型式评价报告</w:t>
      </w:r>
      <w:r w:rsidRPr="00126FC3">
        <w:rPr>
          <w:rFonts w:ascii="宋体" w:hAnsi="宋体" w:hint="eastAsia"/>
          <w:sz w:val="24"/>
        </w:rPr>
        <w:t>，完成本规范第</w:t>
      </w:r>
      <w:r w:rsidRPr="00126FC3">
        <w:rPr>
          <w:rFonts w:ascii="宋体" w:hAnsi="宋体"/>
          <w:sz w:val="24"/>
        </w:rPr>
        <w:t>5章和第6章所要求的</w:t>
      </w:r>
      <w:r w:rsidRPr="00126FC3">
        <w:rPr>
          <w:rFonts w:ascii="宋体" w:hAnsi="宋体" w:hint="eastAsia"/>
          <w:sz w:val="24"/>
        </w:rPr>
        <w:t>试验项目，并出具本国</w:t>
      </w:r>
      <w:r w:rsidRPr="00126FC3">
        <w:rPr>
          <w:rFonts w:ascii="宋体" w:hAnsi="宋体"/>
          <w:sz w:val="24"/>
        </w:rPr>
        <w:t>附加要求</w:t>
      </w:r>
      <w:r w:rsidRPr="00126FC3">
        <w:rPr>
          <w:rFonts w:ascii="宋体" w:hAnsi="宋体" w:hint="eastAsia"/>
          <w:sz w:val="24"/>
        </w:rPr>
        <w:t>型式评价报告。</w:t>
      </w:r>
    </w:p>
    <w:p w:rsidR="00CF2C51" w:rsidRPr="00976DD4" w:rsidRDefault="00CF2C51" w:rsidP="00B90163">
      <w:pPr>
        <w:snapToGrid w:val="0"/>
        <w:spacing w:line="360" w:lineRule="auto"/>
        <w:jc w:val="left"/>
        <w:outlineLvl w:val="0"/>
        <w:rPr>
          <w:rFonts w:ascii="宋体" w:hAnsi="宋体"/>
        </w:rPr>
        <w:sectPr w:rsidR="00CF2C51" w:rsidRPr="00976DD4" w:rsidSect="008065DB">
          <w:headerReference w:type="default" r:id="rId16"/>
          <w:footerReference w:type="default" r:id="rId17"/>
          <w:pgSz w:w="11906" w:h="16838" w:code="9"/>
          <w:pgMar w:top="1985" w:right="1134" w:bottom="1418" w:left="1418" w:header="1418" w:footer="1304" w:gutter="0"/>
          <w:pgNumType w:start="1"/>
          <w:cols w:space="425"/>
          <w:docGrid w:type="lines" w:linePitch="312"/>
        </w:sectPr>
      </w:pPr>
    </w:p>
    <w:p w:rsidR="00B90163" w:rsidRDefault="00B90163" w:rsidP="00B90163">
      <w:pPr>
        <w:snapToGrid w:val="0"/>
        <w:spacing w:line="360" w:lineRule="auto"/>
        <w:jc w:val="left"/>
        <w:outlineLvl w:val="0"/>
        <w:rPr>
          <w:rFonts w:ascii="黑体" w:eastAsia="黑体"/>
          <w:sz w:val="28"/>
          <w:szCs w:val="28"/>
        </w:rPr>
      </w:pPr>
      <w:bookmarkStart w:id="64" w:name="_Toc28249"/>
      <w:bookmarkStart w:id="65" w:name="_Toc109656174"/>
      <w:r>
        <w:rPr>
          <w:rFonts w:ascii="黑体" w:eastAsia="黑体" w:hint="eastAsia"/>
          <w:sz w:val="28"/>
          <w:szCs w:val="28"/>
        </w:rPr>
        <w:lastRenderedPageBreak/>
        <w:t>附</w:t>
      </w:r>
      <w:r w:rsidRPr="00D276A3">
        <w:rPr>
          <w:rFonts w:eastAsia="黑体" w:hint="eastAsia"/>
          <w:sz w:val="28"/>
          <w:szCs w:val="21"/>
        </w:rPr>
        <w:t>录</w:t>
      </w:r>
      <w:r w:rsidRPr="00D276A3">
        <w:rPr>
          <w:rFonts w:eastAsia="黑体" w:hint="eastAsia"/>
          <w:sz w:val="28"/>
          <w:szCs w:val="21"/>
        </w:rPr>
        <w:t xml:space="preserve">A </w:t>
      </w:r>
      <w:bookmarkEnd w:id="64"/>
      <w:r w:rsidR="005C296A">
        <w:rPr>
          <w:rFonts w:eastAsia="黑体" w:hint="eastAsia"/>
          <w:sz w:val="28"/>
          <w:szCs w:val="21"/>
        </w:rPr>
        <w:t xml:space="preserve"> </w:t>
      </w:r>
      <w:r w:rsidR="00CF2C51" w:rsidRPr="00D276A3">
        <w:rPr>
          <w:rFonts w:eastAsia="黑体"/>
          <w:sz w:val="28"/>
          <w:szCs w:val="21"/>
        </w:rPr>
        <w:t>OIML</w:t>
      </w:r>
      <w:r w:rsidR="00CF2C51" w:rsidRPr="00CF2C51">
        <w:rPr>
          <w:rFonts w:ascii="黑体" w:eastAsia="黑体"/>
          <w:sz w:val="28"/>
          <w:szCs w:val="28"/>
        </w:rPr>
        <w:t xml:space="preserve"> R 46</w:t>
      </w:r>
      <w:r w:rsidR="00CF495B">
        <w:rPr>
          <w:rFonts w:ascii="黑体" w:eastAsia="黑体"/>
          <w:sz w:val="28"/>
          <w:szCs w:val="28"/>
        </w:rPr>
        <w:t>-</w:t>
      </w:r>
      <w:r w:rsidR="00CF495B">
        <w:rPr>
          <w:rFonts w:ascii="黑体" w:eastAsia="黑体" w:hint="eastAsia"/>
          <w:sz w:val="28"/>
          <w:szCs w:val="28"/>
        </w:rPr>
        <w:t>1/-2:</w:t>
      </w:r>
      <w:r w:rsidR="00CF2C51" w:rsidRPr="00CF2C51">
        <w:rPr>
          <w:rFonts w:ascii="黑体" w:eastAsia="黑体"/>
          <w:sz w:val="28"/>
          <w:szCs w:val="28"/>
        </w:rPr>
        <w:t>2012</w:t>
      </w:r>
      <w:r w:rsidR="00CF2C51" w:rsidRPr="00CF2C51">
        <w:rPr>
          <w:rFonts w:ascii="黑体" w:eastAsia="黑体" w:hint="eastAsia"/>
          <w:sz w:val="28"/>
          <w:szCs w:val="28"/>
        </w:rPr>
        <w:t>与JJF 1245.1-2019、</w:t>
      </w:r>
      <w:r w:rsidR="001A7EB3">
        <w:rPr>
          <w:rFonts w:ascii="黑体" w:eastAsia="黑体" w:hint="eastAsia"/>
          <w:sz w:val="28"/>
          <w:szCs w:val="28"/>
        </w:rPr>
        <w:t>JJF 1245</w:t>
      </w:r>
      <w:r w:rsidR="00CF2C51" w:rsidRPr="00CF2C51">
        <w:rPr>
          <w:rFonts w:ascii="黑体" w:eastAsia="黑体" w:hint="eastAsia"/>
          <w:sz w:val="28"/>
          <w:szCs w:val="28"/>
        </w:rPr>
        <w:t>.2-2019差异</w:t>
      </w:r>
      <w:r w:rsidR="00913525">
        <w:rPr>
          <w:rFonts w:ascii="黑体" w:eastAsia="黑体" w:hint="eastAsia"/>
          <w:sz w:val="28"/>
          <w:szCs w:val="28"/>
        </w:rPr>
        <w:t>说明</w:t>
      </w:r>
      <w:bookmarkEnd w:id="65"/>
    </w:p>
    <w:p w:rsidR="005125B0" w:rsidRPr="00CF495B" w:rsidRDefault="00CF495B" w:rsidP="00CF495B">
      <w:pPr>
        <w:spacing w:line="360" w:lineRule="auto"/>
        <w:ind w:firstLineChars="200" w:firstLine="480"/>
        <w:rPr>
          <w:rFonts w:ascii="&amp;quot" w:hAnsi="&amp;quot" w:hint="eastAsia"/>
          <w:sz w:val="24"/>
          <w:szCs w:val="24"/>
        </w:rPr>
      </w:pPr>
      <w:r>
        <w:rPr>
          <w:rFonts w:ascii="&amp;quot" w:hAnsi="&amp;quot"/>
          <w:sz w:val="24"/>
          <w:szCs w:val="24"/>
        </w:rPr>
        <w:t>OIML R 46</w:t>
      </w:r>
      <w:r w:rsidRPr="00CF2C51">
        <w:rPr>
          <w:rFonts w:ascii="&amp;quot" w:hAnsi="&amp;quot" w:hint="eastAsia"/>
          <w:sz w:val="24"/>
          <w:szCs w:val="24"/>
        </w:rPr>
        <w:t>-</w:t>
      </w:r>
      <w:r>
        <w:rPr>
          <w:rFonts w:ascii="&amp;quot" w:hAnsi="&amp;quot" w:hint="eastAsia"/>
          <w:sz w:val="24"/>
          <w:szCs w:val="24"/>
        </w:rPr>
        <w:t>1/2:</w:t>
      </w:r>
      <w:r w:rsidRPr="00CF2C51">
        <w:rPr>
          <w:rFonts w:ascii="&amp;quot" w:hAnsi="&amp;quot"/>
          <w:sz w:val="24"/>
          <w:szCs w:val="24"/>
        </w:rPr>
        <w:t>2012</w:t>
      </w:r>
      <w:r w:rsidRPr="00CF2C51">
        <w:rPr>
          <w:rFonts w:ascii="&amp;quot" w:hAnsi="&amp;quot" w:hint="eastAsia"/>
          <w:sz w:val="24"/>
          <w:szCs w:val="24"/>
        </w:rPr>
        <w:t>与</w:t>
      </w:r>
      <w:r w:rsidRPr="00CF2C51">
        <w:rPr>
          <w:rFonts w:ascii="&amp;quot" w:hAnsi="&amp;quot" w:hint="eastAsia"/>
          <w:sz w:val="24"/>
          <w:szCs w:val="24"/>
        </w:rPr>
        <w:t>JJF 1245.1-2019</w:t>
      </w:r>
      <w:r w:rsidRPr="00CF2C51">
        <w:rPr>
          <w:rFonts w:ascii="&amp;quot" w:hAnsi="&amp;quot" w:hint="eastAsia"/>
          <w:sz w:val="24"/>
          <w:szCs w:val="24"/>
        </w:rPr>
        <w:t>、</w:t>
      </w:r>
      <w:r w:rsidR="001A7EB3">
        <w:rPr>
          <w:rFonts w:ascii="&amp;quot" w:hAnsi="&amp;quot" w:hint="eastAsia"/>
          <w:sz w:val="24"/>
          <w:szCs w:val="24"/>
        </w:rPr>
        <w:t>JJF 1245</w:t>
      </w:r>
      <w:r w:rsidRPr="00CF2C51">
        <w:rPr>
          <w:rFonts w:ascii="&amp;quot" w:hAnsi="&amp;quot" w:hint="eastAsia"/>
          <w:sz w:val="24"/>
          <w:szCs w:val="24"/>
        </w:rPr>
        <w:t>.2-2019</w:t>
      </w:r>
      <w:r>
        <w:rPr>
          <w:rFonts w:ascii="&amp;quot" w:hAnsi="&amp;quot" w:hint="eastAsia"/>
          <w:sz w:val="24"/>
          <w:szCs w:val="24"/>
        </w:rPr>
        <w:t>的差异</w:t>
      </w:r>
      <w:r w:rsidR="00913525">
        <w:rPr>
          <w:rFonts w:ascii="&amp;quot" w:hAnsi="&amp;quot" w:hint="eastAsia"/>
          <w:sz w:val="24"/>
          <w:szCs w:val="24"/>
        </w:rPr>
        <w:t>说明</w:t>
      </w:r>
      <w:r>
        <w:rPr>
          <w:rFonts w:ascii="&amp;quot" w:hAnsi="&amp;quot" w:hint="eastAsia"/>
          <w:sz w:val="24"/>
          <w:szCs w:val="24"/>
        </w:rPr>
        <w:t>见附表</w:t>
      </w:r>
      <w:r>
        <w:rPr>
          <w:rFonts w:ascii="&amp;quot" w:hAnsi="&amp;quot" w:hint="eastAsia"/>
          <w:sz w:val="24"/>
          <w:szCs w:val="24"/>
        </w:rPr>
        <w:t>1</w:t>
      </w:r>
      <w:r w:rsidR="00913525">
        <w:rPr>
          <w:rFonts w:ascii="&amp;quot" w:hAnsi="&amp;quot" w:hint="eastAsia"/>
          <w:sz w:val="24"/>
          <w:szCs w:val="24"/>
        </w:rPr>
        <w:t>。</w:t>
      </w:r>
      <w:r>
        <w:rPr>
          <w:rFonts w:ascii="&amp;quot" w:hAnsi="&amp;quot" w:hint="eastAsia"/>
          <w:sz w:val="24"/>
          <w:szCs w:val="24"/>
        </w:rPr>
        <w:t>该表</w:t>
      </w:r>
      <w:r w:rsidR="005125B0" w:rsidRPr="00CF495B">
        <w:rPr>
          <w:rFonts w:ascii="&amp;quot" w:hAnsi="&amp;quot" w:hint="eastAsia"/>
          <w:sz w:val="24"/>
          <w:szCs w:val="24"/>
        </w:rPr>
        <w:t>以</w:t>
      </w:r>
      <w:r w:rsidR="00D276A3">
        <w:rPr>
          <w:rFonts w:ascii="&amp;quot" w:hAnsi="&amp;quot" w:hint="eastAsia"/>
          <w:sz w:val="24"/>
          <w:szCs w:val="24"/>
        </w:rPr>
        <w:t>R 46</w:t>
      </w:r>
      <w:r w:rsidR="005125B0" w:rsidRPr="00CF495B">
        <w:rPr>
          <w:rFonts w:ascii="&amp;quot" w:hAnsi="&amp;quot" w:hint="eastAsia"/>
          <w:sz w:val="24"/>
          <w:szCs w:val="24"/>
        </w:rPr>
        <w:t>条款为条目，罗列了</w:t>
      </w:r>
      <w:r w:rsidR="005125B0" w:rsidRPr="00CF495B">
        <w:rPr>
          <w:rFonts w:ascii="&amp;quot" w:hAnsi="&amp;quot" w:hint="eastAsia"/>
          <w:sz w:val="24"/>
          <w:szCs w:val="24"/>
        </w:rPr>
        <w:t>JJF 1245.1-2019</w:t>
      </w:r>
      <w:r w:rsidR="005125B0" w:rsidRPr="00CF495B">
        <w:rPr>
          <w:rFonts w:ascii="&amp;quot" w:hAnsi="&amp;quot" w:hint="eastAsia"/>
          <w:sz w:val="24"/>
          <w:szCs w:val="24"/>
        </w:rPr>
        <w:t>、</w:t>
      </w:r>
      <w:r w:rsidR="005125B0" w:rsidRPr="00CF495B">
        <w:rPr>
          <w:rFonts w:ascii="&amp;quot" w:hAnsi="&amp;quot" w:hint="eastAsia"/>
          <w:sz w:val="24"/>
          <w:szCs w:val="24"/>
        </w:rPr>
        <w:t>JJF</w:t>
      </w:r>
      <w:r w:rsidR="00913525">
        <w:rPr>
          <w:rFonts w:ascii="&amp;quot" w:hAnsi="&amp;quot" w:hint="eastAsia"/>
          <w:sz w:val="24"/>
          <w:szCs w:val="24"/>
        </w:rPr>
        <w:t xml:space="preserve"> </w:t>
      </w:r>
      <w:r w:rsidR="005125B0" w:rsidRPr="00CF495B">
        <w:rPr>
          <w:rFonts w:ascii="&amp;quot" w:hAnsi="&amp;quot" w:hint="eastAsia"/>
          <w:sz w:val="24"/>
          <w:szCs w:val="24"/>
        </w:rPr>
        <w:t>1245.2-2019</w:t>
      </w:r>
      <w:r w:rsidR="005125B0" w:rsidRPr="00CF495B">
        <w:rPr>
          <w:rFonts w:ascii="&amp;quot" w:hAnsi="&amp;quot" w:hint="eastAsia"/>
          <w:sz w:val="24"/>
          <w:szCs w:val="24"/>
        </w:rPr>
        <w:t>内容</w:t>
      </w:r>
      <w:r w:rsidRPr="00CF495B">
        <w:rPr>
          <w:rFonts w:ascii="&amp;quot" w:hAnsi="&amp;quot" w:hint="eastAsia"/>
          <w:sz w:val="24"/>
          <w:szCs w:val="24"/>
        </w:rPr>
        <w:t>与</w:t>
      </w:r>
      <w:r>
        <w:rPr>
          <w:rFonts w:ascii="&amp;quot" w:hAnsi="&amp;quot" w:hint="eastAsia"/>
          <w:sz w:val="24"/>
          <w:szCs w:val="24"/>
        </w:rPr>
        <w:t>之</w:t>
      </w:r>
      <w:r w:rsidR="005125B0" w:rsidRPr="00CF495B">
        <w:rPr>
          <w:rFonts w:ascii="&amp;quot" w:hAnsi="&amp;quot" w:hint="eastAsia"/>
          <w:sz w:val="24"/>
          <w:szCs w:val="24"/>
        </w:rPr>
        <w:t>不相同的条文，在“比较情况说明”处概括差异，在“结论”列给出“覆盖”、“部分覆盖”或“未覆盖”的结论。其中</w:t>
      </w:r>
      <w:r w:rsidR="00913525">
        <w:rPr>
          <w:rFonts w:ascii="&amp;quot" w:hAnsi="&amp;quot" w:hint="eastAsia"/>
          <w:sz w:val="24"/>
          <w:szCs w:val="24"/>
        </w:rPr>
        <w:t>，</w:t>
      </w:r>
      <w:r w:rsidR="005125B0" w:rsidRPr="00CF495B">
        <w:rPr>
          <w:rFonts w:ascii="&amp;quot" w:hAnsi="&amp;quot" w:hint="eastAsia"/>
          <w:sz w:val="24"/>
          <w:szCs w:val="24"/>
        </w:rPr>
        <w:t>“覆盖”是指</w:t>
      </w:r>
      <w:r w:rsidR="00D276A3">
        <w:rPr>
          <w:rFonts w:ascii="&amp;quot" w:hAnsi="&amp;quot" w:hint="eastAsia"/>
          <w:sz w:val="24"/>
          <w:szCs w:val="24"/>
        </w:rPr>
        <w:t>R 46</w:t>
      </w:r>
      <w:r w:rsidR="005125B0" w:rsidRPr="00CF495B">
        <w:rPr>
          <w:rFonts w:ascii="&amp;quot" w:hAnsi="&amp;quot" w:hint="eastAsia"/>
          <w:sz w:val="24"/>
          <w:szCs w:val="24"/>
        </w:rPr>
        <w:t>与</w:t>
      </w:r>
      <w:r w:rsidR="005125B0" w:rsidRPr="00CF495B">
        <w:rPr>
          <w:rFonts w:ascii="&amp;quot" w:hAnsi="&amp;quot" w:hint="eastAsia"/>
          <w:sz w:val="24"/>
          <w:szCs w:val="24"/>
        </w:rPr>
        <w:t>JJF</w:t>
      </w:r>
      <w:r w:rsidR="00913525">
        <w:rPr>
          <w:rFonts w:ascii="&amp;quot" w:hAnsi="&amp;quot" w:hint="eastAsia"/>
          <w:sz w:val="24"/>
          <w:szCs w:val="24"/>
        </w:rPr>
        <w:t xml:space="preserve"> </w:t>
      </w:r>
      <w:r w:rsidR="005125B0" w:rsidRPr="00CF495B">
        <w:rPr>
          <w:rFonts w:ascii="&amp;quot" w:hAnsi="&amp;quot" w:hint="eastAsia"/>
          <w:sz w:val="24"/>
          <w:szCs w:val="24"/>
        </w:rPr>
        <w:t>1245</w:t>
      </w:r>
      <w:r w:rsidR="005125B0" w:rsidRPr="00CF495B">
        <w:rPr>
          <w:rFonts w:ascii="&amp;quot" w:hAnsi="&amp;quot" w:hint="eastAsia"/>
          <w:sz w:val="24"/>
          <w:szCs w:val="24"/>
        </w:rPr>
        <w:t>一致或兼容，不作为</w:t>
      </w:r>
      <w:r w:rsidR="001769FD">
        <w:rPr>
          <w:rFonts w:hint="eastAsia"/>
          <w:sz w:val="24"/>
          <w:szCs w:val="24"/>
        </w:rPr>
        <w:t>附加要求</w:t>
      </w:r>
      <w:r w:rsidR="005125B0" w:rsidRPr="00CF495B">
        <w:rPr>
          <w:rFonts w:ascii="&amp;quot" w:hAnsi="&amp;quot" w:hint="eastAsia"/>
          <w:sz w:val="24"/>
          <w:szCs w:val="24"/>
        </w:rPr>
        <w:t>；“部分覆盖”是</w:t>
      </w:r>
      <w:r w:rsidR="00913525">
        <w:rPr>
          <w:rFonts w:ascii="&amp;quot" w:hAnsi="&amp;quot" w:hint="eastAsia"/>
          <w:sz w:val="24"/>
          <w:szCs w:val="24"/>
        </w:rPr>
        <w:t>指</w:t>
      </w:r>
      <w:r w:rsidR="00D276A3">
        <w:rPr>
          <w:rFonts w:ascii="&amp;quot" w:hAnsi="&amp;quot"/>
          <w:sz w:val="24"/>
          <w:szCs w:val="24"/>
        </w:rPr>
        <w:t>R 46</w:t>
      </w:r>
      <w:r w:rsidR="005125B0" w:rsidRPr="00CF495B">
        <w:rPr>
          <w:rFonts w:ascii="&amp;quot" w:hAnsi="&amp;quot" w:hint="eastAsia"/>
          <w:sz w:val="24"/>
          <w:szCs w:val="24"/>
        </w:rPr>
        <w:t>具有该试验项目，但</w:t>
      </w:r>
      <w:r w:rsidR="005125B0" w:rsidRPr="00CF495B">
        <w:rPr>
          <w:rFonts w:ascii="&amp;quot" w:hAnsi="&amp;quot"/>
          <w:sz w:val="24"/>
          <w:szCs w:val="24"/>
        </w:rPr>
        <w:t>未完全包含</w:t>
      </w:r>
      <w:r w:rsidR="005125B0" w:rsidRPr="00CF495B">
        <w:rPr>
          <w:rFonts w:ascii="&amp;quot" w:hAnsi="&amp;quot" w:hint="eastAsia"/>
          <w:sz w:val="24"/>
          <w:szCs w:val="24"/>
        </w:rPr>
        <w:t>JJF</w:t>
      </w:r>
      <w:r w:rsidR="00913525">
        <w:rPr>
          <w:rFonts w:ascii="&amp;quot" w:hAnsi="&amp;quot" w:hint="eastAsia"/>
          <w:sz w:val="24"/>
          <w:szCs w:val="24"/>
        </w:rPr>
        <w:t xml:space="preserve"> </w:t>
      </w:r>
      <w:r w:rsidR="005125B0" w:rsidRPr="00CF495B">
        <w:rPr>
          <w:rFonts w:ascii="&amp;quot" w:hAnsi="&amp;quot" w:hint="eastAsia"/>
          <w:sz w:val="24"/>
          <w:szCs w:val="24"/>
        </w:rPr>
        <w:t>1245</w:t>
      </w:r>
      <w:r w:rsidR="005125B0" w:rsidRPr="00CF495B">
        <w:rPr>
          <w:rFonts w:ascii="&amp;quot" w:hAnsi="&amp;quot" w:hint="eastAsia"/>
          <w:sz w:val="24"/>
          <w:szCs w:val="24"/>
        </w:rPr>
        <w:t>的</w:t>
      </w:r>
      <w:r w:rsidR="005125B0" w:rsidRPr="00CF495B">
        <w:rPr>
          <w:rFonts w:ascii="&amp;quot" w:hAnsi="&amp;quot"/>
          <w:sz w:val="24"/>
          <w:szCs w:val="24"/>
        </w:rPr>
        <w:t>要求，</w:t>
      </w:r>
      <w:r w:rsidR="00AF010E">
        <w:rPr>
          <w:rFonts w:ascii="&amp;quot" w:hAnsi="&amp;quot" w:hint="eastAsia"/>
          <w:sz w:val="24"/>
          <w:szCs w:val="24"/>
        </w:rPr>
        <w:t>其</w:t>
      </w:r>
      <w:r w:rsidR="00AF010E">
        <w:rPr>
          <w:rFonts w:hint="eastAsia"/>
          <w:sz w:val="24"/>
          <w:szCs w:val="24"/>
        </w:rPr>
        <w:t>技术要求不同或试验方法不能兼容，</w:t>
      </w:r>
      <w:r w:rsidR="005125B0" w:rsidRPr="00CF495B">
        <w:rPr>
          <w:rFonts w:ascii="&amp;quot" w:hAnsi="&amp;quot" w:hint="eastAsia"/>
          <w:sz w:val="24"/>
          <w:szCs w:val="24"/>
        </w:rPr>
        <w:t>作为</w:t>
      </w:r>
      <w:r w:rsidR="001769FD">
        <w:rPr>
          <w:rFonts w:hint="eastAsia"/>
          <w:sz w:val="24"/>
          <w:szCs w:val="24"/>
        </w:rPr>
        <w:t>附加要求</w:t>
      </w:r>
      <w:r w:rsidR="005125B0" w:rsidRPr="00CF495B">
        <w:rPr>
          <w:rFonts w:ascii="&amp;quot" w:hAnsi="&amp;quot" w:hint="eastAsia"/>
          <w:sz w:val="24"/>
          <w:szCs w:val="24"/>
        </w:rPr>
        <w:t>列入</w:t>
      </w:r>
      <w:r w:rsidR="00913525">
        <w:rPr>
          <w:rFonts w:ascii="&amp;quot" w:hAnsi="&amp;quot" w:hint="eastAsia"/>
          <w:sz w:val="24"/>
          <w:szCs w:val="24"/>
        </w:rPr>
        <w:t>；</w:t>
      </w:r>
      <w:r w:rsidR="00126FC3" w:rsidRPr="00126FC3">
        <w:rPr>
          <w:rFonts w:ascii="&amp;quot" w:hAnsi="&amp;quot" w:hint="eastAsia"/>
          <w:sz w:val="24"/>
          <w:szCs w:val="24"/>
        </w:rPr>
        <w:t>“未覆盖”是指</w:t>
      </w:r>
      <w:r w:rsidR="00913525">
        <w:rPr>
          <w:rFonts w:ascii="&amp;quot" w:hAnsi="&amp;quot"/>
          <w:sz w:val="24"/>
          <w:szCs w:val="24"/>
        </w:rPr>
        <w:t>R 46</w:t>
      </w:r>
      <w:r w:rsidR="00913525">
        <w:rPr>
          <w:rFonts w:ascii="&amp;quot" w:hAnsi="&amp;quot" w:hint="eastAsia"/>
          <w:sz w:val="24"/>
          <w:szCs w:val="24"/>
        </w:rPr>
        <w:t>不要求但</w:t>
      </w:r>
      <w:r w:rsidR="00913525" w:rsidRPr="00CF495B">
        <w:rPr>
          <w:rFonts w:ascii="&amp;quot" w:hAnsi="&amp;quot" w:hint="eastAsia"/>
          <w:sz w:val="24"/>
          <w:szCs w:val="24"/>
        </w:rPr>
        <w:t>JJF</w:t>
      </w:r>
      <w:r w:rsidR="00913525">
        <w:rPr>
          <w:rFonts w:ascii="&amp;quot" w:hAnsi="&amp;quot" w:hint="eastAsia"/>
          <w:sz w:val="24"/>
          <w:szCs w:val="24"/>
        </w:rPr>
        <w:t xml:space="preserve"> </w:t>
      </w:r>
      <w:r w:rsidR="00913525" w:rsidRPr="00CF495B">
        <w:rPr>
          <w:rFonts w:ascii="&amp;quot" w:hAnsi="&amp;quot" w:hint="eastAsia"/>
          <w:sz w:val="24"/>
          <w:szCs w:val="24"/>
        </w:rPr>
        <w:t>1245</w:t>
      </w:r>
      <w:r w:rsidR="00913525">
        <w:rPr>
          <w:rFonts w:ascii="&amp;quot" w:hAnsi="&amp;quot" w:hint="eastAsia"/>
          <w:sz w:val="24"/>
          <w:szCs w:val="24"/>
        </w:rPr>
        <w:t>要求的</w:t>
      </w:r>
      <w:r w:rsidR="00126FC3" w:rsidRPr="00126FC3">
        <w:rPr>
          <w:rFonts w:ascii="&amp;quot" w:hAnsi="&amp;quot" w:hint="eastAsia"/>
          <w:sz w:val="24"/>
          <w:szCs w:val="24"/>
        </w:rPr>
        <w:t>试验项目，作为</w:t>
      </w:r>
      <w:r w:rsidR="00913525">
        <w:rPr>
          <w:rFonts w:hint="eastAsia"/>
          <w:sz w:val="24"/>
          <w:szCs w:val="24"/>
        </w:rPr>
        <w:t>附加要求</w:t>
      </w:r>
      <w:r w:rsidR="00126FC3" w:rsidRPr="00126FC3">
        <w:rPr>
          <w:rFonts w:ascii="&amp;quot" w:hAnsi="&amp;quot" w:hint="eastAsia"/>
          <w:sz w:val="24"/>
          <w:szCs w:val="24"/>
        </w:rPr>
        <w:t>列入</w:t>
      </w:r>
      <w:r w:rsidR="005125B0" w:rsidRPr="00CF495B">
        <w:rPr>
          <w:rFonts w:ascii="&amp;quot" w:hAnsi="&amp;quot" w:hint="eastAsia"/>
          <w:sz w:val="24"/>
          <w:szCs w:val="24"/>
        </w:rPr>
        <w:t>。</w:t>
      </w:r>
    </w:p>
    <w:p w:rsidR="005125B0" w:rsidRPr="00913525" w:rsidRDefault="005125B0" w:rsidP="00CF2C51">
      <w:pPr>
        <w:tabs>
          <w:tab w:val="left" w:pos="540"/>
        </w:tabs>
        <w:jc w:val="center"/>
        <w:rPr>
          <w:rFonts w:ascii="&amp;quot" w:hAnsi="&amp;quot" w:hint="eastAsia"/>
          <w:sz w:val="24"/>
          <w:szCs w:val="24"/>
        </w:rPr>
      </w:pPr>
    </w:p>
    <w:p w:rsidR="00CF2C51" w:rsidRPr="00CF2C51" w:rsidRDefault="00CF2C51" w:rsidP="00045720">
      <w:pPr>
        <w:tabs>
          <w:tab w:val="left" w:pos="540"/>
        </w:tabs>
        <w:adjustRightInd w:val="0"/>
        <w:snapToGrid w:val="0"/>
        <w:spacing w:beforeLines="50" w:afterLines="50"/>
        <w:jc w:val="center"/>
        <w:rPr>
          <w:rFonts w:ascii="&amp;quot" w:hAnsi="&amp;quot" w:hint="eastAsia"/>
          <w:sz w:val="24"/>
          <w:szCs w:val="24"/>
        </w:rPr>
      </w:pPr>
      <w:r w:rsidRPr="00CF2C51">
        <w:rPr>
          <w:rFonts w:ascii="&amp;quot" w:hAnsi="&amp;quot" w:hint="eastAsia"/>
          <w:sz w:val="24"/>
          <w:szCs w:val="24"/>
        </w:rPr>
        <w:t>表</w:t>
      </w:r>
      <w:r w:rsidR="0072278B">
        <w:rPr>
          <w:rFonts w:ascii="&amp;quot" w:hAnsi="&amp;quot" w:hint="eastAsia"/>
          <w:sz w:val="24"/>
          <w:szCs w:val="24"/>
        </w:rPr>
        <w:t>A.</w:t>
      </w:r>
      <w:r w:rsidR="001152EC">
        <w:rPr>
          <w:rFonts w:ascii="&amp;quot" w:hAnsi="&amp;quot" w:hint="eastAsia"/>
          <w:sz w:val="24"/>
          <w:szCs w:val="24"/>
        </w:rPr>
        <w:t>1</w:t>
      </w:r>
      <w:r w:rsidRPr="00CF2C51">
        <w:rPr>
          <w:rFonts w:ascii="&amp;quot" w:hAnsi="&amp;quot" w:hint="eastAsia"/>
          <w:sz w:val="24"/>
          <w:szCs w:val="24"/>
        </w:rPr>
        <w:t xml:space="preserve">  </w:t>
      </w:r>
      <w:r w:rsidR="001152EC">
        <w:rPr>
          <w:rFonts w:ascii="&amp;quot" w:hAnsi="&amp;quot"/>
          <w:sz w:val="24"/>
          <w:szCs w:val="24"/>
        </w:rPr>
        <w:t>OIML R 46</w:t>
      </w:r>
      <w:r w:rsidRPr="00CF2C51">
        <w:rPr>
          <w:rFonts w:ascii="&amp;quot" w:hAnsi="&amp;quot" w:hint="eastAsia"/>
          <w:sz w:val="24"/>
          <w:szCs w:val="24"/>
        </w:rPr>
        <w:t>-</w:t>
      </w:r>
      <w:r w:rsidR="001152EC">
        <w:rPr>
          <w:rFonts w:ascii="&amp;quot" w:hAnsi="&amp;quot" w:hint="eastAsia"/>
          <w:sz w:val="24"/>
          <w:szCs w:val="24"/>
        </w:rPr>
        <w:t>1/2:</w:t>
      </w:r>
      <w:r w:rsidRPr="00CF2C51">
        <w:rPr>
          <w:rFonts w:ascii="&amp;quot" w:hAnsi="&amp;quot"/>
          <w:sz w:val="24"/>
          <w:szCs w:val="24"/>
        </w:rPr>
        <w:t>2012</w:t>
      </w:r>
      <w:r w:rsidRPr="00CF2C51">
        <w:rPr>
          <w:rFonts w:ascii="&amp;quot" w:hAnsi="&amp;quot" w:hint="eastAsia"/>
          <w:sz w:val="24"/>
          <w:szCs w:val="24"/>
        </w:rPr>
        <w:t>与</w:t>
      </w:r>
      <w:r w:rsidRPr="00CF2C51">
        <w:rPr>
          <w:rFonts w:ascii="&amp;quot" w:hAnsi="&amp;quot" w:hint="eastAsia"/>
          <w:sz w:val="24"/>
          <w:szCs w:val="24"/>
        </w:rPr>
        <w:t>JJF 1245.1-2019</w:t>
      </w:r>
      <w:r w:rsidRPr="00CF2C51">
        <w:rPr>
          <w:rFonts w:ascii="&amp;quot" w:hAnsi="&amp;quot" w:hint="eastAsia"/>
          <w:sz w:val="24"/>
          <w:szCs w:val="24"/>
        </w:rPr>
        <w:t>、</w:t>
      </w:r>
      <w:r w:rsidRPr="00CF2C51">
        <w:rPr>
          <w:rFonts w:ascii="&amp;quot" w:hAnsi="&amp;quot" w:hint="eastAsia"/>
          <w:sz w:val="24"/>
          <w:szCs w:val="24"/>
        </w:rPr>
        <w:t>JJF</w:t>
      </w:r>
      <w:r w:rsidR="001A7EB3">
        <w:rPr>
          <w:rFonts w:ascii="&amp;quot" w:hAnsi="&amp;quot" w:hint="eastAsia"/>
          <w:sz w:val="24"/>
          <w:szCs w:val="24"/>
        </w:rPr>
        <w:t xml:space="preserve"> </w:t>
      </w:r>
      <w:r w:rsidRPr="00CF2C51">
        <w:rPr>
          <w:rFonts w:ascii="&amp;quot" w:hAnsi="&amp;quot" w:hint="eastAsia"/>
          <w:sz w:val="24"/>
          <w:szCs w:val="24"/>
        </w:rPr>
        <w:t>1245.2-2019</w:t>
      </w:r>
      <w:r w:rsidRPr="00CF2C51">
        <w:rPr>
          <w:rFonts w:ascii="&amp;quot" w:hAnsi="&amp;quot" w:hint="eastAsia"/>
          <w:sz w:val="24"/>
          <w:szCs w:val="24"/>
        </w:rPr>
        <w:t>差异一览表</w:t>
      </w:r>
    </w:p>
    <w:tbl>
      <w:tblPr>
        <w:tblW w:w="5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206"/>
        <w:gridCol w:w="10"/>
        <w:gridCol w:w="16"/>
        <w:gridCol w:w="4653"/>
        <w:gridCol w:w="10"/>
        <w:gridCol w:w="16"/>
        <w:gridCol w:w="5645"/>
        <w:gridCol w:w="10"/>
        <w:gridCol w:w="16"/>
        <w:gridCol w:w="3380"/>
        <w:gridCol w:w="10"/>
        <w:gridCol w:w="16"/>
        <w:gridCol w:w="588"/>
        <w:gridCol w:w="10"/>
        <w:gridCol w:w="13"/>
      </w:tblGrid>
      <w:tr w:rsidR="0072278B" w:rsidRPr="00CF2C51" w:rsidTr="00387529">
        <w:trPr>
          <w:gridAfter w:val="1"/>
          <w:wAfter w:w="4" w:type="pct"/>
          <w:trHeight w:val="634"/>
          <w:jc w:val="center"/>
        </w:trPr>
        <w:tc>
          <w:tcPr>
            <w:tcW w:w="123" w:type="pct"/>
            <w:vAlign w:val="center"/>
          </w:tcPr>
          <w:p w:rsidR="0072278B" w:rsidRPr="00CF2C51" w:rsidRDefault="0072278B" w:rsidP="00405A61">
            <w:pPr>
              <w:widowControl/>
              <w:ind w:leftChars="-49" w:left="-103" w:rightChars="-59" w:right="-124"/>
              <w:jc w:val="center"/>
              <w:rPr>
                <w:b/>
                <w:kern w:val="0"/>
                <w:sz w:val="18"/>
                <w:szCs w:val="18"/>
              </w:rPr>
            </w:pPr>
            <w:r>
              <w:rPr>
                <w:rFonts w:hint="eastAsia"/>
                <w:b/>
                <w:kern w:val="0"/>
                <w:sz w:val="18"/>
                <w:szCs w:val="18"/>
              </w:rPr>
              <w:t>序号</w:t>
            </w:r>
          </w:p>
        </w:tc>
        <w:tc>
          <w:tcPr>
            <w:tcW w:w="380" w:type="pct"/>
            <w:gridSpan w:val="2"/>
            <w:vAlign w:val="center"/>
          </w:tcPr>
          <w:p w:rsidR="0072278B" w:rsidRPr="00CF2C51" w:rsidRDefault="0072278B" w:rsidP="00405A61">
            <w:pPr>
              <w:widowControl/>
              <w:ind w:leftChars="-49" w:left="-103" w:rightChars="-51" w:right="-107"/>
              <w:jc w:val="center"/>
              <w:rPr>
                <w:b/>
                <w:kern w:val="0"/>
                <w:sz w:val="18"/>
                <w:szCs w:val="18"/>
              </w:rPr>
            </w:pPr>
            <w:r w:rsidRPr="00CF2C51">
              <w:rPr>
                <w:rFonts w:hAnsi="Arial"/>
                <w:b/>
                <w:kern w:val="0"/>
                <w:sz w:val="18"/>
                <w:szCs w:val="18"/>
              </w:rPr>
              <w:t>试验项目</w:t>
            </w:r>
          </w:p>
        </w:tc>
        <w:tc>
          <w:tcPr>
            <w:tcW w:w="1463" w:type="pct"/>
            <w:gridSpan w:val="3"/>
            <w:vAlign w:val="center"/>
          </w:tcPr>
          <w:p w:rsidR="0072278B" w:rsidRPr="00CF2C51" w:rsidRDefault="00126FC3" w:rsidP="00405A61">
            <w:pPr>
              <w:widowControl/>
              <w:ind w:leftChars="-34" w:left="-71"/>
              <w:jc w:val="center"/>
              <w:rPr>
                <w:b/>
                <w:kern w:val="0"/>
                <w:sz w:val="18"/>
                <w:szCs w:val="18"/>
              </w:rPr>
            </w:pPr>
            <w:r w:rsidRPr="00126FC3">
              <w:rPr>
                <w:rFonts w:hint="eastAsia"/>
                <w:b/>
                <w:kern w:val="0"/>
                <w:sz w:val="18"/>
                <w:szCs w:val="18"/>
              </w:rPr>
              <w:t>OIML</w:t>
            </w:r>
            <w:r w:rsidR="001A7EB3" w:rsidRPr="00CF2C51">
              <w:rPr>
                <w:b/>
                <w:kern w:val="0"/>
                <w:sz w:val="18"/>
                <w:szCs w:val="18"/>
              </w:rPr>
              <w:t xml:space="preserve"> </w:t>
            </w:r>
            <w:r w:rsidR="0072278B" w:rsidRPr="00CF2C51">
              <w:rPr>
                <w:b/>
                <w:kern w:val="0"/>
                <w:sz w:val="18"/>
                <w:szCs w:val="18"/>
              </w:rPr>
              <w:t>R</w:t>
            </w:r>
            <w:r w:rsidR="001A7EB3">
              <w:rPr>
                <w:rFonts w:hint="eastAsia"/>
                <w:b/>
                <w:kern w:val="0"/>
                <w:sz w:val="18"/>
                <w:szCs w:val="18"/>
              </w:rPr>
              <w:t xml:space="preserve"> </w:t>
            </w:r>
            <w:r w:rsidR="0072278B" w:rsidRPr="00CF2C51">
              <w:rPr>
                <w:b/>
                <w:kern w:val="0"/>
                <w:sz w:val="18"/>
                <w:szCs w:val="18"/>
              </w:rPr>
              <w:t>46-1/-2</w:t>
            </w:r>
          </w:p>
        </w:tc>
        <w:tc>
          <w:tcPr>
            <w:tcW w:w="1773" w:type="pct"/>
            <w:gridSpan w:val="3"/>
            <w:vAlign w:val="center"/>
          </w:tcPr>
          <w:p w:rsidR="0072278B" w:rsidRPr="00CF2C51" w:rsidRDefault="00126FC3" w:rsidP="00405A61">
            <w:pPr>
              <w:widowControl/>
              <w:jc w:val="center"/>
              <w:rPr>
                <w:b/>
                <w:kern w:val="0"/>
                <w:sz w:val="18"/>
                <w:szCs w:val="18"/>
              </w:rPr>
            </w:pPr>
            <w:r w:rsidRPr="00126FC3">
              <w:rPr>
                <w:rFonts w:hint="eastAsia"/>
                <w:b/>
                <w:kern w:val="0"/>
                <w:sz w:val="18"/>
                <w:szCs w:val="18"/>
              </w:rPr>
              <w:t>JJF 1245.1-2019</w:t>
            </w:r>
            <w:r w:rsidR="001A7EB3">
              <w:rPr>
                <w:b/>
                <w:kern w:val="0"/>
                <w:sz w:val="18"/>
                <w:szCs w:val="18"/>
              </w:rPr>
              <w:t>、</w:t>
            </w:r>
            <w:r w:rsidRPr="00126FC3">
              <w:rPr>
                <w:rFonts w:hint="eastAsia"/>
                <w:b/>
                <w:kern w:val="0"/>
                <w:sz w:val="18"/>
                <w:szCs w:val="18"/>
              </w:rPr>
              <w:t xml:space="preserve"> JJF 1245.2-2019</w:t>
            </w:r>
          </w:p>
        </w:tc>
        <w:tc>
          <w:tcPr>
            <w:tcW w:w="1065" w:type="pct"/>
            <w:gridSpan w:val="3"/>
            <w:vAlign w:val="center"/>
          </w:tcPr>
          <w:p w:rsidR="0072278B" w:rsidRPr="00CF2C51" w:rsidRDefault="0072278B" w:rsidP="00405A61">
            <w:pPr>
              <w:widowControl/>
              <w:jc w:val="center"/>
              <w:rPr>
                <w:b/>
                <w:sz w:val="18"/>
                <w:szCs w:val="18"/>
              </w:rPr>
            </w:pPr>
            <w:r w:rsidRPr="00CF2C51">
              <w:rPr>
                <w:rFonts w:hAnsi="Arial"/>
                <w:b/>
                <w:sz w:val="18"/>
                <w:szCs w:val="18"/>
              </w:rPr>
              <w:t>比较情况说明</w:t>
            </w:r>
          </w:p>
        </w:tc>
        <w:tc>
          <w:tcPr>
            <w:tcW w:w="192" w:type="pct"/>
            <w:gridSpan w:val="3"/>
            <w:vAlign w:val="center"/>
          </w:tcPr>
          <w:p w:rsidR="00184641" w:rsidRDefault="0072278B">
            <w:pPr>
              <w:widowControl/>
              <w:jc w:val="center"/>
              <w:rPr>
                <w:b/>
                <w:kern w:val="0"/>
                <w:sz w:val="18"/>
                <w:szCs w:val="18"/>
              </w:rPr>
            </w:pPr>
            <w:r w:rsidRPr="00CF2C51">
              <w:rPr>
                <w:rFonts w:hint="eastAsia"/>
                <w:b/>
                <w:kern w:val="0"/>
                <w:sz w:val="18"/>
                <w:szCs w:val="18"/>
              </w:rPr>
              <w:t>结论</w:t>
            </w:r>
          </w:p>
        </w:tc>
      </w:tr>
      <w:tr w:rsidR="0072278B" w:rsidRPr="00CF2C51" w:rsidTr="00387529">
        <w:trPr>
          <w:gridAfter w:val="1"/>
          <w:wAfter w:w="4" w:type="pct"/>
          <w:trHeight w:val="634"/>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t>1</w:t>
            </w:r>
          </w:p>
        </w:tc>
        <w:tc>
          <w:tcPr>
            <w:tcW w:w="380" w:type="pct"/>
            <w:gridSpan w:val="2"/>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测量单位</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 xml:space="preserve">Clause 3.1 </w:t>
            </w:r>
            <w:r w:rsidRPr="00CF2C51">
              <w:rPr>
                <w:color w:val="000000"/>
                <w:sz w:val="18"/>
                <w:szCs w:val="18"/>
              </w:rPr>
              <w:t>The units of measurement for active electrical energy shall be one of the following units: Wh, kWh, MWh,GWh.</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5.1</w:t>
            </w:r>
            <w:r>
              <w:rPr>
                <w:rFonts w:hint="eastAsia"/>
                <w:kern w:val="0"/>
                <w:sz w:val="18"/>
                <w:szCs w:val="18"/>
              </w:rPr>
              <w:t>款</w:t>
            </w:r>
          </w:p>
          <w:p w:rsidR="0072278B" w:rsidRPr="00CF2C51" w:rsidRDefault="0072278B" w:rsidP="00405A61">
            <w:pPr>
              <w:widowControl/>
              <w:rPr>
                <w:kern w:val="0"/>
                <w:sz w:val="18"/>
                <w:szCs w:val="18"/>
              </w:rPr>
            </w:pPr>
            <w:r w:rsidRPr="00CF2C51">
              <w:rPr>
                <w:sz w:val="18"/>
                <w:szCs w:val="18"/>
              </w:rPr>
              <w:t>仪表应采用法定计量单位</w:t>
            </w:r>
          </w:p>
        </w:tc>
        <w:tc>
          <w:tcPr>
            <w:tcW w:w="1065" w:type="pct"/>
            <w:gridSpan w:val="3"/>
            <w:vAlign w:val="center"/>
          </w:tcPr>
          <w:p w:rsidR="0072278B" w:rsidRPr="00CF2C51" w:rsidRDefault="001A7EB3" w:rsidP="00405A61">
            <w:pPr>
              <w:widowControl/>
              <w:rPr>
                <w:sz w:val="18"/>
                <w:szCs w:val="18"/>
              </w:rPr>
            </w:pPr>
            <w:r>
              <w:rPr>
                <w:rFonts w:hint="eastAsia"/>
                <w:sz w:val="18"/>
                <w:szCs w:val="18"/>
              </w:rPr>
              <w:t>R 46</w:t>
            </w:r>
            <w:r w:rsidR="0072278B" w:rsidRPr="00CF2C51">
              <w:rPr>
                <w:rFonts w:hint="eastAsia"/>
                <w:sz w:val="18"/>
                <w:szCs w:val="18"/>
              </w:rPr>
              <w:t>要求的单位均为法定计量单位。</w:t>
            </w:r>
          </w:p>
          <w:p w:rsidR="0072278B" w:rsidRPr="00CF2C51" w:rsidRDefault="0072278B" w:rsidP="00405A61">
            <w:pPr>
              <w:widowControl/>
              <w:rPr>
                <w:sz w:val="18"/>
                <w:szCs w:val="18"/>
              </w:rPr>
            </w:pPr>
            <w:r w:rsidRPr="00CF2C51">
              <w:rPr>
                <w:rFonts w:hint="eastAsia"/>
                <w:sz w:val="18"/>
                <w:szCs w:val="18"/>
              </w:rPr>
              <w:t>满足</w:t>
            </w:r>
            <w:r w:rsidR="001A7EB3">
              <w:rPr>
                <w:rFonts w:hint="eastAsia"/>
                <w:sz w:val="18"/>
                <w:szCs w:val="18"/>
              </w:rPr>
              <w:t>JJF 1245</w:t>
            </w:r>
            <w:r w:rsidRPr="00CF2C51">
              <w:rPr>
                <w:rFonts w:hint="eastAsia"/>
                <w:sz w:val="18"/>
                <w:szCs w:val="18"/>
              </w:rPr>
              <w:t>要求。</w:t>
            </w:r>
          </w:p>
        </w:tc>
        <w:tc>
          <w:tcPr>
            <w:tcW w:w="192" w:type="pct"/>
            <w:gridSpan w:val="3"/>
            <w:vAlign w:val="center"/>
          </w:tcPr>
          <w:p w:rsidR="00F054F2" w:rsidRDefault="0072278B">
            <w:pPr>
              <w:widowControl/>
              <w:jc w:val="center"/>
              <w:rPr>
                <w:kern w:val="0"/>
                <w:sz w:val="18"/>
                <w:szCs w:val="18"/>
              </w:rPr>
            </w:pPr>
            <w:r w:rsidRPr="00CF2C51">
              <w:rPr>
                <w:rFonts w:hint="eastAsia"/>
                <w:kern w:val="0"/>
                <w:sz w:val="18"/>
                <w:szCs w:val="18"/>
              </w:rPr>
              <w:t>覆盖</w:t>
            </w:r>
          </w:p>
        </w:tc>
      </w:tr>
      <w:tr w:rsidR="0072278B" w:rsidRPr="00CF2C51" w:rsidTr="00387529">
        <w:trPr>
          <w:gridAfter w:val="1"/>
          <w:wAfter w:w="4" w:type="pct"/>
          <w:trHeight w:val="2706"/>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t>2</w:t>
            </w:r>
          </w:p>
        </w:tc>
        <w:tc>
          <w:tcPr>
            <w:tcW w:w="380" w:type="pct"/>
            <w:gridSpan w:val="2"/>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额定工作条件</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 xml:space="preserve">Clause 3.2 </w:t>
            </w:r>
            <w:r w:rsidRPr="00CF2C51">
              <w:rPr>
                <w:bCs/>
                <w:color w:val="000000"/>
                <w:sz w:val="18"/>
              </w:rPr>
              <w:t>Rated operating conditions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6.1</w:t>
            </w:r>
            <w:r>
              <w:rPr>
                <w:rFonts w:hint="eastAsia"/>
                <w:kern w:val="0"/>
                <w:sz w:val="18"/>
                <w:szCs w:val="18"/>
              </w:rPr>
              <w:t>款</w:t>
            </w:r>
          </w:p>
          <w:p w:rsidR="0072278B" w:rsidRPr="00CF2C51" w:rsidRDefault="0072278B" w:rsidP="00405A61">
            <w:pPr>
              <w:widowControl/>
              <w:rPr>
                <w:sz w:val="18"/>
                <w:szCs w:val="18"/>
              </w:rPr>
            </w:pPr>
            <w:r w:rsidRPr="00CF2C51">
              <w:rPr>
                <w:sz w:val="18"/>
                <w:szCs w:val="18"/>
              </w:rPr>
              <w:t>1</w:t>
            </w:r>
            <w:r w:rsidRPr="00CF2C51">
              <w:rPr>
                <w:rFonts w:hAnsi="Arial"/>
                <w:sz w:val="18"/>
                <w:szCs w:val="18"/>
              </w:rPr>
              <w:t>、增加</w:t>
            </w:r>
            <w:r w:rsidRPr="00CF2C51">
              <w:rPr>
                <w:i/>
                <w:iCs/>
                <w:color w:val="000000"/>
                <w:sz w:val="18"/>
                <w:szCs w:val="18"/>
              </w:rPr>
              <w:t>I</w:t>
            </w:r>
            <w:r w:rsidRPr="00CF2C51">
              <w:rPr>
                <w:color w:val="000000"/>
                <w:sz w:val="18"/>
                <w:szCs w:val="18"/>
                <w:vertAlign w:val="subscript"/>
              </w:rPr>
              <w:t>st</w:t>
            </w:r>
            <w:r w:rsidRPr="00CF2C51">
              <w:rPr>
                <w:color w:val="000000"/>
                <w:sz w:val="18"/>
                <w:szCs w:val="18"/>
              </w:rPr>
              <w:t xml:space="preserve"> </w:t>
            </w:r>
            <w:r w:rsidRPr="00CF2C51">
              <w:rPr>
                <w:color w:val="000000"/>
                <w:sz w:val="18"/>
                <w:szCs w:val="18"/>
              </w:rPr>
              <w:t>与</w:t>
            </w:r>
            <w:r w:rsidRPr="00CF2C51">
              <w:rPr>
                <w:i/>
                <w:sz w:val="18"/>
                <w:szCs w:val="18"/>
              </w:rPr>
              <w:t>I</w:t>
            </w:r>
            <w:r w:rsidRPr="00CF2C51">
              <w:rPr>
                <w:sz w:val="18"/>
                <w:szCs w:val="18"/>
                <w:vertAlign w:val="subscript"/>
              </w:rPr>
              <w:t>tr</w:t>
            </w:r>
            <w:r w:rsidRPr="00CF2C51">
              <w:rPr>
                <w:sz w:val="18"/>
                <w:szCs w:val="18"/>
              </w:rPr>
              <w:t>的关系要求：</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96"/>
              <w:gridCol w:w="665"/>
              <w:gridCol w:w="665"/>
              <w:gridCol w:w="665"/>
              <w:gridCol w:w="665"/>
              <w:gridCol w:w="665"/>
            </w:tblGrid>
            <w:tr w:rsidR="0072278B" w:rsidRPr="00CF2C51" w:rsidTr="00405A61">
              <w:trPr>
                <w:trHeight w:val="220"/>
              </w:trPr>
              <w:tc>
                <w:tcPr>
                  <w:tcW w:w="1296" w:type="dxa"/>
                  <w:vMerge w:val="restart"/>
                  <w:vAlign w:val="center"/>
                </w:tcPr>
                <w:p w:rsidR="0072278B" w:rsidRPr="00CF2C51" w:rsidRDefault="0072278B" w:rsidP="00405A61">
                  <w:pPr>
                    <w:adjustRightInd w:val="0"/>
                    <w:snapToGrid w:val="0"/>
                    <w:rPr>
                      <w:sz w:val="18"/>
                      <w:szCs w:val="18"/>
                    </w:rPr>
                  </w:pPr>
                  <w:r w:rsidRPr="00CF2C51">
                    <w:rPr>
                      <w:sz w:val="18"/>
                      <w:szCs w:val="18"/>
                    </w:rPr>
                    <w:t>接入方式</w:t>
                  </w:r>
                </w:p>
              </w:tc>
              <w:tc>
                <w:tcPr>
                  <w:tcW w:w="3325" w:type="dxa"/>
                  <w:gridSpan w:val="5"/>
                  <w:tcBorders>
                    <w:right w:val="single" w:sz="4" w:space="0" w:color="auto"/>
                  </w:tcBorders>
                  <w:vAlign w:val="center"/>
                </w:tcPr>
                <w:p w:rsidR="0072278B" w:rsidRPr="00CF2C51" w:rsidRDefault="0072278B" w:rsidP="00405A61">
                  <w:pPr>
                    <w:adjustRightInd w:val="0"/>
                    <w:snapToGrid w:val="0"/>
                    <w:rPr>
                      <w:sz w:val="18"/>
                      <w:szCs w:val="18"/>
                    </w:rPr>
                  </w:pPr>
                  <w:r w:rsidRPr="00CF2C51">
                    <w:rPr>
                      <w:color w:val="000000"/>
                      <w:sz w:val="18"/>
                      <w:szCs w:val="18"/>
                    </w:rPr>
                    <w:t>准确度等级</w:t>
                  </w:r>
                </w:p>
              </w:tc>
            </w:tr>
            <w:tr w:rsidR="0072278B" w:rsidRPr="00CF2C51" w:rsidTr="00405A61">
              <w:trPr>
                <w:trHeight w:val="423"/>
              </w:trPr>
              <w:tc>
                <w:tcPr>
                  <w:tcW w:w="1296" w:type="dxa"/>
                  <w:vMerge/>
                  <w:vAlign w:val="center"/>
                </w:tcPr>
                <w:p w:rsidR="0072278B" w:rsidRPr="00CF2C51" w:rsidRDefault="0072278B" w:rsidP="00405A61">
                  <w:pPr>
                    <w:adjustRightInd w:val="0"/>
                    <w:snapToGrid w:val="0"/>
                    <w:rPr>
                      <w:sz w:val="18"/>
                      <w:szCs w:val="18"/>
                    </w:rPr>
                  </w:pPr>
                </w:p>
              </w:tc>
              <w:tc>
                <w:tcPr>
                  <w:tcW w:w="665" w:type="dxa"/>
                  <w:vAlign w:val="center"/>
                </w:tcPr>
                <w:p w:rsidR="0072278B" w:rsidRPr="00CF2C51" w:rsidRDefault="0072278B" w:rsidP="00405A61">
                  <w:pPr>
                    <w:adjustRightInd w:val="0"/>
                    <w:snapToGrid w:val="0"/>
                    <w:rPr>
                      <w:sz w:val="18"/>
                      <w:szCs w:val="18"/>
                    </w:rPr>
                  </w:pPr>
                  <w:r w:rsidRPr="00CF2C51">
                    <w:rPr>
                      <w:sz w:val="18"/>
                      <w:szCs w:val="18"/>
                    </w:rPr>
                    <w:t>A</w:t>
                  </w:r>
                </w:p>
              </w:tc>
              <w:tc>
                <w:tcPr>
                  <w:tcW w:w="665" w:type="dxa"/>
                  <w:vAlign w:val="center"/>
                </w:tcPr>
                <w:p w:rsidR="0072278B" w:rsidRPr="00CF2C51" w:rsidRDefault="0072278B" w:rsidP="00405A61">
                  <w:pPr>
                    <w:adjustRightInd w:val="0"/>
                    <w:snapToGrid w:val="0"/>
                    <w:rPr>
                      <w:sz w:val="18"/>
                      <w:szCs w:val="18"/>
                    </w:rPr>
                  </w:pPr>
                  <w:r w:rsidRPr="00CF2C51">
                    <w:rPr>
                      <w:sz w:val="18"/>
                      <w:szCs w:val="18"/>
                    </w:rPr>
                    <w:t>B</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C</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D</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E</w:t>
                  </w:r>
                </w:p>
              </w:tc>
            </w:tr>
            <w:tr w:rsidR="0072278B" w:rsidRPr="00CF2C51" w:rsidTr="00405A61">
              <w:trPr>
                <w:trHeight w:val="414"/>
              </w:trPr>
              <w:tc>
                <w:tcPr>
                  <w:tcW w:w="1296" w:type="dxa"/>
                  <w:vAlign w:val="center"/>
                </w:tcPr>
                <w:p w:rsidR="0072278B" w:rsidRPr="00CF2C51" w:rsidRDefault="0072278B" w:rsidP="00405A61">
                  <w:pPr>
                    <w:adjustRightInd w:val="0"/>
                    <w:snapToGrid w:val="0"/>
                    <w:rPr>
                      <w:sz w:val="18"/>
                      <w:szCs w:val="18"/>
                    </w:rPr>
                  </w:pPr>
                  <w:r w:rsidRPr="00CF2C51">
                    <w:rPr>
                      <w:sz w:val="18"/>
                      <w:szCs w:val="18"/>
                    </w:rPr>
                    <w:t>直接接入</w:t>
                  </w:r>
                </w:p>
              </w:tc>
              <w:tc>
                <w:tcPr>
                  <w:tcW w:w="665" w:type="dxa"/>
                  <w:vAlign w:val="center"/>
                </w:tcPr>
                <w:p w:rsidR="0072278B" w:rsidRPr="00CF2C51" w:rsidRDefault="0072278B" w:rsidP="00405A61">
                  <w:pPr>
                    <w:adjustRightInd w:val="0"/>
                    <w:snapToGrid w:val="0"/>
                    <w:rPr>
                      <w:sz w:val="18"/>
                      <w:szCs w:val="18"/>
                    </w:rPr>
                  </w:pPr>
                  <w:r w:rsidRPr="00CF2C51">
                    <w:rPr>
                      <w:sz w:val="18"/>
                      <w:szCs w:val="18"/>
                    </w:rPr>
                    <w:t>0.05</w:t>
                  </w:r>
                  <w:r w:rsidRPr="00CF2C51">
                    <w:rPr>
                      <w:i/>
                      <w:sz w:val="18"/>
                      <w:szCs w:val="18"/>
                    </w:rPr>
                    <w:t>I</w:t>
                  </w:r>
                  <w:r w:rsidRPr="00CF2C51">
                    <w:rPr>
                      <w:sz w:val="18"/>
                      <w:szCs w:val="18"/>
                      <w:vertAlign w:val="subscript"/>
                    </w:rPr>
                    <w:t>tr</w:t>
                  </w:r>
                </w:p>
              </w:tc>
              <w:tc>
                <w:tcPr>
                  <w:tcW w:w="665" w:type="dxa"/>
                  <w:vAlign w:val="center"/>
                </w:tcPr>
                <w:p w:rsidR="0072278B" w:rsidRPr="00CF2C51" w:rsidRDefault="0072278B" w:rsidP="00405A61">
                  <w:pPr>
                    <w:adjustRightInd w:val="0"/>
                    <w:snapToGrid w:val="0"/>
                    <w:rPr>
                      <w:sz w:val="18"/>
                      <w:szCs w:val="18"/>
                    </w:rPr>
                  </w:pPr>
                  <w:r w:rsidRPr="00CF2C51">
                    <w:rPr>
                      <w:sz w:val="18"/>
                      <w:szCs w:val="18"/>
                    </w:rPr>
                    <w:t>0.04</w:t>
                  </w:r>
                  <w:r w:rsidRPr="00CF2C51">
                    <w:rPr>
                      <w:i/>
                      <w:sz w:val="18"/>
                      <w:szCs w:val="18"/>
                    </w:rPr>
                    <w:t>I</w:t>
                  </w:r>
                  <w:r w:rsidRPr="00CF2C51">
                    <w:rPr>
                      <w:sz w:val="18"/>
                      <w:szCs w:val="18"/>
                      <w:vertAlign w:val="subscript"/>
                    </w:rPr>
                    <w:t>tr</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0.04</w:t>
                  </w:r>
                  <w:r w:rsidRPr="00CF2C51">
                    <w:rPr>
                      <w:i/>
                      <w:sz w:val="18"/>
                      <w:szCs w:val="18"/>
                    </w:rPr>
                    <w:t>I</w:t>
                  </w:r>
                  <w:r w:rsidRPr="00CF2C51">
                    <w:rPr>
                      <w:sz w:val="18"/>
                      <w:szCs w:val="18"/>
                      <w:vertAlign w:val="subscript"/>
                    </w:rPr>
                    <w:t>tr</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0.04</w:t>
                  </w:r>
                  <w:r w:rsidRPr="00CF2C51">
                    <w:rPr>
                      <w:i/>
                      <w:sz w:val="18"/>
                      <w:szCs w:val="18"/>
                    </w:rPr>
                    <w:t>I</w:t>
                  </w:r>
                  <w:r w:rsidRPr="00CF2C51">
                    <w:rPr>
                      <w:sz w:val="18"/>
                      <w:szCs w:val="18"/>
                      <w:vertAlign w:val="subscript"/>
                    </w:rPr>
                    <w:t>tr</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w:t>
                  </w:r>
                </w:p>
              </w:tc>
            </w:tr>
            <w:tr w:rsidR="0072278B" w:rsidRPr="00CF2C51" w:rsidTr="00405A61">
              <w:trPr>
                <w:trHeight w:val="431"/>
              </w:trPr>
              <w:tc>
                <w:tcPr>
                  <w:tcW w:w="1296" w:type="dxa"/>
                  <w:vAlign w:val="center"/>
                </w:tcPr>
                <w:p w:rsidR="0072278B" w:rsidRPr="00CF2C51" w:rsidRDefault="0072278B" w:rsidP="00405A61">
                  <w:pPr>
                    <w:adjustRightInd w:val="0"/>
                    <w:snapToGrid w:val="0"/>
                    <w:rPr>
                      <w:sz w:val="18"/>
                      <w:szCs w:val="18"/>
                    </w:rPr>
                  </w:pPr>
                  <w:r w:rsidRPr="00CF2C51">
                    <w:rPr>
                      <w:sz w:val="18"/>
                      <w:szCs w:val="18"/>
                    </w:rPr>
                    <w:t>经互感器接入</w:t>
                  </w:r>
                </w:p>
              </w:tc>
              <w:tc>
                <w:tcPr>
                  <w:tcW w:w="665" w:type="dxa"/>
                  <w:vAlign w:val="center"/>
                </w:tcPr>
                <w:p w:rsidR="0072278B" w:rsidRPr="00CF2C51" w:rsidRDefault="0072278B" w:rsidP="00405A61">
                  <w:pPr>
                    <w:adjustRightInd w:val="0"/>
                    <w:snapToGrid w:val="0"/>
                    <w:rPr>
                      <w:sz w:val="18"/>
                      <w:szCs w:val="18"/>
                    </w:rPr>
                  </w:pPr>
                  <w:r w:rsidRPr="00CF2C51">
                    <w:rPr>
                      <w:sz w:val="18"/>
                      <w:szCs w:val="18"/>
                    </w:rPr>
                    <w:t>0.05</w:t>
                  </w:r>
                  <w:r w:rsidRPr="00CF2C51">
                    <w:rPr>
                      <w:i/>
                      <w:sz w:val="18"/>
                      <w:szCs w:val="18"/>
                    </w:rPr>
                    <w:t>I</w:t>
                  </w:r>
                  <w:r w:rsidRPr="00CF2C51">
                    <w:rPr>
                      <w:sz w:val="18"/>
                      <w:szCs w:val="18"/>
                      <w:vertAlign w:val="subscript"/>
                    </w:rPr>
                    <w:t>tr</w:t>
                  </w:r>
                </w:p>
              </w:tc>
              <w:tc>
                <w:tcPr>
                  <w:tcW w:w="665" w:type="dxa"/>
                  <w:vAlign w:val="center"/>
                </w:tcPr>
                <w:p w:rsidR="0072278B" w:rsidRPr="00CF2C51" w:rsidRDefault="0072278B" w:rsidP="00405A61">
                  <w:pPr>
                    <w:adjustRightInd w:val="0"/>
                    <w:snapToGrid w:val="0"/>
                    <w:rPr>
                      <w:sz w:val="18"/>
                      <w:szCs w:val="18"/>
                    </w:rPr>
                  </w:pPr>
                  <w:r w:rsidRPr="00CF2C51">
                    <w:rPr>
                      <w:sz w:val="18"/>
                      <w:szCs w:val="18"/>
                    </w:rPr>
                    <w:t>0.04</w:t>
                  </w:r>
                  <w:r w:rsidRPr="00CF2C51">
                    <w:rPr>
                      <w:i/>
                      <w:sz w:val="18"/>
                      <w:szCs w:val="18"/>
                    </w:rPr>
                    <w:t>I</w:t>
                  </w:r>
                  <w:r w:rsidRPr="00CF2C51">
                    <w:rPr>
                      <w:sz w:val="18"/>
                      <w:szCs w:val="18"/>
                      <w:vertAlign w:val="subscript"/>
                    </w:rPr>
                    <w:t>tr</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0.02</w:t>
                  </w:r>
                  <w:r w:rsidRPr="00CF2C51">
                    <w:rPr>
                      <w:i/>
                      <w:sz w:val="18"/>
                      <w:szCs w:val="18"/>
                    </w:rPr>
                    <w:t>I</w:t>
                  </w:r>
                  <w:r w:rsidRPr="00CF2C51">
                    <w:rPr>
                      <w:sz w:val="18"/>
                      <w:szCs w:val="18"/>
                      <w:vertAlign w:val="subscript"/>
                    </w:rPr>
                    <w:t>tr</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0.0</w:t>
                  </w:r>
                  <w:r w:rsidRPr="00CF2C51">
                    <w:rPr>
                      <w:i/>
                      <w:sz w:val="18"/>
                      <w:szCs w:val="18"/>
                    </w:rPr>
                    <w:t>2I</w:t>
                  </w:r>
                  <w:r w:rsidRPr="00CF2C51">
                    <w:rPr>
                      <w:sz w:val="18"/>
                      <w:szCs w:val="18"/>
                      <w:vertAlign w:val="subscript"/>
                    </w:rPr>
                    <w:t>tr</w:t>
                  </w:r>
                </w:p>
              </w:tc>
              <w:tc>
                <w:tcPr>
                  <w:tcW w:w="665" w:type="dxa"/>
                  <w:tcBorders>
                    <w:right w:val="single" w:sz="4" w:space="0" w:color="auto"/>
                  </w:tcBorders>
                  <w:vAlign w:val="center"/>
                </w:tcPr>
                <w:p w:rsidR="0072278B" w:rsidRPr="00CF2C51" w:rsidRDefault="0072278B" w:rsidP="00405A61">
                  <w:pPr>
                    <w:adjustRightInd w:val="0"/>
                    <w:snapToGrid w:val="0"/>
                    <w:rPr>
                      <w:sz w:val="18"/>
                      <w:szCs w:val="18"/>
                    </w:rPr>
                  </w:pPr>
                  <w:r w:rsidRPr="00CF2C51">
                    <w:rPr>
                      <w:sz w:val="18"/>
                      <w:szCs w:val="18"/>
                    </w:rPr>
                    <w:t>0.02</w:t>
                  </w:r>
                  <w:r w:rsidRPr="00CF2C51">
                    <w:rPr>
                      <w:i/>
                      <w:sz w:val="18"/>
                      <w:szCs w:val="18"/>
                    </w:rPr>
                    <w:t>I</w:t>
                  </w:r>
                  <w:r w:rsidRPr="00CF2C51">
                    <w:rPr>
                      <w:sz w:val="18"/>
                      <w:szCs w:val="18"/>
                      <w:vertAlign w:val="subscript"/>
                    </w:rPr>
                    <w:t>tr</w:t>
                  </w:r>
                </w:p>
              </w:tc>
            </w:tr>
          </w:tbl>
          <w:p w:rsidR="0072278B" w:rsidRPr="00CF2C51" w:rsidRDefault="0072278B" w:rsidP="00405A61">
            <w:pPr>
              <w:widowControl/>
              <w:rPr>
                <w:kern w:val="0"/>
                <w:sz w:val="18"/>
                <w:szCs w:val="18"/>
              </w:rPr>
            </w:pPr>
            <w:r w:rsidRPr="00CF2C51">
              <w:rPr>
                <w:sz w:val="18"/>
                <w:szCs w:val="18"/>
              </w:rPr>
              <w:t>2</w:t>
            </w:r>
            <w:r w:rsidRPr="00CF2C51">
              <w:rPr>
                <w:rFonts w:hAnsi="Arial"/>
                <w:sz w:val="18"/>
                <w:szCs w:val="18"/>
              </w:rPr>
              <w:t>、说明了环境等级</w:t>
            </w:r>
            <w:r w:rsidRPr="00CF2C51">
              <w:rPr>
                <w:sz w:val="18"/>
                <w:szCs w:val="18"/>
              </w:rPr>
              <w:t>H1</w:t>
            </w:r>
            <w:r w:rsidRPr="00CF2C51">
              <w:rPr>
                <w:rFonts w:hAnsi="Arial"/>
                <w:sz w:val="18"/>
                <w:szCs w:val="18"/>
              </w:rPr>
              <w:t>、</w:t>
            </w:r>
            <w:r w:rsidRPr="00CF2C51">
              <w:rPr>
                <w:sz w:val="18"/>
                <w:szCs w:val="18"/>
              </w:rPr>
              <w:t>H2</w:t>
            </w:r>
            <w:r w:rsidRPr="00CF2C51">
              <w:rPr>
                <w:rFonts w:hAnsi="Arial"/>
                <w:sz w:val="18"/>
                <w:szCs w:val="18"/>
              </w:rPr>
              <w:t>、</w:t>
            </w:r>
            <w:r w:rsidRPr="00CF2C51">
              <w:rPr>
                <w:sz w:val="18"/>
                <w:szCs w:val="18"/>
              </w:rPr>
              <w:t>H3</w:t>
            </w:r>
            <w:r w:rsidRPr="00CF2C51">
              <w:rPr>
                <w:rFonts w:hAnsi="Arial"/>
                <w:sz w:val="18"/>
                <w:szCs w:val="18"/>
              </w:rPr>
              <w:t>对应的温度范围，但同时允许制造商规定温度范围</w:t>
            </w:r>
          </w:p>
        </w:tc>
        <w:tc>
          <w:tcPr>
            <w:tcW w:w="1065" w:type="pct"/>
            <w:gridSpan w:val="3"/>
            <w:vAlign w:val="center"/>
          </w:tcPr>
          <w:p w:rsidR="0072278B" w:rsidRPr="00CF2C51" w:rsidRDefault="0072278B" w:rsidP="00405A61">
            <w:pPr>
              <w:widowControl/>
              <w:rPr>
                <w:sz w:val="18"/>
                <w:szCs w:val="18"/>
              </w:rPr>
            </w:pPr>
            <w:r w:rsidRPr="00CF2C51">
              <w:rPr>
                <w:rFonts w:hAnsi="Arial" w:hint="eastAsia"/>
                <w:kern w:val="0"/>
                <w:sz w:val="18"/>
                <w:szCs w:val="18"/>
              </w:rPr>
              <w:t>1</w:t>
            </w:r>
            <w:r w:rsidRPr="00CF2C51">
              <w:rPr>
                <w:rFonts w:hAnsi="Arial" w:hint="eastAsia"/>
                <w:kern w:val="0"/>
                <w:sz w:val="18"/>
                <w:szCs w:val="18"/>
              </w:rPr>
              <w:t>、</w:t>
            </w:r>
            <w:r w:rsidR="001A7EB3">
              <w:rPr>
                <w:rFonts w:hAnsi="Arial" w:hint="eastAsia"/>
                <w:kern w:val="0"/>
                <w:sz w:val="18"/>
                <w:szCs w:val="18"/>
              </w:rPr>
              <w:t>R 46</w:t>
            </w:r>
            <w:r w:rsidRPr="00CF2C51">
              <w:rPr>
                <w:rFonts w:hAnsi="Arial" w:hint="eastAsia"/>
                <w:kern w:val="0"/>
                <w:sz w:val="18"/>
                <w:szCs w:val="18"/>
              </w:rPr>
              <w:t>没有明确说明</w:t>
            </w:r>
            <w:r w:rsidRPr="00CF2C51">
              <w:rPr>
                <w:i/>
                <w:iCs/>
                <w:color w:val="000000"/>
                <w:sz w:val="18"/>
                <w:szCs w:val="18"/>
              </w:rPr>
              <w:t>I</w:t>
            </w:r>
            <w:r w:rsidRPr="00CF2C51">
              <w:rPr>
                <w:color w:val="000000"/>
                <w:sz w:val="18"/>
                <w:szCs w:val="18"/>
                <w:vertAlign w:val="subscript"/>
              </w:rPr>
              <w:t>st</w:t>
            </w:r>
            <w:r w:rsidRPr="00CF2C51">
              <w:rPr>
                <w:color w:val="000000"/>
                <w:sz w:val="18"/>
                <w:szCs w:val="18"/>
              </w:rPr>
              <w:t xml:space="preserve"> </w:t>
            </w:r>
            <w:r w:rsidRPr="00CF2C51">
              <w:rPr>
                <w:color w:val="000000"/>
                <w:sz w:val="18"/>
                <w:szCs w:val="18"/>
              </w:rPr>
              <w:t>与</w:t>
            </w:r>
            <w:r w:rsidRPr="00CF2C51">
              <w:rPr>
                <w:i/>
                <w:sz w:val="18"/>
                <w:szCs w:val="18"/>
              </w:rPr>
              <w:t>I</w:t>
            </w:r>
            <w:r w:rsidRPr="00CF2C51">
              <w:rPr>
                <w:sz w:val="18"/>
                <w:szCs w:val="18"/>
                <w:vertAlign w:val="subscript"/>
              </w:rPr>
              <w:t>tr</w:t>
            </w:r>
            <w:r w:rsidRPr="00CF2C51">
              <w:rPr>
                <w:rFonts w:hint="eastAsia"/>
                <w:sz w:val="18"/>
                <w:szCs w:val="18"/>
              </w:rPr>
              <w:t>的关系，换证时检查两者关系，</w:t>
            </w:r>
            <w:r w:rsidR="00213E9F">
              <w:rPr>
                <w:rFonts w:hint="eastAsia"/>
                <w:sz w:val="18"/>
                <w:szCs w:val="18"/>
              </w:rPr>
              <w:t>无</w:t>
            </w:r>
            <w:r w:rsidR="00213E9F" w:rsidRPr="00CF2C51">
              <w:rPr>
                <w:rFonts w:hint="eastAsia"/>
                <w:sz w:val="18"/>
                <w:szCs w:val="18"/>
              </w:rPr>
              <w:t>需</w:t>
            </w:r>
            <w:r w:rsidRPr="00CF2C51">
              <w:rPr>
                <w:rFonts w:hint="eastAsia"/>
                <w:sz w:val="18"/>
                <w:szCs w:val="18"/>
              </w:rPr>
              <w:t>增加试验。</w:t>
            </w:r>
          </w:p>
          <w:p w:rsidR="00184641" w:rsidRDefault="0072278B">
            <w:pPr>
              <w:widowControl/>
              <w:rPr>
                <w:sz w:val="18"/>
                <w:szCs w:val="18"/>
              </w:rPr>
            </w:pPr>
            <w:r w:rsidRPr="00CF2C51">
              <w:rPr>
                <w:rFonts w:hint="eastAsia"/>
                <w:sz w:val="18"/>
                <w:szCs w:val="18"/>
              </w:rPr>
              <w:t>2</w:t>
            </w:r>
            <w:r w:rsidRPr="00CF2C51">
              <w:rPr>
                <w:rFonts w:hint="eastAsia"/>
                <w:sz w:val="18"/>
                <w:szCs w:val="18"/>
              </w:rPr>
              <w:t>、</w:t>
            </w:r>
            <w:r w:rsidR="001A7EB3">
              <w:rPr>
                <w:rFonts w:hint="eastAsia"/>
                <w:sz w:val="18"/>
                <w:szCs w:val="18"/>
              </w:rPr>
              <w:t>R 46</w:t>
            </w:r>
            <w:r w:rsidRPr="00CF2C51">
              <w:rPr>
                <w:rFonts w:hint="eastAsia"/>
                <w:sz w:val="18"/>
                <w:szCs w:val="18"/>
              </w:rPr>
              <w:t>没有建议环境等级与温度范围的对应关系，</w:t>
            </w:r>
            <w:r w:rsidR="001A7EB3">
              <w:rPr>
                <w:rFonts w:hint="eastAsia"/>
                <w:sz w:val="18"/>
                <w:szCs w:val="18"/>
              </w:rPr>
              <w:t>JJF 1245</w:t>
            </w:r>
            <w:r w:rsidRPr="00CF2C51">
              <w:rPr>
                <w:rFonts w:hint="eastAsia"/>
                <w:sz w:val="18"/>
                <w:szCs w:val="18"/>
              </w:rPr>
              <w:t>给出默认的对应关系是简化铭牌信息，与</w:t>
            </w:r>
            <w:r w:rsidR="001A7EB3">
              <w:rPr>
                <w:rFonts w:hint="eastAsia"/>
                <w:sz w:val="18"/>
                <w:szCs w:val="18"/>
              </w:rPr>
              <w:t>R 46</w:t>
            </w:r>
            <w:r w:rsidRPr="00CF2C51">
              <w:rPr>
                <w:rFonts w:hint="eastAsia"/>
                <w:sz w:val="18"/>
                <w:szCs w:val="18"/>
              </w:rPr>
              <w:t>内容不冲突，</w:t>
            </w:r>
            <w:r w:rsidR="00213E9F">
              <w:rPr>
                <w:rFonts w:hint="eastAsia"/>
                <w:sz w:val="18"/>
                <w:szCs w:val="18"/>
              </w:rPr>
              <w:t>无</w:t>
            </w:r>
            <w:r w:rsidR="00387529" w:rsidRPr="00CF2C51">
              <w:rPr>
                <w:rFonts w:hint="eastAsia"/>
                <w:sz w:val="18"/>
                <w:szCs w:val="18"/>
              </w:rPr>
              <w:t>需增加试验。</w:t>
            </w:r>
          </w:p>
        </w:tc>
        <w:tc>
          <w:tcPr>
            <w:tcW w:w="192" w:type="pct"/>
            <w:gridSpan w:val="3"/>
            <w:vAlign w:val="center"/>
          </w:tcPr>
          <w:p w:rsidR="00F054F2" w:rsidRDefault="0072278B">
            <w:pPr>
              <w:widowControl/>
              <w:jc w:val="center"/>
              <w:rPr>
                <w:kern w:val="0"/>
                <w:sz w:val="18"/>
                <w:szCs w:val="18"/>
              </w:rPr>
            </w:pPr>
            <w:r w:rsidRPr="00CF2C51">
              <w:rPr>
                <w:rFonts w:hint="eastAsia"/>
                <w:kern w:val="0"/>
                <w:sz w:val="18"/>
                <w:szCs w:val="18"/>
              </w:rPr>
              <w:t>覆盖</w:t>
            </w:r>
          </w:p>
        </w:tc>
      </w:tr>
      <w:tr w:rsidR="0072278B" w:rsidRPr="00CF2C51" w:rsidTr="00387529">
        <w:trPr>
          <w:gridAfter w:val="1"/>
          <w:wAfter w:w="4" w:type="pct"/>
          <w:trHeight w:val="413"/>
          <w:jc w:val="center"/>
        </w:trPr>
        <w:tc>
          <w:tcPr>
            <w:tcW w:w="123" w:type="pct"/>
            <w:vAlign w:val="center"/>
          </w:tcPr>
          <w:p w:rsidR="0072278B" w:rsidRPr="00CF2C51" w:rsidRDefault="0072278B" w:rsidP="00405A61">
            <w:pPr>
              <w:widowControl/>
              <w:ind w:leftChars="-34" w:left="-71" w:rightChars="-59" w:right="-124"/>
              <w:rPr>
                <w:kern w:val="0"/>
                <w:sz w:val="18"/>
                <w:szCs w:val="18"/>
              </w:rPr>
            </w:pPr>
            <w:r>
              <w:rPr>
                <w:rFonts w:hint="eastAsia"/>
                <w:kern w:val="0"/>
                <w:sz w:val="18"/>
                <w:szCs w:val="18"/>
              </w:rPr>
              <w:t>3</w:t>
            </w:r>
          </w:p>
        </w:tc>
        <w:tc>
          <w:tcPr>
            <w:tcW w:w="4681" w:type="pct"/>
            <w:gridSpan w:val="11"/>
            <w:vAlign w:val="center"/>
          </w:tcPr>
          <w:p w:rsidR="0072278B" w:rsidRPr="00CF2C51" w:rsidRDefault="0072278B" w:rsidP="00405A61">
            <w:pPr>
              <w:widowControl/>
              <w:ind w:leftChars="-34" w:left="-71"/>
              <w:rPr>
                <w:kern w:val="0"/>
                <w:sz w:val="18"/>
                <w:szCs w:val="18"/>
              </w:rPr>
            </w:pPr>
            <w:r w:rsidRPr="00CF2C51">
              <w:rPr>
                <w:rFonts w:hAnsi="Arial"/>
                <w:kern w:val="0"/>
                <w:sz w:val="18"/>
                <w:szCs w:val="18"/>
              </w:rPr>
              <w:t>准确度要求</w:t>
            </w:r>
          </w:p>
        </w:tc>
        <w:tc>
          <w:tcPr>
            <w:tcW w:w="192" w:type="pct"/>
            <w:gridSpan w:val="3"/>
            <w:vAlign w:val="center"/>
          </w:tcPr>
          <w:p w:rsidR="00F054F2" w:rsidRDefault="00F054F2">
            <w:pPr>
              <w:widowControl/>
              <w:jc w:val="center"/>
              <w:rPr>
                <w:b/>
                <w:bCs/>
                <w:kern w:val="0"/>
                <w:sz w:val="18"/>
                <w:szCs w:val="18"/>
              </w:rPr>
            </w:pPr>
          </w:p>
        </w:tc>
      </w:tr>
      <w:tr w:rsidR="0072278B" w:rsidRPr="00CF2C51" w:rsidTr="00387529">
        <w:trPr>
          <w:gridAfter w:val="1"/>
          <w:wAfter w:w="4" w:type="pct"/>
          <w:trHeight w:val="684"/>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lastRenderedPageBreak/>
              <w:t>3.1</w:t>
            </w:r>
          </w:p>
        </w:tc>
        <w:tc>
          <w:tcPr>
            <w:tcW w:w="380" w:type="pct"/>
            <w:gridSpan w:val="2"/>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通用要求</w:t>
            </w:r>
          </w:p>
        </w:tc>
        <w:tc>
          <w:tcPr>
            <w:tcW w:w="1463" w:type="pct"/>
            <w:gridSpan w:val="3"/>
            <w:vAlign w:val="center"/>
          </w:tcPr>
          <w:p w:rsidR="0072278B" w:rsidRPr="00CF2C51" w:rsidRDefault="0072278B" w:rsidP="00405A61">
            <w:pPr>
              <w:widowControl/>
              <w:ind w:leftChars="-34" w:left="-71"/>
              <w:rPr>
                <w:bCs/>
                <w:color w:val="000000"/>
                <w:sz w:val="18"/>
                <w:szCs w:val="18"/>
              </w:rPr>
            </w:pPr>
            <w:r w:rsidRPr="00CF2C51">
              <w:rPr>
                <w:kern w:val="0"/>
                <w:sz w:val="18"/>
                <w:szCs w:val="18"/>
              </w:rPr>
              <w:t xml:space="preserve">Clause 3.3.1 </w:t>
            </w:r>
          </w:p>
          <w:p w:rsidR="0072278B" w:rsidRPr="00CF2C51" w:rsidRDefault="0072278B" w:rsidP="00405A61">
            <w:pPr>
              <w:widowControl/>
              <w:ind w:leftChars="-34" w:left="-71"/>
              <w:rPr>
                <w:kern w:val="0"/>
                <w:sz w:val="18"/>
                <w:szCs w:val="18"/>
              </w:rPr>
            </w:pPr>
            <w:r w:rsidRPr="00CF2C51">
              <w:rPr>
                <w:color w:val="000000"/>
                <w:sz w:val="18"/>
                <w:szCs w:val="18"/>
              </w:rPr>
              <w:t>The manufacturer shall specify the accuracy class of the meter to be one of A, B, C or D</w:t>
            </w:r>
          </w:p>
        </w:tc>
        <w:tc>
          <w:tcPr>
            <w:tcW w:w="1773" w:type="pct"/>
            <w:gridSpan w:val="3"/>
            <w:vAlign w:val="center"/>
          </w:tcPr>
          <w:p w:rsidR="0072278B" w:rsidRPr="00CF2C51" w:rsidRDefault="0072278B" w:rsidP="00405A61">
            <w:pPr>
              <w:widowControl/>
              <w:rPr>
                <w:bCs/>
                <w:color w:val="000000"/>
                <w:sz w:val="18"/>
                <w:szCs w:val="18"/>
              </w:rPr>
            </w:pPr>
            <w:r w:rsidRPr="00CF2C51">
              <w:rPr>
                <w:kern w:val="0"/>
                <w:sz w:val="18"/>
                <w:szCs w:val="18"/>
              </w:rPr>
              <w:t>JJF 1245.1</w:t>
            </w:r>
            <w:r>
              <w:rPr>
                <w:rFonts w:hint="eastAsia"/>
                <w:kern w:val="0"/>
                <w:sz w:val="18"/>
                <w:szCs w:val="18"/>
              </w:rPr>
              <w:t>第</w:t>
            </w:r>
            <w:r w:rsidRPr="00CF2C51">
              <w:rPr>
                <w:kern w:val="0"/>
                <w:sz w:val="18"/>
                <w:szCs w:val="18"/>
              </w:rPr>
              <w:t>5.2</w:t>
            </w:r>
            <w:r>
              <w:rPr>
                <w:rFonts w:hint="eastAsia"/>
                <w:kern w:val="0"/>
                <w:sz w:val="18"/>
                <w:szCs w:val="18"/>
              </w:rPr>
              <w:t>款</w:t>
            </w:r>
          </w:p>
          <w:p w:rsidR="0072278B" w:rsidRPr="00CF2C51" w:rsidRDefault="0072278B" w:rsidP="00405A61">
            <w:pPr>
              <w:widowControl/>
              <w:rPr>
                <w:kern w:val="0"/>
                <w:sz w:val="18"/>
                <w:szCs w:val="18"/>
              </w:rPr>
            </w:pPr>
            <w:r w:rsidRPr="00CF2C51">
              <w:rPr>
                <w:rFonts w:hAnsi="宋体"/>
                <w:color w:val="000000"/>
                <w:sz w:val="18"/>
                <w:szCs w:val="18"/>
              </w:rPr>
              <w:t>有功电能表的准确度等级分为</w:t>
            </w:r>
            <w:r w:rsidRPr="00CF2C51">
              <w:rPr>
                <w:color w:val="000000"/>
                <w:sz w:val="18"/>
                <w:szCs w:val="18"/>
              </w:rPr>
              <w:t xml:space="preserve"> A </w:t>
            </w:r>
            <w:r w:rsidRPr="00CF2C51">
              <w:rPr>
                <w:rFonts w:hAnsi="宋体"/>
                <w:color w:val="000000"/>
                <w:sz w:val="18"/>
                <w:szCs w:val="18"/>
              </w:rPr>
              <w:t>级、</w:t>
            </w:r>
            <w:r w:rsidRPr="00CF2C51">
              <w:rPr>
                <w:color w:val="000000"/>
                <w:sz w:val="18"/>
                <w:szCs w:val="18"/>
              </w:rPr>
              <w:t xml:space="preserve"> B </w:t>
            </w:r>
            <w:r w:rsidRPr="00CF2C51">
              <w:rPr>
                <w:rFonts w:hAnsi="宋体"/>
                <w:color w:val="000000"/>
                <w:sz w:val="18"/>
                <w:szCs w:val="18"/>
              </w:rPr>
              <w:t>级、</w:t>
            </w:r>
            <w:r w:rsidRPr="00CF2C51">
              <w:rPr>
                <w:color w:val="000000"/>
                <w:sz w:val="18"/>
                <w:szCs w:val="18"/>
              </w:rPr>
              <w:t xml:space="preserve"> C </w:t>
            </w:r>
            <w:r w:rsidRPr="00CF2C51">
              <w:rPr>
                <w:rFonts w:hAnsi="宋体"/>
                <w:color w:val="000000"/>
                <w:sz w:val="18"/>
                <w:szCs w:val="18"/>
              </w:rPr>
              <w:t>级、</w:t>
            </w:r>
            <w:r w:rsidRPr="00CF2C51">
              <w:rPr>
                <w:color w:val="000000"/>
                <w:sz w:val="18"/>
                <w:szCs w:val="18"/>
              </w:rPr>
              <w:t xml:space="preserve"> D </w:t>
            </w:r>
            <w:r w:rsidRPr="00CF2C51">
              <w:rPr>
                <w:rFonts w:hAnsi="宋体"/>
                <w:color w:val="000000"/>
                <w:sz w:val="18"/>
                <w:szCs w:val="18"/>
              </w:rPr>
              <w:t>级、</w:t>
            </w:r>
            <w:r w:rsidRPr="00CF2C51">
              <w:rPr>
                <w:color w:val="000000"/>
                <w:sz w:val="18"/>
                <w:szCs w:val="18"/>
              </w:rPr>
              <w:t xml:space="preserve"> E </w:t>
            </w:r>
            <w:r w:rsidRPr="00CF2C51">
              <w:rPr>
                <w:rFonts w:hAnsi="宋体"/>
                <w:color w:val="000000"/>
                <w:sz w:val="18"/>
                <w:szCs w:val="18"/>
              </w:rPr>
              <w:t>级。</w:t>
            </w:r>
          </w:p>
        </w:tc>
        <w:tc>
          <w:tcPr>
            <w:tcW w:w="1065" w:type="pct"/>
            <w:gridSpan w:val="3"/>
            <w:vAlign w:val="center"/>
          </w:tcPr>
          <w:p w:rsidR="00184641" w:rsidRDefault="001A7EB3" w:rsidP="00E13B59">
            <w:pPr>
              <w:widowControl/>
              <w:rPr>
                <w:kern w:val="0"/>
                <w:sz w:val="18"/>
                <w:szCs w:val="18"/>
              </w:rPr>
            </w:pPr>
            <w:r>
              <w:rPr>
                <w:rFonts w:hAnsi="Arial" w:hint="eastAsia"/>
                <w:kern w:val="0"/>
                <w:sz w:val="18"/>
                <w:szCs w:val="18"/>
              </w:rPr>
              <w:t>R 46</w:t>
            </w:r>
            <w:r w:rsidR="00C41FE6">
              <w:rPr>
                <w:rFonts w:hAnsi="Arial" w:hint="eastAsia"/>
                <w:kern w:val="0"/>
                <w:sz w:val="18"/>
                <w:szCs w:val="18"/>
              </w:rPr>
              <w:t>仅允许</w:t>
            </w:r>
            <w:r w:rsidR="00C41FE6">
              <w:rPr>
                <w:rFonts w:hAnsi="Arial" w:hint="eastAsia"/>
                <w:kern w:val="0"/>
                <w:sz w:val="18"/>
                <w:szCs w:val="18"/>
              </w:rPr>
              <w:t>A/B/C/D</w:t>
            </w:r>
            <w:r w:rsidR="00C41FE6">
              <w:rPr>
                <w:rFonts w:hAnsi="Arial" w:hint="eastAsia"/>
                <w:kern w:val="0"/>
                <w:sz w:val="18"/>
                <w:szCs w:val="18"/>
              </w:rPr>
              <w:t>等级，</w:t>
            </w:r>
            <w:r>
              <w:rPr>
                <w:kern w:val="0"/>
                <w:sz w:val="18"/>
                <w:szCs w:val="18"/>
              </w:rPr>
              <w:t>JJF 1245</w:t>
            </w:r>
            <w:r w:rsidR="0072278B" w:rsidRPr="00CF2C51">
              <w:rPr>
                <w:rFonts w:hAnsi="Arial"/>
                <w:kern w:val="0"/>
                <w:sz w:val="18"/>
                <w:szCs w:val="18"/>
              </w:rPr>
              <w:t>增加</w:t>
            </w:r>
            <w:r w:rsidR="0072278B" w:rsidRPr="00CF2C51">
              <w:rPr>
                <w:kern w:val="0"/>
                <w:sz w:val="18"/>
                <w:szCs w:val="18"/>
              </w:rPr>
              <w:t>E</w:t>
            </w:r>
            <w:r w:rsidR="0072278B" w:rsidRPr="00CF2C51">
              <w:rPr>
                <w:rFonts w:hAnsi="Arial"/>
                <w:kern w:val="0"/>
                <w:sz w:val="18"/>
                <w:szCs w:val="18"/>
              </w:rPr>
              <w:t>级，</w:t>
            </w:r>
            <w:r w:rsidR="00E13B59">
              <w:rPr>
                <w:rFonts w:hAnsi="Arial" w:hint="eastAsia"/>
                <w:kern w:val="0"/>
                <w:sz w:val="18"/>
                <w:szCs w:val="18"/>
              </w:rPr>
              <w:t>要求更宽。满足</w:t>
            </w:r>
            <w:r w:rsidR="00E13B59">
              <w:rPr>
                <w:rFonts w:hAnsi="Arial" w:hint="eastAsia"/>
                <w:kern w:val="0"/>
                <w:sz w:val="18"/>
                <w:szCs w:val="18"/>
              </w:rPr>
              <w:t>R 46</w:t>
            </w:r>
            <w:r w:rsidR="00E13B59">
              <w:rPr>
                <w:rFonts w:hAnsi="Arial" w:hint="eastAsia"/>
                <w:kern w:val="0"/>
                <w:sz w:val="18"/>
                <w:szCs w:val="18"/>
              </w:rPr>
              <w:t>要求则满足了</w:t>
            </w:r>
            <w:r>
              <w:rPr>
                <w:kern w:val="0"/>
                <w:sz w:val="18"/>
                <w:szCs w:val="18"/>
              </w:rPr>
              <w:t>JJF 1245</w:t>
            </w:r>
            <w:r w:rsidR="0072278B" w:rsidRPr="00CF2C51">
              <w:rPr>
                <w:rFonts w:hint="eastAsia"/>
                <w:kern w:val="0"/>
                <w:sz w:val="18"/>
                <w:szCs w:val="18"/>
              </w:rPr>
              <w:t>要求。</w:t>
            </w:r>
          </w:p>
        </w:tc>
        <w:tc>
          <w:tcPr>
            <w:tcW w:w="192" w:type="pct"/>
            <w:gridSpan w:val="3"/>
            <w:vAlign w:val="center"/>
          </w:tcPr>
          <w:p w:rsidR="00F054F2" w:rsidRDefault="0072278B">
            <w:pPr>
              <w:widowControl/>
              <w:ind w:leftChars="-45" w:left="-94" w:rightChars="-47" w:right="-99"/>
              <w:jc w:val="center"/>
              <w:rPr>
                <w:kern w:val="0"/>
                <w:sz w:val="18"/>
                <w:szCs w:val="18"/>
              </w:rPr>
            </w:pPr>
            <w:r w:rsidRPr="00CF2C51">
              <w:rPr>
                <w:rFonts w:hint="eastAsia"/>
                <w:kern w:val="0"/>
                <w:sz w:val="18"/>
                <w:szCs w:val="18"/>
              </w:rPr>
              <w:t>覆盖</w:t>
            </w:r>
          </w:p>
        </w:tc>
      </w:tr>
      <w:tr w:rsidR="0072278B" w:rsidRPr="00CF2C51" w:rsidTr="00387529">
        <w:trPr>
          <w:gridAfter w:val="1"/>
          <w:wAfter w:w="4" w:type="pct"/>
          <w:trHeight w:val="1267"/>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t>3.2</w:t>
            </w:r>
          </w:p>
        </w:tc>
        <w:tc>
          <w:tcPr>
            <w:tcW w:w="380" w:type="pct"/>
            <w:gridSpan w:val="2"/>
            <w:vAlign w:val="center"/>
          </w:tcPr>
          <w:p w:rsidR="0072278B" w:rsidRPr="00CF2C51" w:rsidRDefault="0072278B" w:rsidP="00405A61">
            <w:pPr>
              <w:widowControl/>
              <w:ind w:leftChars="-49" w:left="-103" w:rightChars="-51" w:right="-107"/>
              <w:rPr>
                <w:kern w:val="0"/>
                <w:sz w:val="18"/>
                <w:szCs w:val="18"/>
              </w:rPr>
            </w:pPr>
            <w:r w:rsidRPr="00CF2C51">
              <w:rPr>
                <w:rFonts w:hAnsi="Arial"/>
                <w:sz w:val="18"/>
                <w:szCs w:val="18"/>
              </w:rPr>
              <w:t>电能潮流方向</w:t>
            </w:r>
          </w:p>
        </w:tc>
        <w:tc>
          <w:tcPr>
            <w:tcW w:w="1463" w:type="pct"/>
            <w:gridSpan w:val="3"/>
            <w:vAlign w:val="center"/>
          </w:tcPr>
          <w:p w:rsidR="00F054F2" w:rsidRDefault="0072278B" w:rsidP="000F6AA5">
            <w:pPr>
              <w:widowControl/>
              <w:ind w:leftChars="-34" w:left="-71"/>
              <w:rPr>
                <w:kern w:val="0"/>
                <w:sz w:val="18"/>
                <w:szCs w:val="18"/>
              </w:rPr>
            </w:pPr>
            <w:r w:rsidRPr="00CF2C51">
              <w:rPr>
                <w:kern w:val="0"/>
                <w:sz w:val="18"/>
                <w:szCs w:val="18"/>
              </w:rPr>
              <w:t>Clause 3.3.</w:t>
            </w:r>
            <w:r w:rsidR="000F6AA5">
              <w:rPr>
                <w:rFonts w:hint="eastAsia"/>
                <w:kern w:val="0"/>
                <w:sz w:val="18"/>
                <w:szCs w:val="18"/>
              </w:rPr>
              <w:t>2</w:t>
            </w:r>
            <w:r w:rsidRPr="00CF2C51">
              <w:rPr>
                <w:kern w:val="0"/>
                <w:sz w:val="18"/>
                <w:szCs w:val="18"/>
              </w:rPr>
              <w:t xml:space="preserve"> </w:t>
            </w:r>
            <w:r w:rsidRPr="00CF2C51">
              <w:rPr>
                <w:bCs/>
                <w:color w:val="000000"/>
                <w:sz w:val="18"/>
                <w:szCs w:val="18"/>
              </w:rPr>
              <w:t>Direction of energy flow</w:t>
            </w:r>
          </w:p>
        </w:tc>
        <w:tc>
          <w:tcPr>
            <w:tcW w:w="1773" w:type="pct"/>
            <w:gridSpan w:val="3"/>
            <w:vAlign w:val="center"/>
          </w:tcPr>
          <w:p w:rsidR="0072278B" w:rsidRDefault="001A7EB3" w:rsidP="00405A61">
            <w:pPr>
              <w:widowControl/>
              <w:rPr>
                <w:kern w:val="0"/>
                <w:sz w:val="18"/>
                <w:szCs w:val="18"/>
              </w:rPr>
            </w:pPr>
            <w:r>
              <w:rPr>
                <w:sz w:val="18"/>
                <w:szCs w:val="18"/>
              </w:rPr>
              <w:t>JJF 1245</w:t>
            </w:r>
            <w:r w:rsidR="0072278B" w:rsidRPr="00CF2C51">
              <w:rPr>
                <w:sz w:val="18"/>
                <w:szCs w:val="18"/>
              </w:rPr>
              <w:t>.1</w:t>
            </w:r>
            <w:r w:rsidR="0072278B">
              <w:rPr>
                <w:rFonts w:hint="eastAsia"/>
                <w:kern w:val="0"/>
                <w:sz w:val="18"/>
                <w:szCs w:val="18"/>
              </w:rPr>
              <w:t>第</w:t>
            </w:r>
            <w:r w:rsidR="0072278B" w:rsidRPr="00CF2C51">
              <w:rPr>
                <w:sz w:val="18"/>
                <w:szCs w:val="18"/>
              </w:rPr>
              <w:t>6.2.2</w:t>
            </w:r>
            <w:r w:rsidR="0072278B">
              <w:rPr>
                <w:rFonts w:hint="eastAsia"/>
                <w:kern w:val="0"/>
                <w:sz w:val="18"/>
                <w:szCs w:val="18"/>
              </w:rPr>
              <w:t>款</w:t>
            </w:r>
          </w:p>
          <w:p w:rsidR="0072278B" w:rsidRPr="00CF2C51" w:rsidRDefault="0072278B" w:rsidP="00405A61">
            <w:pPr>
              <w:widowControl/>
              <w:rPr>
                <w:sz w:val="18"/>
                <w:szCs w:val="18"/>
              </w:rPr>
            </w:pPr>
            <w:r w:rsidRPr="00CF2C51">
              <w:rPr>
                <w:rFonts w:hAnsi="Arial"/>
                <w:sz w:val="18"/>
                <w:szCs w:val="18"/>
              </w:rPr>
              <w:t>电能潮流方向</w:t>
            </w:r>
          </w:p>
          <w:p w:rsidR="001A7EB3" w:rsidRDefault="0072278B" w:rsidP="00405A61">
            <w:pPr>
              <w:widowControl/>
              <w:rPr>
                <w:rFonts w:hAnsi="宋体"/>
                <w:color w:val="000000"/>
                <w:sz w:val="18"/>
                <w:szCs w:val="18"/>
              </w:rPr>
            </w:pPr>
            <w:r w:rsidRPr="00CF2C51">
              <w:rPr>
                <w:rFonts w:hAnsi="宋体"/>
                <w:color w:val="000000"/>
                <w:sz w:val="18"/>
                <w:szCs w:val="18"/>
              </w:rPr>
              <w:t>注</w:t>
            </w:r>
            <w:r w:rsidRPr="00CF2C51">
              <w:rPr>
                <w:color w:val="000000"/>
                <w:sz w:val="18"/>
                <w:szCs w:val="18"/>
              </w:rPr>
              <w:t xml:space="preserve"> 2</w:t>
            </w:r>
            <w:r w:rsidRPr="00CF2C51">
              <w:rPr>
                <w:rFonts w:hAnsi="宋体"/>
                <w:color w:val="000000"/>
                <w:sz w:val="18"/>
                <w:szCs w:val="18"/>
              </w:rPr>
              <w:t>：</w:t>
            </w:r>
            <w:r w:rsidRPr="00CF2C51">
              <w:rPr>
                <w:color w:val="000000"/>
                <w:sz w:val="18"/>
                <w:szCs w:val="18"/>
              </w:rPr>
              <w:t xml:space="preserve"> a </w:t>
            </w:r>
            <w:r w:rsidRPr="00CF2C51">
              <w:rPr>
                <w:rFonts w:hAnsi="宋体"/>
                <w:color w:val="000000"/>
                <w:sz w:val="18"/>
                <w:szCs w:val="18"/>
              </w:rPr>
              <w:t>类型和</w:t>
            </w:r>
            <w:r w:rsidRPr="00CF2C51">
              <w:rPr>
                <w:color w:val="000000"/>
                <w:sz w:val="18"/>
                <w:szCs w:val="18"/>
              </w:rPr>
              <w:t xml:space="preserve"> b </w:t>
            </w:r>
            <w:r w:rsidRPr="00CF2C51">
              <w:rPr>
                <w:rFonts w:hAnsi="宋体"/>
                <w:color w:val="000000"/>
                <w:sz w:val="18"/>
                <w:szCs w:val="18"/>
              </w:rPr>
              <w:t>类型仪表在铭牌上应具有</w:t>
            </w:r>
            <w:r w:rsidRPr="00CF2C51">
              <w:rPr>
                <w:color w:val="000000"/>
                <w:sz w:val="18"/>
                <w:szCs w:val="18"/>
              </w:rPr>
              <w:t>“</w:t>
            </w:r>
            <w:r w:rsidRPr="00CF2C51">
              <w:rPr>
                <w:rFonts w:hAnsi="宋体"/>
                <w:color w:val="000000"/>
                <w:sz w:val="18"/>
                <w:szCs w:val="18"/>
              </w:rPr>
              <w:t>双向潮流</w:t>
            </w:r>
            <w:r w:rsidRPr="00CF2C51">
              <w:rPr>
                <w:color w:val="000000"/>
                <w:sz w:val="18"/>
                <w:szCs w:val="18"/>
              </w:rPr>
              <w:t>”</w:t>
            </w:r>
            <w:r w:rsidRPr="00CF2C51">
              <w:rPr>
                <w:rFonts w:hAnsi="宋体"/>
                <w:color w:val="000000"/>
                <w:sz w:val="18"/>
                <w:szCs w:val="18"/>
              </w:rPr>
              <w:t>标识，如不标识，试验仅针对正潮流进行；</w:t>
            </w:r>
          </w:p>
          <w:p w:rsidR="00184641" w:rsidRDefault="0072278B">
            <w:pPr>
              <w:widowControl/>
              <w:rPr>
                <w:color w:val="000000"/>
                <w:sz w:val="18"/>
                <w:szCs w:val="18"/>
              </w:rPr>
            </w:pPr>
            <w:r w:rsidRPr="00CF2C51">
              <w:rPr>
                <w:color w:val="000000"/>
                <w:sz w:val="18"/>
                <w:szCs w:val="18"/>
              </w:rPr>
              <w:t>c</w:t>
            </w:r>
            <w:r w:rsidRPr="00CF2C51">
              <w:rPr>
                <w:rFonts w:hAnsi="宋体"/>
                <w:color w:val="000000"/>
                <w:sz w:val="18"/>
                <w:szCs w:val="18"/>
              </w:rPr>
              <w:t>类型仪表在铭牌上应有止逆标识，但不标识</w:t>
            </w:r>
            <w:r w:rsidRPr="00CF2C51">
              <w:rPr>
                <w:color w:val="000000"/>
                <w:sz w:val="18"/>
                <w:szCs w:val="18"/>
              </w:rPr>
              <w:t>“</w:t>
            </w:r>
            <w:r w:rsidRPr="00CF2C51">
              <w:rPr>
                <w:rFonts w:hAnsi="宋体"/>
                <w:color w:val="000000"/>
                <w:sz w:val="18"/>
                <w:szCs w:val="18"/>
              </w:rPr>
              <w:t>单向潮流</w:t>
            </w:r>
            <w:r w:rsidRPr="00CF2C51">
              <w:rPr>
                <w:color w:val="000000"/>
                <w:sz w:val="18"/>
                <w:szCs w:val="18"/>
              </w:rPr>
              <w:t>”</w:t>
            </w:r>
            <w:r w:rsidRPr="00CF2C51">
              <w:rPr>
                <w:rFonts w:hAnsi="宋体"/>
                <w:color w:val="000000"/>
                <w:sz w:val="18"/>
                <w:szCs w:val="18"/>
              </w:rPr>
              <w:t>和</w:t>
            </w:r>
            <w:r w:rsidRPr="00CF2C51">
              <w:rPr>
                <w:color w:val="000000"/>
                <w:sz w:val="18"/>
                <w:szCs w:val="18"/>
              </w:rPr>
              <w:t>“</w:t>
            </w:r>
            <w:r w:rsidRPr="00CF2C51">
              <w:rPr>
                <w:rFonts w:hAnsi="宋体"/>
                <w:color w:val="000000"/>
                <w:sz w:val="18"/>
                <w:szCs w:val="18"/>
              </w:rPr>
              <w:t>双向潮流</w:t>
            </w:r>
            <w:r w:rsidRPr="00CF2C51">
              <w:rPr>
                <w:color w:val="000000"/>
                <w:sz w:val="18"/>
                <w:szCs w:val="18"/>
              </w:rPr>
              <w:t>”</w:t>
            </w:r>
            <w:r w:rsidRPr="00CF2C51">
              <w:rPr>
                <w:rFonts w:hAnsi="宋体"/>
                <w:color w:val="000000"/>
                <w:sz w:val="18"/>
                <w:szCs w:val="18"/>
              </w:rPr>
              <w:t>；</w:t>
            </w:r>
          </w:p>
          <w:p w:rsidR="00184641" w:rsidRDefault="0072278B">
            <w:pPr>
              <w:widowControl/>
              <w:rPr>
                <w:kern w:val="0"/>
                <w:sz w:val="18"/>
                <w:szCs w:val="18"/>
              </w:rPr>
            </w:pPr>
            <w:r w:rsidRPr="00CF2C51">
              <w:rPr>
                <w:color w:val="000000"/>
                <w:sz w:val="18"/>
                <w:szCs w:val="18"/>
              </w:rPr>
              <w:t xml:space="preserve">d </w:t>
            </w:r>
            <w:r w:rsidRPr="00CF2C51">
              <w:rPr>
                <w:rFonts w:hAnsi="宋体"/>
                <w:color w:val="000000"/>
                <w:sz w:val="18"/>
                <w:szCs w:val="18"/>
              </w:rPr>
              <w:t>类型仪表在铭牌上应具有</w:t>
            </w:r>
            <w:r w:rsidRPr="00CF2C51">
              <w:rPr>
                <w:color w:val="000000"/>
                <w:sz w:val="18"/>
                <w:szCs w:val="18"/>
              </w:rPr>
              <w:t>“</w:t>
            </w:r>
            <w:r w:rsidRPr="00CF2C51">
              <w:rPr>
                <w:rFonts w:hAnsi="宋体"/>
                <w:color w:val="000000"/>
                <w:sz w:val="18"/>
                <w:szCs w:val="18"/>
              </w:rPr>
              <w:t>单向潮流</w:t>
            </w:r>
            <w:r w:rsidRPr="00CF2C51">
              <w:rPr>
                <w:color w:val="000000"/>
                <w:sz w:val="18"/>
                <w:szCs w:val="18"/>
              </w:rPr>
              <w:t>”</w:t>
            </w:r>
            <w:r w:rsidRPr="00CF2C51">
              <w:rPr>
                <w:rFonts w:hAnsi="宋体"/>
                <w:color w:val="000000"/>
                <w:sz w:val="18"/>
                <w:szCs w:val="18"/>
              </w:rPr>
              <w:t>标识，如不标识，试验仅针对正潮流进行。</w:t>
            </w:r>
          </w:p>
        </w:tc>
        <w:tc>
          <w:tcPr>
            <w:tcW w:w="1065" w:type="pct"/>
            <w:gridSpan w:val="3"/>
            <w:vAlign w:val="center"/>
          </w:tcPr>
          <w:p w:rsidR="0072278B" w:rsidRPr="00CF2C51" w:rsidRDefault="00387529" w:rsidP="00405A61">
            <w:pPr>
              <w:widowControl/>
              <w:rPr>
                <w:sz w:val="18"/>
                <w:szCs w:val="18"/>
              </w:rPr>
            </w:pPr>
            <w:r>
              <w:rPr>
                <w:rFonts w:hint="eastAsia"/>
                <w:sz w:val="18"/>
                <w:szCs w:val="18"/>
              </w:rPr>
              <w:t>具有</w:t>
            </w:r>
            <w:r w:rsidR="0072278B" w:rsidRPr="00CF2C51">
              <w:rPr>
                <w:rFonts w:hint="eastAsia"/>
                <w:sz w:val="18"/>
                <w:szCs w:val="18"/>
              </w:rPr>
              <w:t>潮流方向的电能表，</w:t>
            </w:r>
            <w:r w:rsidR="001A7EB3">
              <w:rPr>
                <w:sz w:val="18"/>
                <w:szCs w:val="18"/>
              </w:rPr>
              <w:t>R 46</w:t>
            </w:r>
            <w:r w:rsidR="0072278B" w:rsidRPr="00CF2C51">
              <w:rPr>
                <w:rFonts w:hAnsi="Arial"/>
                <w:sz w:val="18"/>
                <w:szCs w:val="18"/>
              </w:rPr>
              <w:t>没有给出铭牌标识的要求</w:t>
            </w:r>
            <w:r>
              <w:rPr>
                <w:rFonts w:hAnsi="Arial"/>
                <w:sz w:val="18"/>
                <w:szCs w:val="18"/>
              </w:rPr>
              <w:t>。</w:t>
            </w:r>
          </w:p>
          <w:p w:rsidR="0072278B" w:rsidRPr="00CF2C51" w:rsidRDefault="001A7EB3" w:rsidP="00405A61">
            <w:pPr>
              <w:widowControl/>
              <w:rPr>
                <w:rFonts w:hAnsi="Arial"/>
                <w:sz w:val="18"/>
                <w:szCs w:val="18"/>
              </w:rPr>
            </w:pPr>
            <w:r>
              <w:rPr>
                <w:sz w:val="18"/>
                <w:szCs w:val="18"/>
              </w:rPr>
              <w:t>JJF 1245</w:t>
            </w:r>
            <w:r w:rsidR="0072278B" w:rsidRPr="00CF2C51">
              <w:rPr>
                <w:rFonts w:hAnsi="Arial"/>
                <w:sz w:val="18"/>
                <w:szCs w:val="18"/>
              </w:rPr>
              <w:t>增加了注释来说明潮流类型和铭牌标识的对应要求，正负潮流的试验根据表类型和铭牌明示的要求来选择。</w:t>
            </w:r>
          </w:p>
          <w:p w:rsidR="0072278B" w:rsidRPr="00CF2C51" w:rsidRDefault="0072278B" w:rsidP="00405A61">
            <w:pPr>
              <w:widowControl/>
              <w:rPr>
                <w:rFonts w:hAnsi="Arial"/>
                <w:sz w:val="18"/>
                <w:szCs w:val="18"/>
              </w:rPr>
            </w:pPr>
            <w:r w:rsidRPr="00CF2C51">
              <w:rPr>
                <w:rFonts w:hAnsi="Arial" w:hint="eastAsia"/>
                <w:sz w:val="18"/>
                <w:szCs w:val="18"/>
              </w:rPr>
              <w:t>对于试验项目而言，</w:t>
            </w:r>
            <w:r w:rsidR="001A7EB3">
              <w:rPr>
                <w:rFonts w:hAnsi="Arial" w:hint="eastAsia"/>
                <w:sz w:val="18"/>
                <w:szCs w:val="18"/>
              </w:rPr>
              <w:t>R 46</w:t>
            </w:r>
            <w:r w:rsidRPr="00CF2C51">
              <w:rPr>
                <w:rFonts w:hAnsi="Arial" w:hint="eastAsia"/>
                <w:sz w:val="18"/>
                <w:szCs w:val="18"/>
              </w:rPr>
              <w:t>对于</w:t>
            </w:r>
            <w:r w:rsidR="00387529">
              <w:rPr>
                <w:rFonts w:hAnsi="Arial" w:hint="eastAsia"/>
                <w:sz w:val="18"/>
                <w:szCs w:val="18"/>
              </w:rPr>
              <w:t>具有</w:t>
            </w:r>
            <w:r w:rsidRPr="00CF2C51">
              <w:rPr>
                <w:rFonts w:hAnsi="Arial" w:hint="eastAsia"/>
                <w:sz w:val="18"/>
                <w:szCs w:val="18"/>
              </w:rPr>
              <w:t>潮流方向的电能表的试验点满足</w:t>
            </w:r>
            <w:r w:rsidR="001A7EB3">
              <w:rPr>
                <w:rFonts w:hAnsi="Arial" w:hint="eastAsia"/>
                <w:sz w:val="18"/>
                <w:szCs w:val="18"/>
              </w:rPr>
              <w:t>JJF 1245</w:t>
            </w:r>
            <w:r w:rsidRPr="00CF2C51">
              <w:rPr>
                <w:rFonts w:hAnsi="Arial" w:hint="eastAsia"/>
                <w:sz w:val="18"/>
                <w:szCs w:val="18"/>
              </w:rPr>
              <w:t>的要求，</w:t>
            </w:r>
            <w:r w:rsidR="00213E9F">
              <w:rPr>
                <w:rFonts w:hAnsi="Arial" w:hint="eastAsia"/>
                <w:sz w:val="18"/>
                <w:szCs w:val="18"/>
              </w:rPr>
              <w:t>无</w:t>
            </w:r>
            <w:r w:rsidRPr="00CF2C51">
              <w:rPr>
                <w:rFonts w:hAnsi="Arial" w:hint="eastAsia"/>
                <w:sz w:val="18"/>
                <w:szCs w:val="18"/>
              </w:rPr>
              <w:t>需增加试验。</w:t>
            </w:r>
          </w:p>
        </w:tc>
        <w:tc>
          <w:tcPr>
            <w:tcW w:w="192" w:type="pct"/>
            <w:gridSpan w:val="3"/>
            <w:vAlign w:val="center"/>
          </w:tcPr>
          <w:p w:rsidR="00F054F2" w:rsidRDefault="0072278B">
            <w:pPr>
              <w:widowControl/>
              <w:ind w:leftChars="-45" w:left="-94" w:rightChars="-47" w:right="-99"/>
              <w:jc w:val="center"/>
              <w:rPr>
                <w:kern w:val="0"/>
                <w:sz w:val="18"/>
                <w:szCs w:val="18"/>
              </w:rPr>
            </w:pPr>
            <w:r w:rsidRPr="00CF2C51">
              <w:rPr>
                <w:rFonts w:hint="eastAsia"/>
                <w:kern w:val="0"/>
                <w:sz w:val="18"/>
                <w:szCs w:val="18"/>
              </w:rPr>
              <w:t>覆盖</w:t>
            </w:r>
          </w:p>
        </w:tc>
      </w:tr>
      <w:tr w:rsidR="0072278B" w:rsidRPr="00CF2C51" w:rsidTr="00387529">
        <w:trPr>
          <w:gridAfter w:val="1"/>
          <w:wAfter w:w="4" w:type="pct"/>
          <w:trHeight w:val="684"/>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t>3.3</w:t>
            </w:r>
          </w:p>
        </w:tc>
        <w:tc>
          <w:tcPr>
            <w:tcW w:w="380" w:type="pct"/>
            <w:gridSpan w:val="2"/>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初始固有误差</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3.3.3</w:t>
            </w:r>
            <w:r w:rsidRPr="00CF2C51">
              <w:rPr>
                <w:rFonts w:hAnsi="Arial"/>
                <w:kern w:val="0"/>
                <w:sz w:val="18"/>
                <w:szCs w:val="18"/>
              </w:rPr>
              <w:t>、</w:t>
            </w:r>
            <w:r w:rsidRPr="00CF2C51">
              <w:rPr>
                <w:kern w:val="0"/>
                <w:sz w:val="18"/>
                <w:szCs w:val="18"/>
              </w:rPr>
              <w:t>6.3.1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
              <w:gridCol w:w="795"/>
              <w:gridCol w:w="716"/>
              <w:gridCol w:w="716"/>
              <w:gridCol w:w="716"/>
              <w:gridCol w:w="792"/>
            </w:tblGrid>
            <w:tr w:rsidR="0072278B" w:rsidRPr="00CF2C51" w:rsidTr="00405A61">
              <w:tc>
                <w:tcPr>
                  <w:tcW w:w="1699" w:type="pct"/>
                  <w:gridSpan w:val="2"/>
                </w:tcPr>
                <w:p w:rsidR="0072278B" w:rsidRPr="00CF2C51" w:rsidRDefault="0072278B" w:rsidP="00405A61">
                  <w:pPr>
                    <w:widowControl/>
                    <w:snapToGrid w:val="0"/>
                    <w:spacing w:line="0" w:lineRule="atLeast"/>
                    <w:ind w:left="-71"/>
                    <w:rPr>
                      <w:bCs/>
                      <w:kern w:val="0"/>
                      <w:sz w:val="18"/>
                      <w:szCs w:val="18"/>
                      <w:lang w:val="en-GB"/>
                    </w:rPr>
                  </w:pPr>
                  <w:r w:rsidRPr="00CF2C51">
                    <w:rPr>
                      <w:bCs/>
                      <w:kern w:val="0"/>
                      <w:sz w:val="18"/>
                      <w:szCs w:val="18"/>
                      <w:lang w:val="en-GB"/>
                    </w:rPr>
                    <w:t>Quantity</w:t>
                  </w:r>
                </w:p>
              </w:tc>
              <w:tc>
                <w:tcPr>
                  <w:tcW w:w="3301" w:type="pct"/>
                  <w:gridSpan w:val="4"/>
                </w:tcPr>
                <w:p w:rsidR="0072278B" w:rsidRPr="00CF2C51" w:rsidRDefault="0072278B" w:rsidP="00405A61">
                  <w:pPr>
                    <w:widowControl/>
                    <w:numPr>
                      <w:ilvl w:val="0"/>
                      <w:numId w:val="8"/>
                    </w:numPr>
                    <w:snapToGrid w:val="0"/>
                    <w:spacing w:line="0" w:lineRule="atLeast"/>
                    <w:ind w:leftChars="-34" w:left="-71" w:firstLine="0"/>
                    <w:rPr>
                      <w:bCs/>
                      <w:kern w:val="0"/>
                      <w:sz w:val="18"/>
                      <w:szCs w:val="18"/>
                      <w:lang w:val="en-GB"/>
                    </w:rPr>
                  </w:pPr>
                  <w:r w:rsidRPr="00CF2C51">
                    <w:rPr>
                      <w:bCs/>
                      <w:kern w:val="0"/>
                      <w:sz w:val="18"/>
                      <w:szCs w:val="18"/>
                      <w:lang w:val="en-GB"/>
                    </w:rPr>
                    <w:t>Base maximum permissible errors (%) for meters of  class</w:t>
                  </w:r>
                </w:p>
              </w:tc>
            </w:tr>
            <w:tr w:rsidR="0072278B" w:rsidRPr="00CF2C51" w:rsidTr="00405A61">
              <w:tc>
                <w:tcPr>
                  <w:tcW w:w="806" w:type="pct"/>
                </w:tcPr>
                <w:p w:rsidR="0072278B" w:rsidRPr="00CF2C51" w:rsidRDefault="0072278B" w:rsidP="00405A61">
                  <w:pPr>
                    <w:widowControl/>
                    <w:spacing w:line="0" w:lineRule="atLeast"/>
                    <w:ind w:left="-71"/>
                    <w:rPr>
                      <w:bCs/>
                      <w:kern w:val="0"/>
                      <w:sz w:val="18"/>
                      <w:szCs w:val="18"/>
                      <w:lang w:val="en-GB"/>
                    </w:rPr>
                  </w:pPr>
                  <w:r w:rsidRPr="00CF2C51">
                    <w:rPr>
                      <w:bCs/>
                      <w:kern w:val="0"/>
                      <w:sz w:val="18"/>
                      <w:szCs w:val="18"/>
                      <w:lang w:val="en-GB"/>
                    </w:rPr>
                    <w:t xml:space="preserve">Current </w:t>
                  </w:r>
                  <w:r w:rsidRPr="00CF2C51">
                    <w:rPr>
                      <w:bCs/>
                      <w:i/>
                      <w:kern w:val="0"/>
                      <w:sz w:val="18"/>
                      <w:szCs w:val="18"/>
                      <w:lang w:val="en-GB"/>
                    </w:rPr>
                    <w:t>I</w:t>
                  </w:r>
                </w:p>
              </w:tc>
              <w:tc>
                <w:tcPr>
                  <w:tcW w:w="893" w:type="pct"/>
                </w:tcPr>
                <w:p w:rsidR="0072278B" w:rsidRPr="00CF2C51" w:rsidRDefault="0072278B" w:rsidP="00405A61">
                  <w:pPr>
                    <w:widowControl/>
                    <w:spacing w:line="0" w:lineRule="atLeast"/>
                    <w:ind w:left="-71"/>
                    <w:rPr>
                      <w:bCs/>
                      <w:kern w:val="0"/>
                      <w:sz w:val="18"/>
                      <w:szCs w:val="18"/>
                      <w:lang w:val="en-GB"/>
                    </w:rPr>
                  </w:pPr>
                  <w:r w:rsidRPr="00CF2C51">
                    <w:rPr>
                      <w:bCs/>
                      <w:kern w:val="0"/>
                      <w:sz w:val="18"/>
                      <w:szCs w:val="18"/>
                      <w:lang w:val="en-GB"/>
                    </w:rPr>
                    <w:t>Power Factor</w:t>
                  </w:r>
                </w:p>
              </w:tc>
              <w:tc>
                <w:tcPr>
                  <w:tcW w:w="804" w:type="pct"/>
                  <w:vAlign w:val="center"/>
                </w:tcPr>
                <w:p w:rsidR="0072278B" w:rsidRPr="00CF2C51" w:rsidRDefault="0072278B" w:rsidP="00405A61">
                  <w:pPr>
                    <w:widowControl/>
                    <w:spacing w:line="0" w:lineRule="atLeast"/>
                    <w:ind w:left="-71"/>
                    <w:rPr>
                      <w:bCs/>
                      <w:kern w:val="0"/>
                      <w:sz w:val="18"/>
                      <w:szCs w:val="18"/>
                      <w:lang w:val="en-GB"/>
                    </w:rPr>
                  </w:pPr>
                  <w:r w:rsidRPr="00CF2C51">
                    <w:rPr>
                      <w:bCs/>
                      <w:kern w:val="0"/>
                      <w:sz w:val="18"/>
                      <w:szCs w:val="18"/>
                      <w:lang w:val="en-GB"/>
                    </w:rPr>
                    <w:t>A</w:t>
                  </w:r>
                </w:p>
              </w:tc>
              <w:tc>
                <w:tcPr>
                  <w:tcW w:w="804" w:type="pct"/>
                  <w:vAlign w:val="center"/>
                </w:tcPr>
                <w:p w:rsidR="0072278B" w:rsidRPr="00CF2C51" w:rsidRDefault="0072278B" w:rsidP="00405A61">
                  <w:pPr>
                    <w:widowControl/>
                    <w:spacing w:line="0" w:lineRule="atLeast"/>
                    <w:ind w:left="-71"/>
                    <w:rPr>
                      <w:bCs/>
                      <w:kern w:val="0"/>
                      <w:sz w:val="18"/>
                      <w:szCs w:val="18"/>
                      <w:lang w:val="en-GB"/>
                    </w:rPr>
                  </w:pPr>
                  <w:r w:rsidRPr="00CF2C51">
                    <w:rPr>
                      <w:bCs/>
                      <w:kern w:val="0"/>
                      <w:sz w:val="18"/>
                      <w:szCs w:val="18"/>
                      <w:lang w:val="en-GB"/>
                    </w:rPr>
                    <w:t>B</w:t>
                  </w:r>
                </w:p>
              </w:tc>
              <w:tc>
                <w:tcPr>
                  <w:tcW w:w="804" w:type="pct"/>
                  <w:vAlign w:val="center"/>
                </w:tcPr>
                <w:p w:rsidR="0072278B" w:rsidRPr="00CF2C51" w:rsidRDefault="0072278B" w:rsidP="00405A61">
                  <w:pPr>
                    <w:widowControl/>
                    <w:spacing w:line="0" w:lineRule="atLeast"/>
                    <w:ind w:left="-71"/>
                    <w:rPr>
                      <w:bCs/>
                      <w:kern w:val="0"/>
                      <w:sz w:val="18"/>
                      <w:szCs w:val="18"/>
                      <w:lang w:val="en-GB"/>
                    </w:rPr>
                  </w:pPr>
                  <w:r w:rsidRPr="00CF2C51">
                    <w:rPr>
                      <w:bCs/>
                      <w:kern w:val="0"/>
                      <w:sz w:val="18"/>
                      <w:szCs w:val="18"/>
                      <w:lang w:val="en-GB"/>
                    </w:rPr>
                    <w:t>C</w:t>
                  </w:r>
                </w:p>
              </w:tc>
              <w:tc>
                <w:tcPr>
                  <w:tcW w:w="890" w:type="pct"/>
                  <w:vAlign w:val="center"/>
                </w:tcPr>
                <w:p w:rsidR="0072278B" w:rsidRPr="00CF2C51" w:rsidRDefault="0072278B" w:rsidP="00405A61">
                  <w:pPr>
                    <w:widowControl/>
                    <w:spacing w:line="0" w:lineRule="atLeast"/>
                    <w:ind w:left="-71"/>
                    <w:rPr>
                      <w:bCs/>
                      <w:kern w:val="0"/>
                      <w:sz w:val="18"/>
                      <w:szCs w:val="18"/>
                      <w:lang w:val="en-GB"/>
                    </w:rPr>
                  </w:pPr>
                  <w:r w:rsidRPr="00CF2C51">
                    <w:rPr>
                      <w:bCs/>
                      <w:kern w:val="0"/>
                      <w:sz w:val="18"/>
                      <w:szCs w:val="18"/>
                      <w:lang w:val="en-GB"/>
                    </w:rPr>
                    <w:t>D</w:t>
                  </w:r>
                </w:p>
              </w:tc>
            </w:tr>
            <w:tr w:rsidR="0072278B" w:rsidRPr="00CF2C51" w:rsidTr="00405A61">
              <w:tc>
                <w:tcPr>
                  <w:tcW w:w="806" w:type="pct"/>
                  <w:vMerge w:val="restart"/>
                  <w:vAlign w:val="center"/>
                </w:tcPr>
                <w:p w:rsidR="0072278B" w:rsidRPr="00CF2C51" w:rsidRDefault="0072278B" w:rsidP="00405A61">
                  <w:pPr>
                    <w:widowControl/>
                    <w:spacing w:line="0" w:lineRule="atLeast"/>
                    <w:ind w:leftChars="-34" w:left="-71"/>
                    <w:rPr>
                      <w:kern w:val="0"/>
                      <w:sz w:val="18"/>
                      <w:szCs w:val="18"/>
                      <w:lang w:val="en-GB"/>
                    </w:rPr>
                  </w:pPr>
                  <w:r w:rsidRPr="00CF2C51">
                    <w:rPr>
                      <w:i/>
                      <w:kern w:val="0"/>
                      <w:sz w:val="18"/>
                      <w:szCs w:val="18"/>
                      <w:lang w:val="en-GB"/>
                    </w:rPr>
                    <w:t>I</w:t>
                  </w:r>
                  <w:r w:rsidRPr="00CF2C51">
                    <w:rPr>
                      <w:kern w:val="0"/>
                      <w:sz w:val="18"/>
                      <w:szCs w:val="18"/>
                      <w:vertAlign w:val="subscript"/>
                      <w:lang w:val="en-GB"/>
                    </w:rPr>
                    <w:t>tr</w:t>
                  </w:r>
                  <w:r w:rsidRPr="00CF2C51">
                    <w:rPr>
                      <w:kern w:val="0"/>
                      <w:sz w:val="18"/>
                      <w:szCs w:val="18"/>
                      <w:lang w:val="en-GB"/>
                    </w:rPr>
                    <w:t xml:space="preserve"> ≤ </w:t>
                  </w:r>
                  <w:r w:rsidRPr="00CF2C51">
                    <w:rPr>
                      <w:i/>
                      <w:kern w:val="0"/>
                      <w:sz w:val="18"/>
                      <w:szCs w:val="18"/>
                      <w:lang w:val="en-GB"/>
                    </w:rPr>
                    <w:t>I</w:t>
                  </w:r>
                  <w:r w:rsidRPr="00CF2C51">
                    <w:rPr>
                      <w:kern w:val="0"/>
                      <w:sz w:val="18"/>
                      <w:szCs w:val="18"/>
                      <w:lang w:val="en-GB"/>
                    </w:rPr>
                    <w:t xml:space="preserve"> ≤ </w:t>
                  </w:r>
                  <w:r w:rsidRPr="00CF2C51">
                    <w:rPr>
                      <w:i/>
                      <w:kern w:val="0"/>
                      <w:sz w:val="18"/>
                      <w:szCs w:val="18"/>
                      <w:lang w:val="en-GB"/>
                    </w:rPr>
                    <w:t>I</w:t>
                  </w:r>
                  <w:r w:rsidRPr="00CF2C51">
                    <w:rPr>
                      <w:kern w:val="0"/>
                      <w:sz w:val="18"/>
                      <w:szCs w:val="18"/>
                      <w:vertAlign w:val="subscript"/>
                      <w:lang w:val="en-GB"/>
                    </w:rPr>
                    <w:t>max</w:t>
                  </w:r>
                </w:p>
              </w:tc>
              <w:tc>
                <w:tcPr>
                  <w:tcW w:w="893" w:type="pct"/>
                </w:tcPr>
                <w:p w:rsidR="0072278B" w:rsidRPr="00CF2C51" w:rsidRDefault="0072278B" w:rsidP="00405A61">
                  <w:pPr>
                    <w:widowControl/>
                    <w:spacing w:line="0" w:lineRule="atLeast"/>
                    <w:ind w:leftChars="-34" w:left="-71"/>
                    <w:rPr>
                      <w:kern w:val="0"/>
                      <w:sz w:val="18"/>
                      <w:szCs w:val="18"/>
                      <w:lang w:val="en-GB"/>
                    </w:rPr>
                  </w:pPr>
                  <w:r w:rsidRPr="00CF2C51">
                    <w:rPr>
                      <w:kern w:val="0"/>
                      <w:sz w:val="18"/>
                      <w:szCs w:val="18"/>
                      <w:lang w:val="en-GB"/>
                    </w:rPr>
                    <w:t>Unity</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±2.0</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±1.0</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±0.5</w:t>
                  </w:r>
                </w:p>
              </w:tc>
              <w:tc>
                <w:tcPr>
                  <w:tcW w:w="890"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±0.2</w:t>
                  </w:r>
                </w:p>
              </w:tc>
            </w:tr>
            <w:tr w:rsidR="0072278B" w:rsidRPr="00CF2C51" w:rsidTr="00405A61">
              <w:tc>
                <w:tcPr>
                  <w:tcW w:w="806" w:type="pct"/>
                  <w:vMerge/>
                  <w:vAlign w:val="center"/>
                </w:tcPr>
                <w:p w:rsidR="0072278B" w:rsidRPr="00CF2C51" w:rsidRDefault="0072278B" w:rsidP="00405A61">
                  <w:pPr>
                    <w:widowControl/>
                    <w:spacing w:line="0" w:lineRule="atLeast"/>
                    <w:ind w:leftChars="-34" w:left="-71"/>
                    <w:rPr>
                      <w:kern w:val="0"/>
                      <w:sz w:val="18"/>
                      <w:szCs w:val="18"/>
                      <w:lang w:val="en-GB"/>
                    </w:rPr>
                  </w:pPr>
                </w:p>
              </w:tc>
              <w:tc>
                <w:tcPr>
                  <w:tcW w:w="893" w:type="pct"/>
                </w:tcPr>
                <w:p w:rsidR="0072278B" w:rsidRPr="00CF2C51" w:rsidRDefault="0072278B" w:rsidP="00405A61">
                  <w:pPr>
                    <w:widowControl/>
                    <w:spacing w:line="0" w:lineRule="atLeast"/>
                    <w:ind w:leftChars="-34" w:left="-71"/>
                    <w:rPr>
                      <w:kern w:val="0"/>
                      <w:sz w:val="18"/>
                      <w:szCs w:val="18"/>
                      <w:lang w:val="en-GB"/>
                    </w:rPr>
                  </w:pPr>
                  <w:r w:rsidRPr="00CF2C51">
                    <w:rPr>
                      <w:kern w:val="0"/>
                      <w:sz w:val="18"/>
                      <w:szCs w:val="18"/>
                      <w:lang w:val="en-GB"/>
                    </w:rPr>
                    <w:t xml:space="preserve">0.5 inductive to 1 to 0.8 capacitive </w:t>
                  </w:r>
                  <w:r w:rsidRPr="00CF2C51">
                    <w:rPr>
                      <w:kern w:val="0"/>
                      <w:sz w:val="18"/>
                      <w:szCs w:val="18"/>
                      <w:vertAlign w:val="superscript"/>
                      <w:lang w:val="en-GB"/>
                    </w:rPr>
                    <w:t>(1)</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±2.5*</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±1.5*</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±0.6</w:t>
                  </w:r>
                </w:p>
              </w:tc>
              <w:tc>
                <w:tcPr>
                  <w:tcW w:w="890"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±0.3</w:t>
                  </w:r>
                </w:p>
              </w:tc>
            </w:tr>
            <w:tr w:rsidR="0072278B" w:rsidRPr="00CF2C51" w:rsidTr="00405A61">
              <w:tc>
                <w:tcPr>
                  <w:tcW w:w="806" w:type="pct"/>
                  <w:vMerge w:val="restart"/>
                  <w:vAlign w:val="center"/>
                </w:tcPr>
                <w:p w:rsidR="0072278B" w:rsidRPr="00CF2C51" w:rsidRDefault="0072278B" w:rsidP="00405A61">
                  <w:pPr>
                    <w:widowControl/>
                    <w:spacing w:line="0" w:lineRule="atLeast"/>
                    <w:ind w:leftChars="-34" w:left="-71"/>
                    <w:rPr>
                      <w:kern w:val="0"/>
                      <w:sz w:val="18"/>
                      <w:szCs w:val="18"/>
                      <w:lang w:val="en-GB"/>
                    </w:rPr>
                  </w:pPr>
                  <w:r w:rsidRPr="00CF2C51">
                    <w:rPr>
                      <w:i/>
                      <w:kern w:val="0"/>
                      <w:sz w:val="18"/>
                      <w:szCs w:val="18"/>
                      <w:lang w:val="en-GB"/>
                    </w:rPr>
                    <w:t>I</w:t>
                  </w:r>
                  <w:r w:rsidRPr="00CF2C51">
                    <w:rPr>
                      <w:kern w:val="0"/>
                      <w:sz w:val="18"/>
                      <w:szCs w:val="18"/>
                      <w:vertAlign w:val="subscript"/>
                      <w:lang w:val="en-GB"/>
                    </w:rPr>
                    <w:t>min</w:t>
                  </w:r>
                  <w:r w:rsidRPr="00CF2C51">
                    <w:rPr>
                      <w:kern w:val="0"/>
                      <w:sz w:val="18"/>
                      <w:szCs w:val="18"/>
                      <w:lang w:val="en-GB"/>
                    </w:rPr>
                    <w:t xml:space="preserve"> ≤ </w:t>
                  </w:r>
                  <w:r w:rsidRPr="00CF2C51">
                    <w:rPr>
                      <w:i/>
                      <w:kern w:val="0"/>
                      <w:sz w:val="18"/>
                      <w:szCs w:val="18"/>
                      <w:lang w:val="en-GB"/>
                    </w:rPr>
                    <w:t>I</w:t>
                  </w:r>
                  <w:r w:rsidRPr="00CF2C51">
                    <w:rPr>
                      <w:kern w:val="0"/>
                      <w:sz w:val="18"/>
                      <w:szCs w:val="18"/>
                      <w:lang w:val="en-GB"/>
                    </w:rPr>
                    <w:t xml:space="preserve"> &lt; </w:t>
                  </w:r>
                  <w:r w:rsidRPr="00CF2C51">
                    <w:rPr>
                      <w:i/>
                      <w:kern w:val="0"/>
                      <w:sz w:val="18"/>
                      <w:szCs w:val="18"/>
                      <w:lang w:val="en-GB"/>
                    </w:rPr>
                    <w:t>I</w:t>
                  </w:r>
                  <w:r w:rsidRPr="00CF2C51">
                    <w:rPr>
                      <w:kern w:val="0"/>
                      <w:sz w:val="18"/>
                      <w:szCs w:val="18"/>
                      <w:vertAlign w:val="subscript"/>
                      <w:lang w:val="en-GB"/>
                    </w:rPr>
                    <w:t>tr</w:t>
                  </w:r>
                </w:p>
              </w:tc>
              <w:tc>
                <w:tcPr>
                  <w:tcW w:w="893" w:type="pct"/>
                </w:tcPr>
                <w:p w:rsidR="0072278B" w:rsidRPr="00CF2C51" w:rsidRDefault="0072278B" w:rsidP="00405A61">
                  <w:pPr>
                    <w:widowControl/>
                    <w:spacing w:line="0" w:lineRule="atLeast"/>
                    <w:ind w:leftChars="-34" w:left="-71"/>
                    <w:rPr>
                      <w:kern w:val="0"/>
                      <w:sz w:val="18"/>
                      <w:szCs w:val="18"/>
                      <w:lang w:val="en-GB"/>
                    </w:rPr>
                  </w:pPr>
                  <w:r w:rsidRPr="00CF2C51">
                    <w:rPr>
                      <w:kern w:val="0"/>
                      <w:sz w:val="18"/>
                      <w:szCs w:val="18"/>
                      <w:lang w:val="en-GB"/>
                    </w:rPr>
                    <w:t>Unity</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±2.5</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±1.5</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±1.0</w:t>
                  </w:r>
                </w:p>
              </w:tc>
              <w:tc>
                <w:tcPr>
                  <w:tcW w:w="890"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±0.4</w:t>
                  </w:r>
                </w:p>
              </w:tc>
            </w:tr>
            <w:tr w:rsidR="0072278B" w:rsidRPr="00CF2C51" w:rsidTr="00405A61">
              <w:tc>
                <w:tcPr>
                  <w:tcW w:w="806" w:type="pct"/>
                  <w:vMerge/>
                  <w:vAlign w:val="center"/>
                </w:tcPr>
                <w:p w:rsidR="0072278B" w:rsidRPr="00CF2C51" w:rsidRDefault="0072278B" w:rsidP="00405A61">
                  <w:pPr>
                    <w:widowControl/>
                    <w:spacing w:line="0" w:lineRule="atLeast"/>
                    <w:ind w:leftChars="-34" w:left="-71"/>
                    <w:rPr>
                      <w:kern w:val="0"/>
                      <w:sz w:val="18"/>
                      <w:szCs w:val="18"/>
                      <w:lang w:val="en-GB"/>
                    </w:rPr>
                  </w:pPr>
                </w:p>
              </w:tc>
              <w:tc>
                <w:tcPr>
                  <w:tcW w:w="893" w:type="pct"/>
                </w:tcPr>
                <w:p w:rsidR="0072278B" w:rsidRPr="00CF2C51" w:rsidRDefault="0072278B" w:rsidP="00405A61">
                  <w:pPr>
                    <w:widowControl/>
                    <w:spacing w:line="0" w:lineRule="atLeast"/>
                    <w:ind w:leftChars="-34" w:left="-71"/>
                    <w:rPr>
                      <w:kern w:val="0"/>
                      <w:sz w:val="18"/>
                      <w:szCs w:val="18"/>
                      <w:lang w:val="en-GB"/>
                    </w:rPr>
                  </w:pPr>
                  <w:r w:rsidRPr="00CF2C51">
                    <w:rPr>
                      <w:kern w:val="0"/>
                      <w:sz w:val="18"/>
                      <w:szCs w:val="18"/>
                      <w:lang w:val="en-GB"/>
                    </w:rPr>
                    <w:t>0.5 inductive to 1 to 0.8 capacitive</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±2.5</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±1.8*</w:t>
                  </w:r>
                </w:p>
              </w:tc>
              <w:tc>
                <w:tcPr>
                  <w:tcW w:w="804"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±1.0</w:t>
                  </w:r>
                </w:p>
              </w:tc>
              <w:tc>
                <w:tcPr>
                  <w:tcW w:w="890" w:type="pct"/>
                  <w:vAlign w:val="center"/>
                </w:tcPr>
                <w:p w:rsidR="0072278B" w:rsidRPr="00CF2C51" w:rsidRDefault="0072278B" w:rsidP="00405A61">
                  <w:pPr>
                    <w:widowControl/>
                    <w:spacing w:line="0" w:lineRule="atLeast"/>
                    <w:ind w:left="-71"/>
                    <w:rPr>
                      <w:kern w:val="0"/>
                      <w:sz w:val="18"/>
                      <w:szCs w:val="18"/>
                      <w:lang w:val="en-GB"/>
                    </w:rPr>
                  </w:pPr>
                  <w:r w:rsidRPr="00CF2C51">
                    <w:rPr>
                      <w:kern w:val="0"/>
                      <w:sz w:val="18"/>
                      <w:szCs w:val="18"/>
                      <w:lang w:val="en-GB"/>
                    </w:rPr>
                    <w:t>±0.5</w:t>
                  </w:r>
                </w:p>
              </w:tc>
            </w:tr>
            <w:tr w:rsidR="0072278B" w:rsidRPr="00CF2C51" w:rsidTr="00405A61">
              <w:tc>
                <w:tcPr>
                  <w:tcW w:w="806" w:type="pct"/>
                  <w:vAlign w:val="center"/>
                </w:tcPr>
                <w:p w:rsidR="0072278B" w:rsidRPr="00CF2C51" w:rsidRDefault="0072278B" w:rsidP="00405A61">
                  <w:pPr>
                    <w:widowControl/>
                    <w:spacing w:line="0" w:lineRule="atLeast"/>
                    <w:ind w:leftChars="-34" w:left="-71"/>
                    <w:rPr>
                      <w:kern w:val="0"/>
                      <w:sz w:val="18"/>
                      <w:szCs w:val="18"/>
                      <w:lang w:val="en-GB"/>
                    </w:rPr>
                  </w:pPr>
                  <w:r w:rsidRPr="00CF2C51">
                    <w:rPr>
                      <w:i/>
                      <w:kern w:val="0"/>
                      <w:sz w:val="18"/>
                      <w:szCs w:val="18"/>
                      <w:lang w:val="en-GB"/>
                    </w:rPr>
                    <w:t>I</w:t>
                  </w:r>
                  <w:r w:rsidRPr="00CF2C51">
                    <w:rPr>
                      <w:kern w:val="0"/>
                      <w:sz w:val="18"/>
                      <w:szCs w:val="18"/>
                      <w:vertAlign w:val="subscript"/>
                      <w:lang w:val="en-GB"/>
                    </w:rPr>
                    <w:t>st</w:t>
                  </w:r>
                  <w:r w:rsidRPr="00CF2C51">
                    <w:rPr>
                      <w:kern w:val="0"/>
                      <w:sz w:val="18"/>
                      <w:szCs w:val="18"/>
                      <w:lang w:val="en-GB"/>
                    </w:rPr>
                    <w:t xml:space="preserve"> ≤ </w:t>
                  </w:r>
                  <w:r w:rsidRPr="00CF2C51">
                    <w:rPr>
                      <w:i/>
                      <w:kern w:val="0"/>
                      <w:sz w:val="18"/>
                      <w:szCs w:val="18"/>
                      <w:lang w:val="en-GB"/>
                    </w:rPr>
                    <w:t>I</w:t>
                  </w:r>
                  <w:r w:rsidRPr="00CF2C51">
                    <w:rPr>
                      <w:kern w:val="0"/>
                      <w:sz w:val="18"/>
                      <w:szCs w:val="18"/>
                      <w:lang w:val="en-GB"/>
                    </w:rPr>
                    <w:t xml:space="preserve"> &lt; </w:t>
                  </w:r>
                  <w:r w:rsidRPr="00CF2C51">
                    <w:rPr>
                      <w:i/>
                      <w:kern w:val="0"/>
                      <w:sz w:val="18"/>
                      <w:szCs w:val="18"/>
                      <w:lang w:val="en-GB"/>
                    </w:rPr>
                    <w:t>I</w:t>
                  </w:r>
                  <w:r w:rsidRPr="00CF2C51">
                    <w:rPr>
                      <w:kern w:val="0"/>
                      <w:sz w:val="18"/>
                      <w:szCs w:val="18"/>
                      <w:vertAlign w:val="subscript"/>
                      <w:lang w:val="en-GB"/>
                    </w:rPr>
                    <w:t>min</w:t>
                  </w:r>
                </w:p>
              </w:tc>
              <w:tc>
                <w:tcPr>
                  <w:tcW w:w="893" w:type="pct"/>
                </w:tcPr>
                <w:p w:rsidR="0072278B" w:rsidRPr="00CF2C51" w:rsidRDefault="0072278B" w:rsidP="00405A61">
                  <w:pPr>
                    <w:widowControl/>
                    <w:spacing w:line="0" w:lineRule="atLeast"/>
                    <w:ind w:leftChars="-34" w:left="-71"/>
                    <w:rPr>
                      <w:kern w:val="0"/>
                      <w:sz w:val="18"/>
                      <w:szCs w:val="18"/>
                      <w:lang w:val="en-GB"/>
                    </w:rPr>
                  </w:pPr>
                  <w:r w:rsidRPr="00CF2C51">
                    <w:rPr>
                      <w:kern w:val="0"/>
                      <w:sz w:val="18"/>
                      <w:szCs w:val="18"/>
                      <w:lang w:val="en-GB"/>
                    </w:rPr>
                    <w:t>Unity</w:t>
                  </w:r>
                </w:p>
              </w:tc>
              <w:tc>
                <w:tcPr>
                  <w:tcW w:w="804" w:type="pct"/>
                  <w:vAlign w:val="center"/>
                </w:tcPr>
                <w:p w:rsidR="0072278B" w:rsidRPr="00CF2C51" w:rsidRDefault="0072278B" w:rsidP="00405A61">
                  <w:pPr>
                    <w:widowControl/>
                    <w:spacing w:line="0" w:lineRule="atLeast"/>
                    <w:ind w:leftChars="-46" w:left="-97" w:rightChars="-35" w:right="-73"/>
                    <w:rPr>
                      <w:kern w:val="0"/>
                      <w:sz w:val="18"/>
                      <w:szCs w:val="18"/>
                      <w:lang w:val="en-GB"/>
                    </w:rPr>
                  </w:pPr>
                  <w:r w:rsidRPr="00CF2C51">
                    <w:rPr>
                      <w:kern w:val="0"/>
                      <w:sz w:val="18"/>
                      <w:szCs w:val="18"/>
                      <w:lang w:val="sv-SE"/>
                    </w:rPr>
                    <w:t>± 2.5·</w:t>
                  </w:r>
                  <w:r w:rsidRPr="00CF2C51">
                    <w:rPr>
                      <w:i/>
                      <w:kern w:val="0"/>
                      <w:sz w:val="18"/>
                      <w:szCs w:val="18"/>
                      <w:lang w:val="sv-SE"/>
                    </w:rPr>
                    <w:t>I</w:t>
                  </w:r>
                  <w:r w:rsidRPr="00CF2C51">
                    <w:rPr>
                      <w:kern w:val="0"/>
                      <w:sz w:val="18"/>
                      <w:szCs w:val="18"/>
                      <w:vertAlign w:val="subscript"/>
                      <w:lang w:val="sv-SE"/>
                    </w:rPr>
                    <w:t>min</w:t>
                  </w:r>
                  <w:r w:rsidRPr="00CF2C51">
                    <w:rPr>
                      <w:kern w:val="0"/>
                      <w:sz w:val="18"/>
                      <w:szCs w:val="18"/>
                      <w:lang w:val="sv-SE"/>
                    </w:rPr>
                    <w:t>/</w:t>
                  </w:r>
                  <w:r w:rsidRPr="00CF2C51">
                    <w:rPr>
                      <w:i/>
                      <w:kern w:val="0"/>
                      <w:sz w:val="18"/>
                      <w:szCs w:val="18"/>
                      <w:lang w:val="sv-SE"/>
                    </w:rPr>
                    <w:t>I</w:t>
                  </w:r>
                </w:p>
              </w:tc>
              <w:tc>
                <w:tcPr>
                  <w:tcW w:w="804" w:type="pct"/>
                  <w:vAlign w:val="center"/>
                </w:tcPr>
                <w:p w:rsidR="0072278B" w:rsidRPr="00CF2C51" w:rsidRDefault="0072278B" w:rsidP="00405A61">
                  <w:pPr>
                    <w:widowControl/>
                    <w:spacing w:line="0" w:lineRule="atLeast"/>
                    <w:ind w:leftChars="-46" w:left="-97" w:rightChars="-35" w:right="-73"/>
                    <w:rPr>
                      <w:kern w:val="0"/>
                      <w:sz w:val="18"/>
                      <w:szCs w:val="18"/>
                      <w:lang w:val="en-GB"/>
                    </w:rPr>
                  </w:pPr>
                  <w:r w:rsidRPr="00CF2C51">
                    <w:rPr>
                      <w:kern w:val="0"/>
                      <w:sz w:val="18"/>
                      <w:szCs w:val="18"/>
                      <w:lang w:val="sv-SE"/>
                    </w:rPr>
                    <w:t>± 1.5·</w:t>
                  </w:r>
                  <w:r w:rsidRPr="00CF2C51">
                    <w:rPr>
                      <w:i/>
                      <w:kern w:val="0"/>
                      <w:sz w:val="18"/>
                      <w:szCs w:val="18"/>
                      <w:lang w:val="sv-SE"/>
                    </w:rPr>
                    <w:t>I</w:t>
                  </w:r>
                  <w:r w:rsidRPr="00CF2C51">
                    <w:rPr>
                      <w:kern w:val="0"/>
                      <w:sz w:val="18"/>
                      <w:szCs w:val="18"/>
                      <w:vertAlign w:val="subscript"/>
                      <w:lang w:val="sv-SE"/>
                    </w:rPr>
                    <w:t>min</w:t>
                  </w:r>
                  <w:r w:rsidRPr="00CF2C51">
                    <w:rPr>
                      <w:kern w:val="0"/>
                      <w:sz w:val="18"/>
                      <w:szCs w:val="18"/>
                      <w:lang w:val="sv-SE"/>
                    </w:rPr>
                    <w:t>/</w:t>
                  </w:r>
                  <w:r w:rsidRPr="00CF2C51">
                    <w:rPr>
                      <w:i/>
                      <w:kern w:val="0"/>
                      <w:sz w:val="18"/>
                      <w:szCs w:val="18"/>
                      <w:lang w:val="sv-SE"/>
                    </w:rPr>
                    <w:t>I</w:t>
                  </w:r>
                </w:p>
              </w:tc>
              <w:tc>
                <w:tcPr>
                  <w:tcW w:w="804" w:type="pct"/>
                  <w:vAlign w:val="center"/>
                </w:tcPr>
                <w:p w:rsidR="0072278B" w:rsidRPr="00CF2C51" w:rsidRDefault="0072278B" w:rsidP="00405A61">
                  <w:pPr>
                    <w:widowControl/>
                    <w:spacing w:line="0" w:lineRule="atLeast"/>
                    <w:ind w:leftChars="-46" w:left="-97" w:rightChars="-35" w:right="-73"/>
                    <w:rPr>
                      <w:kern w:val="0"/>
                      <w:sz w:val="18"/>
                      <w:szCs w:val="18"/>
                      <w:lang w:val="en-GB"/>
                    </w:rPr>
                  </w:pPr>
                  <w:r w:rsidRPr="00CF2C51">
                    <w:rPr>
                      <w:kern w:val="0"/>
                      <w:sz w:val="18"/>
                      <w:szCs w:val="18"/>
                      <w:lang w:val="sv-SE"/>
                    </w:rPr>
                    <w:t>± 1.0·</w:t>
                  </w:r>
                  <w:r w:rsidRPr="00CF2C51">
                    <w:rPr>
                      <w:i/>
                      <w:kern w:val="0"/>
                      <w:sz w:val="18"/>
                      <w:szCs w:val="18"/>
                      <w:lang w:val="sv-SE"/>
                    </w:rPr>
                    <w:t>I</w:t>
                  </w:r>
                  <w:r w:rsidRPr="00CF2C51">
                    <w:rPr>
                      <w:kern w:val="0"/>
                      <w:sz w:val="18"/>
                      <w:szCs w:val="18"/>
                      <w:vertAlign w:val="subscript"/>
                      <w:lang w:val="sv-SE"/>
                    </w:rPr>
                    <w:t>min</w:t>
                  </w:r>
                  <w:r w:rsidRPr="00CF2C51">
                    <w:rPr>
                      <w:kern w:val="0"/>
                      <w:sz w:val="18"/>
                      <w:szCs w:val="18"/>
                      <w:lang w:val="sv-SE"/>
                    </w:rPr>
                    <w:t>/</w:t>
                  </w:r>
                  <w:r w:rsidRPr="00CF2C51">
                    <w:rPr>
                      <w:i/>
                      <w:kern w:val="0"/>
                      <w:sz w:val="18"/>
                      <w:szCs w:val="18"/>
                      <w:lang w:val="sv-SE"/>
                    </w:rPr>
                    <w:t>I</w:t>
                  </w:r>
                </w:p>
              </w:tc>
              <w:tc>
                <w:tcPr>
                  <w:tcW w:w="890" w:type="pct"/>
                  <w:vAlign w:val="center"/>
                </w:tcPr>
                <w:p w:rsidR="0072278B" w:rsidRPr="00CF2C51" w:rsidRDefault="0072278B" w:rsidP="00405A61">
                  <w:pPr>
                    <w:widowControl/>
                    <w:spacing w:line="0" w:lineRule="atLeast"/>
                    <w:ind w:leftChars="-46" w:left="-97" w:rightChars="-35" w:right="-73"/>
                    <w:rPr>
                      <w:kern w:val="0"/>
                      <w:sz w:val="18"/>
                      <w:szCs w:val="18"/>
                      <w:lang w:val="en-GB"/>
                    </w:rPr>
                  </w:pPr>
                  <w:r w:rsidRPr="00CF2C51">
                    <w:rPr>
                      <w:kern w:val="0"/>
                      <w:sz w:val="18"/>
                      <w:szCs w:val="18"/>
                      <w:lang w:val="sv-SE"/>
                    </w:rPr>
                    <w:t>±0.4·</w:t>
                  </w:r>
                  <w:r w:rsidRPr="00CF2C51">
                    <w:rPr>
                      <w:i/>
                      <w:kern w:val="0"/>
                      <w:sz w:val="18"/>
                      <w:szCs w:val="18"/>
                      <w:lang w:val="sv-SE"/>
                    </w:rPr>
                    <w:t>I</w:t>
                  </w:r>
                  <w:r w:rsidRPr="00CF2C51">
                    <w:rPr>
                      <w:kern w:val="0"/>
                      <w:sz w:val="18"/>
                      <w:szCs w:val="18"/>
                      <w:vertAlign w:val="subscript"/>
                      <w:lang w:val="sv-SE"/>
                    </w:rPr>
                    <w:t>min</w:t>
                  </w:r>
                  <w:r w:rsidRPr="00CF2C51">
                    <w:rPr>
                      <w:kern w:val="0"/>
                      <w:sz w:val="18"/>
                      <w:szCs w:val="18"/>
                      <w:lang w:val="sv-SE"/>
                    </w:rPr>
                    <w:t>/</w:t>
                  </w:r>
                  <w:r w:rsidRPr="00CF2C51">
                    <w:rPr>
                      <w:i/>
                      <w:kern w:val="0"/>
                      <w:sz w:val="18"/>
                      <w:szCs w:val="18"/>
                      <w:lang w:val="sv-SE"/>
                    </w:rPr>
                    <w:t>I</w:t>
                  </w:r>
                </w:p>
              </w:tc>
            </w:tr>
            <w:tr w:rsidR="0072278B" w:rsidRPr="00CF2C51" w:rsidTr="00405A61">
              <w:tc>
                <w:tcPr>
                  <w:tcW w:w="5000" w:type="pct"/>
                  <w:gridSpan w:val="6"/>
                </w:tcPr>
                <w:p w:rsidR="0072278B" w:rsidRPr="00CF2C51" w:rsidRDefault="0072278B" w:rsidP="00405A61">
                  <w:pPr>
                    <w:widowControl/>
                    <w:numPr>
                      <w:ilvl w:val="0"/>
                      <w:numId w:val="7"/>
                    </w:numPr>
                    <w:snapToGrid w:val="0"/>
                    <w:spacing w:line="0" w:lineRule="atLeast"/>
                    <w:ind w:leftChars="-34" w:left="-71" w:firstLine="0"/>
                    <w:rPr>
                      <w:kern w:val="0"/>
                      <w:sz w:val="18"/>
                      <w:szCs w:val="18"/>
                      <w:lang w:val="sv-SE"/>
                    </w:rPr>
                  </w:pPr>
                  <w:r w:rsidRPr="00CF2C51">
                    <w:rPr>
                      <w:kern w:val="0"/>
                      <w:sz w:val="18"/>
                      <w:szCs w:val="18"/>
                      <w:lang w:val="en-GB"/>
                    </w:rPr>
                    <w:lastRenderedPageBreak/>
                    <w:t xml:space="preserve">(1) The national authority may specify </w:t>
                  </w:r>
                  <w:r w:rsidRPr="00CF2C51">
                    <w:rPr>
                      <w:kern w:val="0"/>
                      <w:sz w:val="18"/>
                      <w:szCs w:val="18"/>
                    </w:rPr>
                    <w:t>that the power factor requirement is from 0.5 inductive to 1 to 0.5 capacitive.</w:t>
                  </w:r>
                </w:p>
              </w:tc>
            </w:tr>
          </w:tbl>
          <w:p w:rsidR="0072278B" w:rsidRPr="00CF2C51" w:rsidRDefault="0072278B" w:rsidP="00405A61">
            <w:pPr>
              <w:widowControl/>
              <w:ind w:leftChars="-34" w:left="-71"/>
              <w:rPr>
                <w:kern w:val="0"/>
                <w:sz w:val="18"/>
                <w:szCs w:val="18"/>
              </w:rPr>
            </w:pPr>
          </w:p>
        </w:tc>
        <w:tc>
          <w:tcPr>
            <w:tcW w:w="1773" w:type="pct"/>
            <w:gridSpan w:val="3"/>
            <w:vAlign w:val="center"/>
          </w:tcPr>
          <w:p w:rsidR="0072278B" w:rsidRPr="00CF2C51" w:rsidRDefault="0072278B" w:rsidP="00405A61">
            <w:pPr>
              <w:widowControl/>
              <w:rPr>
                <w:sz w:val="18"/>
                <w:szCs w:val="18"/>
              </w:rPr>
            </w:pPr>
            <w:r w:rsidRPr="00CF2C51">
              <w:rPr>
                <w:kern w:val="0"/>
                <w:sz w:val="18"/>
                <w:szCs w:val="18"/>
              </w:rPr>
              <w:lastRenderedPageBreak/>
              <w:t xml:space="preserve">JJF 1245.1 </w:t>
            </w:r>
            <w:r>
              <w:rPr>
                <w:rFonts w:hint="eastAsia"/>
                <w:kern w:val="0"/>
                <w:sz w:val="18"/>
                <w:szCs w:val="18"/>
              </w:rPr>
              <w:t>第</w:t>
            </w:r>
            <w:r w:rsidRPr="00CF2C51">
              <w:rPr>
                <w:kern w:val="0"/>
                <w:sz w:val="18"/>
                <w:szCs w:val="18"/>
              </w:rPr>
              <w:t>6.2.3</w:t>
            </w:r>
            <w:r>
              <w:rPr>
                <w:rFonts w:hint="eastAsia"/>
                <w:kern w:val="0"/>
                <w:sz w:val="18"/>
                <w:szCs w:val="18"/>
              </w:rPr>
              <w:t>款</w:t>
            </w:r>
            <w:r w:rsidRPr="00CF2C51">
              <w:rPr>
                <w:rFonts w:hAnsi="Arial"/>
                <w:kern w:val="0"/>
                <w:sz w:val="18"/>
                <w:szCs w:val="18"/>
              </w:rPr>
              <w:t>、</w:t>
            </w:r>
            <w:r w:rsidRPr="00CF2C51">
              <w:rPr>
                <w:kern w:val="0"/>
                <w:sz w:val="18"/>
                <w:szCs w:val="18"/>
              </w:rPr>
              <w:t>9.2.1</w:t>
            </w:r>
            <w:r>
              <w:rPr>
                <w:rFonts w:hint="eastAsia"/>
                <w:kern w:val="0"/>
                <w:sz w:val="18"/>
                <w:szCs w:val="18"/>
              </w:rPr>
              <w:t>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1"/>
              <w:gridCol w:w="366"/>
              <w:gridCol w:w="979"/>
              <w:gridCol w:w="745"/>
              <w:gridCol w:w="746"/>
              <w:gridCol w:w="746"/>
              <w:gridCol w:w="746"/>
              <w:gridCol w:w="746"/>
            </w:tblGrid>
            <w:tr w:rsidR="0072278B" w:rsidRPr="00387529" w:rsidTr="00387529">
              <w:tc>
                <w:tcPr>
                  <w:tcW w:w="341" w:type="pct"/>
                  <w:vMerge w:val="restart"/>
                  <w:vAlign w:val="center"/>
                </w:tcPr>
                <w:p w:rsidR="0072278B" w:rsidRPr="00387529" w:rsidRDefault="00126FC3" w:rsidP="00405A61">
                  <w:pPr>
                    <w:spacing w:line="0" w:lineRule="atLeast"/>
                    <w:rPr>
                      <w:color w:val="000000"/>
                      <w:sz w:val="15"/>
                      <w:szCs w:val="15"/>
                    </w:rPr>
                  </w:pPr>
                  <w:r w:rsidRPr="00126FC3">
                    <w:rPr>
                      <w:rFonts w:hint="eastAsia"/>
                      <w:color w:val="000000"/>
                      <w:sz w:val="15"/>
                      <w:szCs w:val="15"/>
                    </w:rPr>
                    <w:t>负载条件</w:t>
                  </w:r>
                </w:p>
              </w:tc>
              <w:tc>
                <w:tcPr>
                  <w:tcW w:w="336" w:type="pct"/>
                  <w:vMerge w:val="restart"/>
                  <w:vAlign w:val="center"/>
                </w:tcPr>
                <w:p w:rsidR="00387529" w:rsidRPr="00387529" w:rsidRDefault="00126FC3" w:rsidP="00405A61">
                  <w:pPr>
                    <w:spacing w:line="0" w:lineRule="atLeast"/>
                    <w:ind w:leftChars="-51" w:left="-107" w:rightChars="-38" w:right="-80"/>
                    <w:rPr>
                      <w:color w:val="000000"/>
                      <w:sz w:val="15"/>
                      <w:szCs w:val="15"/>
                    </w:rPr>
                  </w:pPr>
                  <w:r w:rsidRPr="00126FC3">
                    <w:rPr>
                      <w:rFonts w:hint="eastAsia"/>
                      <w:color w:val="000000"/>
                      <w:sz w:val="15"/>
                      <w:szCs w:val="15"/>
                    </w:rPr>
                    <w:t>电流</w:t>
                  </w:r>
                  <w:r w:rsidRPr="00126FC3">
                    <w:rPr>
                      <w:color w:val="000000"/>
                      <w:sz w:val="15"/>
                      <w:szCs w:val="15"/>
                    </w:rPr>
                    <w:t xml:space="preserve"> </w:t>
                  </w:r>
                </w:p>
                <w:p w:rsidR="0072278B" w:rsidRPr="00387529" w:rsidRDefault="00126FC3" w:rsidP="00405A61">
                  <w:pPr>
                    <w:spacing w:line="0" w:lineRule="atLeast"/>
                    <w:ind w:leftChars="-51" w:left="-107" w:rightChars="-38" w:right="-80"/>
                    <w:rPr>
                      <w:color w:val="000000"/>
                      <w:sz w:val="15"/>
                      <w:szCs w:val="15"/>
                    </w:rPr>
                  </w:pPr>
                  <w:r w:rsidRPr="00126FC3">
                    <w:rPr>
                      <w:i/>
                      <w:iCs/>
                      <w:color w:val="000000"/>
                      <w:sz w:val="15"/>
                      <w:szCs w:val="15"/>
                    </w:rPr>
                    <w:t>I</w:t>
                  </w:r>
                </w:p>
              </w:tc>
              <w:tc>
                <w:tcPr>
                  <w:tcW w:w="899" w:type="pct"/>
                  <w:vMerge w:val="restart"/>
                  <w:vAlign w:val="center"/>
                </w:tcPr>
                <w:p w:rsidR="00F054F2" w:rsidRDefault="00126FC3">
                  <w:pPr>
                    <w:spacing w:line="0" w:lineRule="atLeast"/>
                    <w:ind w:leftChars="-40" w:left="-84" w:rightChars="-30" w:right="-63"/>
                    <w:rPr>
                      <w:color w:val="000000"/>
                      <w:sz w:val="15"/>
                      <w:szCs w:val="15"/>
                    </w:rPr>
                  </w:pPr>
                  <w:r w:rsidRPr="00126FC3">
                    <w:rPr>
                      <w:rFonts w:hint="eastAsia"/>
                      <w:color w:val="000000"/>
                      <w:sz w:val="15"/>
                      <w:szCs w:val="15"/>
                    </w:rPr>
                    <w:t>功率因数</w:t>
                  </w:r>
                </w:p>
              </w:tc>
              <w:tc>
                <w:tcPr>
                  <w:tcW w:w="3424" w:type="pct"/>
                  <w:gridSpan w:val="5"/>
                  <w:vAlign w:val="center"/>
                </w:tcPr>
                <w:p w:rsidR="0072278B" w:rsidRPr="00387529" w:rsidRDefault="00126FC3" w:rsidP="00405A61">
                  <w:pPr>
                    <w:spacing w:line="0" w:lineRule="atLeast"/>
                    <w:rPr>
                      <w:color w:val="000000"/>
                      <w:sz w:val="15"/>
                      <w:szCs w:val="15"/>
                    </w:rPr>
                  </w:pPr>
                  <w:r w:rsidRPr="00126FC3">
                    <w:rPr>
                      <w:rFonts w:hint="eastAsia"/>
                      <w:color w:val="000000"/>
                      <w:sz w:val="15"/>
                      <w:szCs w:val="15"/>
                    </w:rPr>
                    <w:t>各等级仪表的基本最大允许误差</w:t>
                  </w:r>
                  <w:r w:rsidRPr="00126FC3">
                    <w:rPr>
                      <w:color w:val="000000"/>
                      <w:sz w:val="15"/>
                      <w:szCs w:val="15"/>
                    </w:rPr>
                    <w:t>(%)</w:t>
                  </w:r>
                </w:p>
              </w:tc>
            </w:tr>
            <w:tr w:rsidR="0072278B" w:rsidRPr="00387529" w:rsidTr="00387529">
              <w:tc>
                <w:tcPr>
                  <w:tcW w:w="341" w:type="pct"/>
                  <w:vMerge/>
                  <w:vAlign w:val="center"/>
                </w:tcPr>
                <w:p w:rsidR="0072278B" w:rsidRPr="00387529" w:rsidRDefault="0072278B" w:rsidP="00405A61">
                  <w:pPr>
                    <w:spacing w:line="0" w:lineRule="atLeast"/>
                    <w:rPr>
                      <w:color w:val="000000"/>
                      <w:sz w:val="15"/>
                      <w:szCs w:val="15"/>
                    </w:rPr>
                  </w:pPr>
                </w:p>
              </w:tc>
              <w:tc>
                <w:tcPr>
                  <w:tcW w:w="336" w:type="pct"/>
                  <w:vMerge/>
                  <w:vAlign w:val="center"/>
                </w:tcPr>
                <w:p w:rsidR="0072278B" w:rsidRPr="00387529" w:rsidRDefault="0072278B" w:rsidP="00405A61">
                  <w:pPr>
                    <w:spacing w:line="0" w:lineRule="atLeast"/>
                    <w:ind w:leftChars="-51" w:left="-107" w:rightChars="-38" w:right="-80"/>
                    <w:rPr>
                      <w:color w:val="000000"/>
                      <w:sz w:val="15"/>
                      <w:szCs w:val="15"/>
                    </w:rPr>
                  </w:pPr>
                </w:p>
              </w:tc>
              <w:tc>
                <w:tcPr>
                  <w:tcW w:w="899" w:type="pct"/>
                  <w:vMerge/>
                  <w:vAlign w:val="center"/>
                </w:tcPr>
                <w:p w:rsidR="00F054F2" w:rsidRDefault="00F054F2">
                  <w:pPr>
                    <w:spacing w:line="0" w:lineRule="atLeast"/>
                    <w:ind w:leftChars="-40" w:left="-84" w:rightChars="-30" w:right="-63"/>
                    <w:rPr>
                      <w:color w:val="000000"/>
                      <w:sz w:val="15"/>
                      <w:szCs w:val="15"/>
                    </w:rPr>
                  </w:pPr>
                </w:p>
              </w:tc>
              <w:tc>
                <w:tcPr>
                  <w:tcW w:w="684" w:type="pct"/>
                  <w:vAlign w:val="center"/>
                </w:tcPr>
                <w:p w:rsidR="00F054F2" w:rsidRDefault="00126FC3">
                  <w:pPr>
                    <w:spacing w:line="0" w:lineRule="atLeast"/>
                    <w:jc w:val="center"/>
                    <w:rPr>
                      <w:color w:val="000000"/>
                      <w:sz w:val="15"/>
                      <w:szCs w:val="15"/>
                    </w:rPr>
                  </w:pPr>
                  <w:r w:rsidRPr="00126FC3">
                    <w:rPr>
                      <w:color w:val="000000"/>
                      <w:sz w:val="15"/>
                      <w:szCs w:val="15"/>
                    </w:rPr>
                    <w:t>A</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B</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C</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D</w:t>
                  </w:r>
                </w:p>
              </w:tc>
              <w:tc>
                <w:tcPr>
                  <w:tcW w:w="685" w:type="pct"/>
                  <w:shd w:val="clear" w:color="auto" w:fill="auto"/>
                  <w:vAlign w:val="center"/>
                </w:tcPr>
                <w:p w:rsidR="00F054F2" w:rsidRDefault="00126FC3">
                  <w:pPr>
                    <w:spacing w:line="0" w:lineRule="atLeast"/>
                    <w:jc w:val="center"/>
                    <w:rPr>
                      <w:color w:val="000000"/>
                      <w:sz w:val="15"/>
                      <w:szCs w:val="15"/>
                    </w:rPr>
                  </w:pPr>
                  <w:r w:rsidRPr="00126FC3">
                    <w:rPr>
                      <w:color w:val="000000"/>
                      <w:sz w:val="15"/>
                      <w:szCs w:val="15"/>
                    </w:rPr>
                    <w:t>E</w:t>
                  </w:r>
                </w:p>
              </w:tc>
            </w:tr>
            <w:tr w:rsidR="0072278B" w:rsidRPr="00387529" w:rsidTr="00387529">
              <w:tc>
                <w:tcPr>
                  <w:tcW w:w="341" w:type="pct"/>
                  <w:vMerge w:val="restart"/>
                  <w:vAlign w:val="center"/>
                </w:tcPr>
                <w:p w:rsidR="0072278B" w:rsidRPr="00387529" w:rsidRDefault="00126FC3" w:rsidP="00405A61">
                  <w:pPr>
                    <w:spacing w:line="0" w:lineRule="atLeast"/>
                    <w:ind w:leftChars="-67" w:left="-141" w:rightChars="-51" w:right="-107"/>
                    <w:rPr>
                      <w:iCs/>
                      <w:color w:val="000000"/>
                      <w:sz w:val="15"/>
                      <w:szCs w:val="15"/>
                    </w:rPr>
                  </w:pPr>
                  <w:r w:rsidRPr="00126FC3">
                    <w:rPr>
                      <w:rFonts w:hint="eastAsia"/>
                      <w:iCs/>
                      <w:color w:val="000000"/>
                      <w:sz w:val="15"/>
                      <w:szCs w:val="15"/>
                    </w:rPr>
                    <w:t>平衡负载</w:t>
                  </w:r>
                </w:p>
                <w:p w:rsidR="0072278B" w:rsidRPr="00387529" w:rsidRDefault="00126FC3" w:rsidP="00405A61">
                  <w:pPr>
                    <w:spacing w:line="0" w:lineRule="atLeast"/>
                    <w:ind w:leftChars="-67" w:left="-141" w:rightChars="-51" w:right="-107"/>
                    <w:rPr>
                      <w:iCs/>
                      <w:color w:val="000000"/>
                      <w:sz w:val="15"/>
                      <w:szCs w:val="15"/>
                    </w:rPr>
                  </w:pPr>
                  <w:r w:rsidRPr="00126FC3">
                    <w:rPr>
                      <w:rFonts w:hint="eastAsia"/>
                      <w:iCs/>
                      <w:color w:val="000000"/>
                      <w:sz w:val="15"/>
                      <w:szCs w:val="15"/>
                    </w:rPr>
                    <w:t>不平衡负载</w:t>
                  </w:r>
                  <w:r w:rsidRPr="00126FC3">
                    <w:rPr>
                      <w:iCs/>
                      <w:color w:val="000000"/>
                      <w:sz w:val="15"/>
                      <w:szCs w:val="15"/>
                      <w:vertAlign w:val="superscript"/>
                    </w:rPr>
                    <w:t>(1)</w:t>
                  </w:r>
                  <w:r w:rsidRPr="00126FC3">
                    <w:rPr>
                      <w:sz w:val="15"/>
                      <w:szCs w:val="15"/>
                    </w:rPr>
                    <w:t>*</w:t>
                  </w:r>
                </w:p>
              </w:tc>
              <w:tc>
                <w:tcPr>
                  <w:tcW w:w="336" w:type="pct"/>
                  <w:vMerge w:val="restart"/>
                  <w:vAlign w:val="center"/>
                </w:tcPr>
                <w:p w:rsidR="0072278B" w:rsidRPr="00387529" w:rsidRDefault="00126FC3" w:rsidP="00405A61">
                  <w:pPr>
                    <w:spacing w:line="0" w:lineRule="atLeast"/>
                    <w:ind w:leftChars="-51" w:left="-107" w:rightChars="-38" w:right="-80"/>
                    <w:rPr>
                      <w:color w:val="000000"/>
                      <w:sz w:val="15"/>
                      <w:szCs w:val="15"/>
                    </w:rPr>
                  </w:pPr>
                  <w:r w:rsidRPr="00126FC3">
                    <w:rPr>
                      <w:i/>
                      <w:iCs/>
                      <w:color w:val="000000"/>
                      <w:sz w:val="15"/>
                      <w:szCs w:val="15"/>
                    </w:rPr>
                    <w:t>I</w:t>
                  </w:r>
                  <w:r w:rsidRPr="00126FC3">
                    <w:rPr>
                      <w:color w:val="000000"/>
                      <w:sz w:val="15"/>
                      <w:szCs w:val="15"/>
                      <w:vertAlign w:val="subscript"/>
                    </w:rPr>
                    <w:t>tr</w:t>
                  </w:r>
                  <w:r w:rsidRPr="00126FC3">
                    <w:rPr>
                      <w:color w:val="000000"/>
                      <w:sz w:val="15"/>
                      <w:szCs w:val="15"/>
                    </w:rPr>
                    <w:t xml:space="preserve"> </w:t>
                  </w:r>
                  <w:r w:rsidRPr="00126FC3">
                    <w:rPr>
                      <w:rFonts w:hint="eastAsia"/>
                      <w:sz w:val="15"/>
                      <w:szCs w:val="15"/>
                    </w:rPr>
                    <w:t>≤</w:t>
                  </w:r>
                  <w:r w:rsidRPr="00126FC3">
                    <w:rPr>
                      <w:color w:val="000000"/>
                      <w:sz w:val="15"/>
                      <w:szCs w:val="15"/>
                    </w:rPr>
                    <w:t xml:space="preserve"> </w:t>
                  </w:r>
                  <w:r w:rsidRPr="00126FC3">
                    <w:rPr>
                      <w:i/>
                      <w:iCs/>
                      <w:color w:val="000000"/>
                      <w:sz w:val="15"/>
                      <w:szCs w:val="15"/>
                    </w:rPr>
                    <w:t xml:space="preserve">I </w:t>
                  </w:r>
                  <w:r w:rsidRPr="00126FC3">
                    <w:rPr>
                      <w:rFonts w:hint="eastAsia"/>
                      <w:sz w:val="15"/>
                      <w:szCs w:val="15"/>
                    </w:rPr>
                    <w:t>≤</w:t>
                  </w:r>
                  <w:r w:rsidRPr="00126FC3">
                    <w:rPr>
                      <w:i/>
                      <w:iCs/>
                      <w:color w:val="000000"/>
                      <w:sz w:val="15"/>
                      <w:szCs w:val="15"/>
                    </w:rPr>
                    <w:t>I</w:t>
                  </w:r>
                  <w:r w:rsidRPr="00126FC3">
                    <w:rPr>
                      <w:color w:val="000000"/>
                      <w:sz w:val="15"/>
                      <w:szCs w:val="15"/>
                      <w:vertAlign w:val="subscript"/>
                    </w:rPr>
                    <w:t>max</w:t>
                  </w:r>
                </w:p>
              </w:tc>
              <w:tc>
                <w:tcPr>
                  <w:tcW w:w="899" w:type="pct"/>
                  <w:vAlign w:val="center"/>
                </w:tcPr>
                <w:p w:rsidR="00F054F2" w:rsidRDefault="00126FC3">
                  <w:pPr>
                    <w:spacing w:line="0" w:lineRule="atLeast"/>
                    <w:ind w:leftChars="-40" w:left="-84" w:rightChars="-30" w:right="-63"/>
                    <w:jc w:val="center"/>
                    <w:rPr>
                      <w:color w:val="000000"/>
                      <w:sz w:val="15"/>
                      <w:szCs w:val="15"/>
                    </w:rPr>
                  </w:pPr>
                  <w:r w:rsidRPr="00126FC3">
                    <w:rPr>
                      <w:color w:val="000000"/>
                      <w:sz w:val="15"/>
                      <w:szCs w:val="15"/>
                    </w:rPr>
                    <w:t>1</w:t>
                  </w:r>
                </w:p>
              </w:tc>
              <w:tc>
                <w:tcPr>
                  <w:tcW w:w="684" w:type="pct"/>
                  <w:vAlign w:val="center"/>
                </w:tcPr>
                <w:p w:rsidR="00F054F2" w:rsidRDefault="00126FC3">
                  <w:pPr>
                    <w:spacing w:line="0" w:lineRule="atLeast"/>
                    <w:jc w:val="center"/>
                    <w:rPr>
                      <w:color w:val="000000"/>
                      <w:sz w:val="15"/>
                      <w:szCs w:val="15"/>
                    </w:rPr>
                  </w:pPr>
                  <w:r w:rsidRPr="00126FC3">
                    <w:rPr>
                      <w:color w:val="000000"/>
                      <w:sz w:val="15"/>
                      <w:szCs w:val="15"/>
                    </w:rPr>
                    <w:t>±2.0</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±1.0</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±0.5</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±0.2</w:t>
                  </w:r>
                </w:p>
              </w:tc>
              <w:tc>
                <w:tcPr>
                  <w:tcW w:w="685" w:type="pct"/>
                  <w:shd w:val="clear" w:color="auto" w:fill="auto"/>
                  <w:vAlign w:val="center"/>
                </w:tcPr>
                <w:p w:rsidR="00F054F2" w:rsidRDefault="00126FC3">
                  <w:pPr>
                    <w:spacing w:line="0" w:lineRule="atLeast"/>
                    <w:jc w:val="center"/>
                    <w:rPr>
                      <w:color w:val="000000"/>
                      <w:sz w:val="15"/>
                      <w:szCs w:val="15"/>
                    </w:rPr>
                  </w:pPr>
                  <w:r w:rsidRPr="00126FC3">
                    <w:rPr>
                      <w:color w:val="000000"/>
                      <w:sz w:val="15"/>
                      <w:szCs w:val="15"/>
                    </w:rPr>
                    <w:t>±0.1</w:t>
                  </w:r>
                </w:p>
              </w:tc>
            </w:tr>
            <w:tr w:rsidR="0072278B" w:rsidRPr="00387529" w:rsidTr="00387529">
              <w:tc>
                <w:tcPr>
                  <w:tcW w:w="341" w:type="pct"/>
                  <w:vMerge/>
                  <w:vAlign w:val="center"/>
                </w:tcPr>
                <w:p w:rsidR="0072278B" w:rsidRPr="00387529" w:rsidRDefault="0072278B" w:rsidP="00405A61">
                  <w:pPr>
                    <w:spacing w:line="0" w:lineRule="atLeast"/>
                    <w:rPr>
                      <w:color w:val="000000"/>
                      <w:sz w:val="15"/>
                      <w:szCs w:val="15"/>
                    </w:rPr>
                  </w:pPr>
                </w:p>
              </w:tc>
              <w:tc>
                <w:tcPr>
                  <w:tcW w:w="336" w:type="pct"/>
                  <w:vMerge/>
                  <w:vAlign w:val="center"/>
                </w:tcPr>
                <w:p w:rsidR="0072278B" w:rsidRPr="00387529" w:rsidRDefault="0072278B" w:rsidP="00405A61">
                  <w:pPr>
                    <w:spacing w:line="0" w:lineRule="atLeast"/>
                    <w:ind w:leftChars="-51" w:left="-107" w:rightChars="-38" w:right="-80"/>
                    <w:rPr>
                      <w:color w:val="000000"/>
                      <w:sz w:val="15"/>
                      <w:szCs w:val="15"/>
                    </w:rPr>
                  </w:pPr>
                </w:p>
              </w:tc>
              <w:tc>
                <w:tcPr>
                  <w:tcW w:w="899" w:type="pct"/>
                  <w:vAlign w:val="center"/>
                </w:tcPr>
                <w:p w:rsidR="00F054F2" w:rsidRDefault="00126FC3">
                  <w:pPr>
                    <w:spacing w:line="0" w:lineRule="atLeast"/>
                    <w:ind w:leftChars="-40" w:left="-84" w:rightChars="-30" w:right="-63"/>
                    <w:jc w:val="center"/>
                    <w:rPr>
                      <w:color w:val="000000"/>
                      <w:sz w:val="15"/>
                      <w:szCs w:val="15"/>
                    </w:rPr>
                  </w:pPr>
                  <w:r w:rsidRPr="00126FC3">
                    <w:rPr>
                      <w:color w:val="000000"/>
                      <w:sz w:val="15"/>
                      <w:szCs w:val="15"/>
                    </w:rPr>
                    <w:t>0.5L~1~0.8C</w:t>
                  </w:r>
                </w:p>
              </w:tc>
              <w:tc>
                <w:tcPr>
                  <w:tcW w:w="684" w:type="pct"/>
                  <w:vAlign w:val="center"/>
                </w:tcPr>
                <w:p w:rsidR="00F054F2" w:rsidRDefault="00126FC3">
                  <w:pPr>
                    <w:spacing w:line="0" w:lineRule="atLeast"/>
                    <w:jc w:val="center"/>
                    <w:rPr>
                      <w:sz w:val="15"/>
                      <w:szCs w:val="15"/>
                    </w:rPr>
                  </w:pPr>
                  <w:r w:rsidRPr="00126FC3">
                    <w:rPr>
                      <w:sz w:val="15"/>
                      <w:szCs w:val="15"/>
                    </w:rPr>
                    <w:t>±2.0*</w:t>
                  </w:r>
                </w:p>
              </w:tc>
              <w:tc>
                <w:tcPr>
                  <w:tcW w:w="685" w:type="pct"/>
                  <w:vAlign w:val="center"/>
                </w:tcPr>
                <w:p w:rsidR="00F054F2" w:rsidRDefault="00126FC3">
                  <w:pPr>
                    <w:spacing w:line="0" w:lineRule="atLeast"/>
                    <w:jc w:val="center"/>
                    <w:rPr>
                      <w:sz w:val="15"/>
                      <w:szCs w:val="15"/>
                    </w:rPr>
                  </w:pPr>
                  <w:r w:rsidRPr="00126FC3">
                    <w:rPr>
                      <w:sz w:val="15"/>
                      <w:szCs w:val="15"/>
                    </w:rPr>
                    <w:t>±1.0*</w:t>
                  </w:r>
                </w:p>
              </w:tc>
              <w:tc>
                <w:tcPr>
                  <w:tcW w:w="685" w:type="pct"/>
                  <w:vAlign w:val="center"/>
                </w:tcPr>
                <w:p w:rsidR="00F054F2" w:rsidRDefault="00126FC3">
                  <w:pPr>
                    <w:spacing w:line="0" w:lineRule="atLeast"/>
                    <w:jc w:val="center"/>
                    <w:rPr>
                      <w:sz w:val="15"/>
                      <w:szCs w:val="15"/>
                    </w:rPr>
                  </w:pPr>
                  <w:r w:rsidRPr="00126FC3">
                    <w:rPr>
                      <w:sz w:val="15"/>
                      <w:szCs w:val="15"/>
                    </w:rPr>
                    <w:t>±0.6</w:t>
                  </w:r>
                </w:p>
              </w:tc>
              <w:tc>
                <w:tcPr>
                  <w:tcW w:w="685" w:type="pct"/>
                  <w:vAlign w:val="center"/>
                </w:tcPr>
                <w:p w:rsidR="00F054F2" w:rsidRDefault="00126FC3">
                  <w:pPr>
                    <w:spacing w:line="0" w:lineRule="atLeast"/>
                    <w:jc w:val="center"/>
                    <w:rPr>
                      <w:sz w:val="15"/>
                      <w:szCs w:val="15"/>
                    </w:rPr>
                  </w:pPr>
                  <w:r w:rsidRPr="00126FC3">
                    <w:rPr>
                      <w:sz w:val="15"/>
                      <w:szCs w:val="15"/>
                    </w:rPr>
                    <w:t>±0.3</w:t>
                  </w:r>
                </w:p>
              </w:tc>
              <w:tc>
                <w:tcPr>
                  <w:tcW w:w="685" w:type="pct"/>
                  <w:shd w:val="clear" w:color="auto" w:fill="auto"/>
                  <w:vAlign w:val="center"/>
                </w:tcPr>
                <w:p w:rsidR="00F054F2" w:rsidRDefault="00126FC3">
                  <w:pPr>
                    <w:spacing w:line="0" w:lineRule="atLeast"/>
                    <w:jc w:val="center"/>
                    <w:rPr>
                      <w:sz w:val="15"/>
                      <w:szCs w:val="15"/>
                    </w:rPr>
                  </w:pPr>
                  <w:r w:rsidRPr="00126FC3">
                    <w:rPr>
                      <w:sz w:val="15"/>
                      <w:szCs w:val="15"/>
                    </w:rPr>
                    <w:t>±0.15</w:t>
                  </w:r>
                </w:p>
              </w:tc>
            </w:tr>
            <w:tr w:rsidR="0072278B" w:rsidRPr="00387529" w:rsidTr="00387529">
              <w:tc>
                <w:tcPr>
                  <w:tcW w:w="341" w:type="pct"/>
                  <w:vMerge/>
                  <w:vAlign w:val="center"/>
                </w:tcPr>
                <w:p w:rsidR="0072278B" w:rsidRPr="00387529" w:rsidRDefault="0072278B" w:rsidP="00405A61">
                  <w:pPr>
                    <w:spacing w:line="0" w:lineRule="atLeast"/>
                    <w:rPr>
                      <w:color w:val="000000"/>
                      <w:sz w:val="15"/>
                      <w:szCs w:val="15"/>
                    </w:rPr>
                  </w:pPr>
                </w:p>
              </w:tc>
              <w:tc>
                <w:tcPr>
                  <w:tcW w:w="336" w:type="pct"/>
                  <w:vMerge/>
                  <w:vAlign w:val="center"/>
                </w:tcPr>
                <w:p w:rsidR="0072278B" w:rsidRPr="00387529" w:rsidRDefault="0072278B" w:rsidP="00405A61">
                  <w:pPr>
                    <w:spacing w:line="0" w:lineRule="atLeast"/>
                    <w:ind w:leftChars="-51" w:left="-107" w:rightChars="-38" w:right="-80"/>
                    <w:rPr>
                      <w:color w:val="000000"/>
                      <w:sz w:val="15"/>
                      <w:szCs w:val="15"/>
                    </w:rPr>
                  </w:pPr>
                </w:p>
              </w:tc>
              <w:tc>
                <w:tcPr>
                  <w:tcW w:w="899" w:type="pct"/>
                  <w:vAlign w:val="center"/>
                </w:tcPr>
                <w:p w:rsidR="00F054F2" w:rsidRDefault="00126FC3">
                  <w:pPr>
                    <w:adjustRightInd w:val="0"/>
                    <w:snapToGrid w:val="0"/>
                    <w:spacing w:line="0" w:lineRule="atLeast"/>
                    <w:ind w:leftChars="-40" w:left="-84" w:rightChars="-30" w:right="-63"/>
                    <w:jc w:val="center"/>
                    <w:rPr>
                      <w:sz w:val="15"/>
                      <w:szCs w:val="15"/>
                    </w:rPr>
                  </w:pPr>
                  <w:r w:rsidRPr="00126FC3">
                    <w:rPr>
                      <w:sz w:val="15"/>
                      <w:szCs w:val="15"/>
                    </w:rPr>
                    <w:t>0.25L</w:t>
                  </w:r>
                  <w:r w:rsidRPr="00126FC3">
                    <w:rPr>
                      <w:sz w:val="15"/>
                      <w:szCs w:val="15"/>
                      <w:vertAlign w:val="superscript"/>
                    </w:rPr>
                    <w:t>(2)</w:t>
                  </w:r>
                </w:p>
              </w:tc>
              <w:tc>
                <w:tcPr>
                  <w:tcW w:w="684"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±3.5</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±1.0</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±0.5</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±0.25</w:t>
                  </w:r>
                </w:p>
              </w:tc>
            </w:tr>
            <w:tr w:rsidR="0072278B" w:rsidRPr="00387529" w:rsidTr="00387529">
              <w:tc>
                <w:tcPr>
                  <w:tcW w:w="341" w:type="pct"/>
                  <w:vMerge/>
                  <w:vAlign w:val="center"/>
                </w:tcPr>
                <w:p w:rsidR="0072278B" w:rsidRPr="00387529" w:rsidRDefault="0072278B" w:rsidP="00405A61">
                  <w:pPr>
                    <w:spacing w:line="0" w:lineRule="atLeast"/>
                    <w:rPr>
                      <w:color w:val="000000"/>
                      <w:sz w:val="15"/>
                      <w:szCs w:val="15"/>
                    </w:rPr>
                  </w:pPr>
                </w:p>
              </w:tc>
              <w:tc>
                <w:tcPr>
                  <w:tcW w:w="336" w:type="pct"/>
                  <w:vMerge/>
                  <w:vAlign w:val="center"/>
                </w:tcPr>
                <w:p w:rsidR="0072278B" w:rsidRPr="00387529" w:rsidRDefault="0072278B" w:rsidP="00405A61">
                  <w:pPr>
                    <w:spacing w:line="0" w:lineRule="atLeast"/>
                    <w:ind w:leftChars="-51" w:left="-107" w:rightChars="-38" w:right="-80"/>
                    <w:rPr>
                      <w:color w:val="000000"/>
                      <w:sz w:val="15"/>
                      <w:szCs w:val="15"/>
                    </w:rPr>
                  </w:pPr>
                </w:p>
              </w:tc>
              <w:tc>
                <w:tcPr>
                  <w:tcW w:w="899" w:type="pct"/>
                  <w:vAlign w:val="center"/>
                </w:tcPr>
                <w:p w:rsidR="00F054F2" w:rsidRDefault="00126FC3">
                  <w:pPr>
                    <w:adjustRightInd w:val="0"/>
                    <w:snapToGrid w:val="0"/>
                    <w:spacing w:line="0" w:lineRule="atLeast"/>
                    <w:ind w:leftChars="-40" w:left="-84" w:rightChars="-30" w:right="-63"/>
                    <w:jc w:val="center"/>
                    <w:rPr>
                      <w:sz w:val="15"/>
                      <w:szCs w:val="15"/>
                    </w:rPr>
                  </w:pPr>
                  <w:r w:rsidRPr="00126FC3">
                    <w:rPr>
                      <w:sz w:val="15"/>
                      <w:szCs w:val="15"/>
                    </w:rPr>
                    <w:t>0.5C</w:t>
                  </w:r>
                  <w:r w:rsidRPr="00126FC3">
                    <w:rPr>
                      <w:sz w:val="15"/>
                      <w:szCs w:val="15"/>
                      <w:vertAlign w:val="superscript"/>
                    </w:rPr>
                    <w:t>(2)</w:t>
                  </w:r>
                </w:p>
              </w:tc>
              <w:tc>
                <w:tcPr>
                  <w:tcW w:w="684"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±2.5</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±1.0</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±0.5</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±0.25</w:t>
                  </w:r>
                </w:p>
              </w:tc>
            </w:tr>
            <w:tr w:rsidR="0072278B" w:rsidRPr="00387529" w:rsidTr="00387529">
              <w:tc>
                <w:tcPr>
                  <w:tcW w:w="341" w:type="pct"/>
                  <w:vMerge/>
                  <w:vAlign w:val="center"/>
                </w:tcPr>
                <w:p w:rsidR="0072278B" w:rsidRPr="00387529" w:rsidRDefault="0072278B" w:rsidP="00405A61">
                  <w:pPr>
                    <w:spacing w:line="0" w:lineRule="atLeast"/>
                    <w:rPr>
                      <w:color w:val="000000"/>
                      <w:sz w:val="15"/>
                      <w:szCs w:val="15"/>
                    </w:rPr>
                  </w:pPr>
                </w:p>
              </w:tc>
              <w:tc>
                <w:tcPr>
                  <w:tcW w:w="336" w:type="pct"/>
                  <w:vMerge/>
                  <w:vAlign w:val="center"/>
                </w:tcPr>
                <w:p w:rsidR="0072278B" w:rsidRPr="00387529" w:rsidRDefault="0072278B" w:rsidP="00405A61">
                  <w:pPr>
                    <w:spacing w:line="0" w:lineRule="atLeast"/>
                    <w:ind w:leftChars="-51" w:left="-107" w:rightChars="-38" w:right="-80"/>
                    <w:rPr>
                      <w:color w:val="000000"/>
                      <w:sz w:val="15"/>
                      <w:szCs w:val="15"/>
                    </w:rPr>
                  </w:pPr>
                </w:p>
              </w:tc>
              <w:tc>
                <w:tcPr>
                  <w:tcW w:w="899" w:type="pct"/>
                  <w:vAlign w:val="center"/>
                </w:tcPr>
                <w:p w:rsidR="00F054F2" w:rsidRDefault="00126FC3">
                  <w:pPr>
                    <w:adjustRightInd w:val="0"/>
                    <w:snapToGrid w:val="0"/>
                    <w:spacing w:line="0" w:lineRule="atLeast"/>
                    <w:ind w:leftChars="-40" w:left="-84" w:rightChars="-30" w:right="-63"/>
                    <w:jc w:val="center"/>
                    <w:rPr>
                      <w:sz w:val="15"/>
                      <w:szCs w:val="15"/>
                    </w:rPr>
                  </w:pPr>
                  <w:r w:rsidRPr="00126FC3">
                    <w:rPr>
                      <w:sz w:val="15"/>
                      <w:szCs w:val="15"/>
                    </w:rPr>
                    <w:t>0.25C</w:t>
                  </w:r>
                  <w:r w:rsidRPr="00126FC3">
                    <w:rPr>
                      <w:sz w:val="15"/>
                      <w:szCs w:val="15"/>
                      <w:vertAlign w:val="superscript"/>
                    </w:rPr>
                    <w:t>(2)</w:t>
                  </w:r>
                </w:p>
              </w:tc>
              <w:tc>
                <w:tcPr>
                  <w:tcW w:w="684" w:type="pct"/>
                  <w:vAlign w:val="center"/>
                </w:tcPr>
                <w:p w:rsidR="00F054F2" w:rsidRDefault="00126FC3">
                  <w:pPr>
                    <w:adjustRightInd w:val="0"/>
                    <w:snapToGrid w:val="0"/>
                    <w:spacing w:line="0" w:lineRule="atLeast"/>
                    <w:jc w:val="center"/>
                    <w:rPr>
                      <w:sz w:val="15"/>
                      <w:szCs w:val="15"/>
                    </w:rPr>
                  </w:pPr>
                  <w:r w:rsidRPr="00126FC3">
                    <w:rPr>
                      <w:sz w:val="15"/>
                      <w:szCs w:val="15"/>
                    </w:rPr>
                    <w:t>-</w:t>
                  </w:r>
                </w:p>
              </w:tc>
              <w:tc>
                <w:tcPr>
                  <w:tcW w:w="685" w:type="pct"/>
                  <w:vAlign w:val="center"/>
                </w:tcPr>
                <w:p w:rsidR="00F054F2" w:rsidRDefault="00126FC3">
                  <w:pPr>
                    <w:adjustRightInd w:val="0"/>
                    <w:snapToGrid w:val="0"/>
                    <w:spacing w:line="0" w:lineRule="atLeast"/>
                    <w:jc w:val="center"/>
                    <w:rPr>
                      <w:sz w:val="15"/>
                      <w:szCs w:val="15"/>
                    </w:rPr>
                  </w:pPr>
                  <w:r w:rsidRPr="00126FC3">
                    <w:rPr>
                      <w:sz w:val="15"/>
                      <w:szCs w:val="15"/>
                    </w:rPr>
                    <w:t>-</w:t>
                  </w:r>
                </w:p>
              </w:tc>
              <w:tc>
                <w:tcPr>
                  <w:tcW w:w="685" w:type="pct"/>
                  <w:vAlign w:val="center"/>
                </w:tcPr>
                <w:p w:rsidR="00F054F2" w:rsidRDefault="00126FC3">
                  <w:pPr>
                    <w:adjustRightInd w:val="0"/>
                    <w:snapToGrid w:val="0"/>
                    <w:spacing w:line="0" w:lineRule="atLeast"/>
                    <w:jc w:val="center"/>
                    <w:rPr>
                      <w:sz w:val="15"/>
                      <w:szCs w:val="15"/>
                    </w:rPr>
                  </w:pPr>
                  <w:r w:rsidRPr="00126FC3">
                    <w:rPr>
                      <w:sz w:val="15"/>
                      <w:szCs w:val="15"/>
                    </w:rPr>
                    <w:t>-</w:t>
                  </w:r>
                </w:p>
              </w:tc>
              <w:tc>
                <w:tcPr>
                  <w:tcW w:w="685" w:type="pct"/>
                  <w:vAlign w:val="center"/>
                </w:tcPr>
                <w:p w:rsidR="00F054F2" w:rsidRDefault="00126FC3">
                  <w:pPr>
                    <w:adjustRightInd w:val="0"/>
                    <w:snapToGrid w:val="0"/>
                    <w:spacing w:line="0" w:lineRule="atLeast"/>
                    <w:jc w:val="center"/>
                    <w:rPr>
                      <w:sz w:val="15"/>
                      <w:szCs w:val="15"/>
                    </w:rPr>
                  </w:pPr>
                  <w:r w:rsidRPr="00126FC3">
                    <w:rPr>
                      <w:sz w:val="15"/>
                      <w:szCs w:val="15"/>
                    </w:rPr>
                    <w:t>-</w:t>
                  </w:r>
                </w:p>
              </w:tc>
              <w:tc>
                <w:tcPr>
                  <w:tcW w:w="685" w:type="pct"/>
                  <w:shd w:val="clear" w:color="auto" w:fill="auto"/>
                  <w:vAlign w:val="center"/>
                </w:tcPr>
                <w:p w:rsidR="00F054F2" w:rsidRDefault="00126FC3">
                  <w:pPr>
                    <w:adjustRightInd w:val="0"/>
                    <w:snapToGrid w:val="0"/>
                    <w:spacing w:line="0" w:lineRule="atLeast"/>
                    <w:jc w:val="center"/>
                    <w:rPr>
                      <w:sz w:val="15"/>
                      <w:szCs w:val="15"/>
                    </w:rPr>
                  </w:pPr>
                  <w:r w:rsidRPr="00126FC3">
                    <w:rPr>
                      <w:sz w:val="15"/>
                      <w:szCs w:val="15"/>
                    </w:rPr>
                    <w:t>±0.25</w:t>
                  </w:r>
                </w:p>
              </w:tc>
            </w:tr>
            <w:tr w:rsidR="0072278B" w:rsidRPr="00387529" w:rsidTr="00387529">
              <w:tc>
                <w:tcPr>
                  <w:tcW w:w="341" w:type="pct"/>
                  <w:vMerge/>
                  <w:vAlign w:val="center"/>
                </w:tcPr>
                <w:p w:rsidR="0072278B" w:rsidRPr="00387529" w:rsidRDefault="0072278B" w:rsidP="00405A61">
                  <w:pPr>
                    <w:spacing w:line="0" w:lineRule="atLeast"/>
                    <w:rPr>
                      <w:iCs/>
                      <w:color w:val="000000"/>
                      <w:sz w:val="15"/>
                      <w:szCs w:val="15"/>
                    </w:rPr>
                  </w:pPr>
                </w:p>
              </w:tc>
              <w:tc>
                <w:tcPr>
                  <w:tcW w:w="336" w:type="pct"/>
                  <w:vMerge w:val="restart"/>
                  <w:vAlign w:val="center"/>
                </w:tcPr>
                <w:p w:rsidR="0072278B" w:rsidRPr="00387529" w:rsidRDefault="00126FC3" w:rsidP="00405A61">
                  <w:pPr>
                    <w:spacing w:line="0" w:lineRule="atLeast"/>
                    <w:ind w:leftChars="-51" w:left="-107" w:rightChars="-38" w:right="-80"/>
                    <w:rPr>
                      <w:color w:val="000000"/>
                      <w:sz w:val="15"/>
                      <w:szCs w:val="15"/>
                    </w:rPr>
                  </w:pPr>
                  <w:r w:rsidRPr="00126FC3">
                    <w:rPr>
                      <w:i/>
                      <w:iCs/>
                      <w:color w:val="000000"/>
                      <w:sz w:val="15"/>
                      <w:szCs w:val="15"/>
                    </w:rPr>
                    <w:t>I</w:t>
                  </w:r>
                  <w:r w:rsidRPr="00126FC3">
                    <w:rPr>
                      <w:color w:val="000000"/>
                      <w:sz w:val="15"/>
                      <w:szCs w:val="15"/>
                      <w:vertAlign w:val="subscript"/>
                    </w:rPr>
                    <w:t>min</w:t>
                  </w:r>
                  <w:r w:rsidRPr="00126FC3">
                    <w:rPr>
                      <w:color w:val="000000"/>
                      <w:sz w:val="15"/>
                      <w:szCs w:val="15"/>
                    </w:rPr>
                    <w:t xml:space="preserve"> </w:t>
                  </w:r>
                  <w:r w:rsidRPr="00126FC3">
                    <w:rPr>
                      <w:rFonts w:hint="eastAsia"/>
                      <w:sz w:val="15"/>
                      <w:szCs w:val="15"/>
                    </w:rPr>
                    <w:t>≤</w:t>
                  </w:r>
                  <w:r w:rsidRPr="00126FC3">
                    <w:rPr>
                      <w:i/>
                      <w:iCs/>
                      <w:color w:val="000000"/>
                      <w:sz w:val="15"/>
                      <w:szCs w:val="15"/>
                    </w:rPr>
                    <w:t>I</w:t>
                  </w:r>
                  <w:r w:rsidRPr="00126FC3">
                    <w:rPr>
                      <w:rFonts w:hint="eastAsia"/>
                      <w:kern w:val="0"/>
                      <w:sz w:val="15"/>
                      <w:szCs w:val="15"/>
                    </w:rPr>
                    <w:t>＜</w:t>
                  </w:r>
                  <w:r w:rsidRPr="00126FC3">
                    <w:rPr>
                      <w:i/>
                      <w:iCs/>
                      <w:color w:val="000000"/>
                      <w:sz w:val="15"/>
                      <w:szCs w:val="15"/>
                    </w:rPr>
                    <w:t>I</w:t>
                  </w:r>
                  <w:r w:rsidRPr="00126FC3">
                    <w:rPr>
                      <w:color w:val="000000"/>
                      <w:sz w:val="15"/>
                      <w:szCs w:val="15"/>
                      <w:vertAlign w:val="subscript"/>
                    </w:rPr>
                    <w:t>tr</w:t>
                  </w:r>
                </w:p>
              </w:tc>
              <w:tc>
                <w:tcPr>
                  <w:tcW w:w="899" w:type="pct"/>
                  <w:vAlign w:val="center"/>
                </w:tcPr>
                <w:p w:rsidR="00F054F2" w:rsidRDefault="00126FC3">
                  <w:pPr>
                    <w:spacing w:line="0" w:lineRule="atLeast"/>
                    <w:ind w:leftChars="-40" w:left="-84" w:rightChars="-30" w:right="-63"/>
                    <w:jc w:val="center"/>
                    <w:rPr>
                      <w:color w:val="000000"/>
                      <w:sz w:val="15"/>
                      <w:szCs w:val="15"/>
                    </w:rPr>
                  </w:pPr>
                  <w:r w:rsidRPr="00126FC3">
                    <w:rPr>
                      <w:color w:val="000000"/>
                      <w:sz w:val="15"/>
                      <w:szCs w:val="15"/>
                    </w:rPr>
                    <w:t>1</w:t>
                  </w:r>
                </w:p>
              </w:tc>
              <w:tc>
                <w:tcPr>
                  <w:tcW w:w="684" w:type="pct"/>
                  <w:vAlign w:val="center"/>
                </w:tcPr>
                <w:p w:rsidR="00F054F2" w:rsidRDefault="00126FC3">
                  <w:pPr>
                    <w:spacing w:line="0" w:lineRule="atLeast"/>
                    <w:jc w:val="center"/>
                    <w:rPr>
                      <w:sz w:val="15"/>
                      <w:szCs w:val="15"/>
                    </w:rPr>
                  </w:pPr>
                  <w:r w:rsidRPr="00126FC3">
                    <w:rPr>
                      <w:sz w:val="15"/>
                      <w:szCs w:val="15"/>
                    </w:rPr>
                    <w:t>±2.5</w:t>
                  </w:r>
                </w:p>
              </w:tc>
              <w:tc>
                <w:tcPr>
                  <w:tcW w:w="685" w:type="pct"/>
                  <w:vAlign w:val="center"/>
                </w:tcPr>
                <w:p w:rsidR="00F054F2" w:rsidRDefault="00126FC3">
                  <w:pPr>
                    <w:spacing w:line="0" w:lineRule="atLeast"/>
                    <w:jc w:val="center"/>
                    <w:rPr>
                      <w:sz w:val="15"/>
                      <w:szCs w:val="15"/>
                    </w:rPr>
                  </w:pPr>
                  <w:r w:rsidRPr="00126FC3">
                    <w:rPr>
                      <w:sz w:val="15"/>
                      <w:szCs w:val="15"/>
                    </w:rPr>
                    <w:t>±1.5</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±1.0</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±0.4</w:t>
                  </w:r>
                </w:p>
              </w:tc>
              <w:tc>
                <w:tcPr>
                  <w:tcW w:w="685" w:type="pct"/>
                  <w:shd w:val="clear" w:color="auto" w:fill="auto"/>
                  <w:vAlign w:val="center"/>
                </w:tcPr>
                <w:p w:rsidR="00F054F2" w:rsidRDefault="00126FC3">
                  <w:pPr>
                    <w:spacing w:line="0" w:lineRule="atLeast"/>
                    <w:jc w:val="center"/>
                    <w:rPr>
                      <w:color w:val="000000"/>
                      <w:sz w:val="15"/>
                      <w:szCs w:val="15"/>
                    </w:rPr>
                  </w:pPr>
                  <w:r w:rsidRPr="00126FC3">
                    <w:rPr>
                      <w:color w:val="000000"/>
                      <w:sz w:val="15"/>
                      <w:szCs w:val="15"/>
                    </w:rPr>
                    <w:t>±0.2</w:t>
                  </w:r>
                </w:p>
              </w:tc>
            </w:tr>
            <w:tr w:rsidR="0072278B" w:rsidRPr="00387529" w:rsidTr="00387529">
              <w:tc>
                <w:tcPr>
                  <w:tcW w:w="341" w:type="pct"/>
                  <w:vMerge/>
                  <w:vAlign w:val="center"/>
                </w:tcPr>
                <w:p w:rsidR="0072278B" w:rsidRPr="00387529" w:rsidRDefault="0072278B" w:rsidP="00405A61">
                  <w:pPr>
                    <w:spacing w:line="0" w:lineRule="atLeast"/>
                    <w:rPr>
                      <w:color w:val="000000"/>
                      <w:sz w:val="15"/>
                      <w:szCs w:val="15"/>
                    </w:rPr>
                  </w:pPr>
                </w:p>
              </w:tc>
              <w:tc>
                <w:tcPr>
                  <w:tcW w:w="336" w:type="pct"/>
                  <w:vMerge/>
                  <w:vAlign w:val="center"/>
                </w:tcPr>
                <w:p w:rsidR="0072278B" w:rsidRPr="00387529" w:rsidRDefault="0072278B" w:rsidP="00405A61">
                  <w:pPr>
                    <w:spacing w:line="0" w:lineRule="atLeast"/>
                    <w:ind w:leftChars="-51" w:left="-107" w:rightChars="-38" w:right="-80"/>
                    <w:rPr>
                      <w:color w:val="000000"/>
                      <w:sz w:val="15"/>
                      <w:szCs w:val="15"/>
                    </w:rPr>
                  </w:pPr>
                </w:p>
              </w:tc>
              <w:tc>
                <w:tcPr>
                  <w:tcW w:w="899" w:type="pct"/>
                  <w:vAlign w:val="center"/>
                </w:tcPr>
                <w:p w:rsidR="00F054F2" w:rsidRDefault="00126FC3">
                  <w:pPr>
                    <w:spacing w:line="0" w:lineRule="atLeast"/>
                    <w:ind w:leftChars="-40" w:left="-84" w:rightChars="-30" w:right="-63"/>
                    <w:jc w:val="center"/>
                    <w:rPr>
                      <w:color w:val="000000"/>
                      <w:sz w:val="15"/>
                      <w:szCs w:val="15"/>
                    </w:rPr>
                  </w:pPr>
                  <w:r w:rsidRPr="00126FC3">
                    <w:rPr>
                      <w:color w:val="000000"/>
                      <w:sz w:val="15"/>
                      <w:szCs w:val="15"/>
                    </w:rPr>
                    <w:t>0.5L~1~0.8C</w:t>
                  </w:r>
                </w:p>
              </w:tc>
              <w:tc>
                <w:tcPr>
                  <w:tcW w:w="684" w:type="pct"/>
                  <w:vAlign w:val="center"/>
                </w:tcPr>
                <w:p w:rsidR="00F054F2" w:rsidRDefault="00126FC3">
                  <w:pPr>
                    <w:spacing w:line="0" w:lineRule="atLeast"/>
                    <w:jc w:val="center"/>
                    <w:rPr>
                      <w:sz w:val="15"/>
                      <w:szCs w:val="15"/>
                    </w:rPr>
                  </w:pPr>
                  <w:r w:rsidRPr="00126FC3">
                    <w:rPr>
                      <w:sz w:val="15"/>
                      <w:szCs w:val="15"/>
                    </w:rPr>
                    <w:t>±2.5</w:t>
                  </w:r>
                </w:p>
              </w:tc>
              <w:tc>
                <w:tcPr>
                  <w:tcW w:w="685" w:type="pct"/>
                  <w:vAlign w:val="center"/>
                </w:tcPr>
                <w:p w:rsidR="00F054F2" w:rsidRDefault="00126FC3">
                  <w:pPr>
                    <w:spacing w:line="0" w:lineRule="atLeast"/>
                    <w:jc w:val="center"/>
                    <w:rPr>
                      <w:sz w:val="15"/>
                      <w:szCs w:val="15"/>
                    </w:rPr>
                  </w:pPr>
                  <w:r w:rsidRPr="00126FC3">
                    <w:rPr>
                      <w:sz w:val="15"/>
                      <w:szCs w:val="15"/>
                    </w:rPr>
                    <w:t>±1.5*</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±1.0</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±0.5</w:t>
                  </w:r>
                </w:p>
              </w:tc>
              <w:tc>
                <w:tcPr>
                  <w:tcW w:w="685" w:type="pct"/>
                  <w:shd w:val="clear" w:color="auto" w:fill="auto"/>
                  <w:vAlign w:val="center"/>
                </w:tcPr>
                <w:p w:rsidR="00F054F2" w:rsidRDefault="00126FC3">
                  <w:pPr>
                    <w:spacing w:line="0" w:lineRule="atLeast"/>
                    <w:jc w:val="center"/>
                    <w:rPr>
                      <w:color w:val="000000"/>
                      <w:sz w:val="15"/>
                      <w:szCs w:val="15"/>
                    </w:rPr>
                  </w:pPr>
                  <w:r w:rsidRPr="00126FC3">
                    <w:rPr>
                      <w:color w:val="000000"/>
                      <w:sz w:val="15"/>
                      <w:szCs w:val="15"/>
                    </w:rPr>
                    <w:t>±0.25</w:t>
                  </w:r>
                </w:p>
              </w:tc>
            </w:tr>
            <w:tr w:rsidR="0072278B" w:rsidRPr="00387529" w:rsidTr="00387529">
              <w:tc>
                <w:tcPr>
                  <w:tcW w:w="341" w:type="pct"/>
                  <w:vAlign w:val="center"/>
                </w:tcPr>
                <w:p w:rsidR="0072278B" w:rsidRPr="00387529" w:rsidRDefault="00126FC3" w:rsidP="00405A61">
                  <w:pPr>
                    <w:spacing w:line="0" w:lineRule="atLeast"/>
                    <w:rPr>
                      <w:iCs/>
                      <w:color w:val="000000"/>
                      <w:sz w:val="15"/>
                      <w:szCs w:val="15"/>
                    </w:rPr>
                  </w:pPr>
                  <w:r w:rsidRPr="00126FC3">
                    <w:rPr>
                      <w:rFonts w:hint="eastAsia"/>
                      <w:iCs/>
                      <w:color w:val="000000"/>
                      <w:sz w:val="15"/>
                      <w:szCs w:val="15"/>
                    </w:rPr>
                    <w:t>平衡负载</w:t>
                  </w:r>
                </w:p>
              </w:tc>
              <w:tc>
                <w:tcPr>
                  <w:tcW w:w="336" w:type="pct"/>
                  <w:vAlign w:val="center"/>
                </w:tcPr>
                <w:p w:rsidR="0072278B" w:rsidRPr="00387529" w:rsidRDefault="00126FC3" w:rsidP="00405A61">
                  <w:pPr>
                    <w:spacing w:line="0" w:lineRule="atLeast"/>
                    <w:ind w:leftChars="-51" w:left="-107" w:rightChars="-38" w:right="-80"/>
                    <w:rPr>
                      <w:color w:val="000000"/>
                      <w:sz w:val="15"/>
                      <w:szCs w:val="15"/>
                    </w:rPr>
                  </w:pPr>
                  <w:r w:rsidRPr="00126FC3">
                    <w:rPr>
                      <w:i/>
                      <w:iCs/>
                      <w:color w:val="000000"/>
                      <w:sz w:val="15"/>
                      <w:szCs w:val="15"/>
                    </w:rPr>
                    <w:t>I</w:t>
                  </w:r>
                  <w:r w:rsidRPr="00126FC3">
                    <w:rPr>
                      <w:color w:val="000000"/>
                      <w:sz w:val="15"/>
                      <w:szCs w:val="15"/>
                      <w:vertAlign w:val="subscript"/>
                    </w:rPr>
                    <w:t xml:space="preserve">st </w:t>
                  </w:r>
                  <w:r w:rsidRPr="00126FC3">
                    <w:rPr>
                      <w:rFonts w:hint="eastAsia"/>
                      <w:sz w:val="15"/>
                      <w:szCs w:val="15"/>
                    </w:rPr>
                    <w:t>≤</w:t>
                  </w:r>
                  <w:r w:rsidRPr="00126FC3">
                    <w:rPr>
                      <w:color w:val="000000"/>
                      <w:sz w:val="15"/>
                      <w:szCs w:val="15"/>
                    </w:rPr>
                    <w:t xml:space="preserve"> </w:t>
                  </w:r>
                  <w:r w:rsidRPr="00126FC3">
                    <w:rPr>
                      <w:i/>
                      <w:iCs/>
                      <w:color w:val="000000"/>
                      <w:sz w:val="15"/>
                      <w:szCs w:val="15"/>
                    </w:rPr>
                    <w:t>I</w:t>
                  </w:r>
                  <w:r w:rsidRPr="00126FC3">
                    <w:rPr>
                      <w:rFonts w:hint="eastAsia"/>
                      <w:kern w:val="0"/>
                      <w:sz w:val="15"/>
                      <w:szCs w:val="15"/>
                    </w:rPr>
                    <w:t>＜</w:t>
                  </w:r>
                  <w:r w:rsidRPr="00126FC3">
                    <w:rPr>
                      <w:i/>
                      <w:iCs/>
                      <w:color w:val="000000"/>
                      <w:sz w:val="15"/>
                      <w:szCs w:val="15"/>
                    </w:rPr>
                    <w:t>I</w:t>
                  </w:r>
                  <w:r w:rsidRPr="00126FC3">
                    <w:rPr>
                      <w:color w:val="000000"/>
                      <w:sz w:val="15"/>
                      <w:szCs w:val="15"/>
                      <w:vertAlign w:val="subscript"/>
                    </w:rPr>
                    <w:t>min</w:t>
                  </w:r>
                </w:p>
              </w:tc>
              <w:tc>
                <w:tcPr>
                  <w:tcW w:w="899" w:type="pct"/>
                  <w:vAlign w:val="center"/>
                </w:tcPr>
                <w:p w:rsidR="00F054F2" w:rsidRDefault="00126FC3">
                  <w:pPr>
                    <w:spacing w:line="0" w:lineRule="atLeast"/>
                    <w:ind w:leftChars="-40" w:left="-84" w:rightChars="-30" w:right="-63"/>
                    <w:jc w:val="center"/>
                    <w:rPr>
                      <w:color w:val="000000"/>
                      <w:sz w:val="15"/>
                      <w:szCs w:val="15"/>
                    </w:rPr>
                  </w:pPr>
                  <w:r w:rsidRPr="00126FC3">
                    <w:rPr>
                      <w:color w:val="000000"/>
                      <w:sz w:val="15"/>
                      <w:szCs w:val="15"/>
                    </w:rPr>
                    <w:t>1</w:t>
                  </w:r>
                </w:p>
              </w:tc>
              <w:tc>
                <w:tcPr>
                  <w:tcW w:w="684" w:type="pct"/>
                  <w:vAlign w:val="center"/>
                </w:tcPr>
                <w:p w:rsidR="00F054F2" w:rsidRDefault="00126FC3">
                  <w:pPr>
                    <w:spacing w:line="0" w:lineRule="atLeast"/>
                    <w:jc w:val="center"/>
                    <w:rPr>
                      <w:color w:val="000000"/>
                      <w:sz w:val="15"/>
                      <w:szCs w:val="15"/>
                    </w:rPr>
                  </w:pPr>
                  <w:r w:rsidRPr="00126FC3">
                    <w:rPr>
                      <w:color w:val="000000"/>
                      <w:sz w:val="15"/>
                      <w:szCs w:val="15"/>
                    </w:rPr>
                    <w:t>±2.5·</w:t>
                  </w:r>
                  <w:r w:rsidRPr="00126FC3">
                    <w:rPr>
                      <w:i/>
                      <w:iCs/>
                      <w:color w:val="000000"/>
                      <w:sz w:val="15"/>
                      <w:szCs w:val="15"/>
                    </w:rPr>
                    <w:t>I</w:t>
                  </w:r>
                  <w:r w:rsidRPr="00126FC3">
                    <w:rPr>
                      <w:color w:val="000000"/>
                      <w:sz w:val="15"/>
                      <w:szCs w:val="15"/>
                      <w:vertAlign w:val="subscript"/>
                    </w:rPr>
                    <w:t>min</w:t>
                  </w:r>
                  <w:r w:rsidRPr="00126FC3">
                    <w:rPr>
                      <w:color w:val="000000"/>
                      <w:sz w:val="15"/>
                      <w:szCs w:val="15"/>
                    </w:rPr>
                    <w:t>/</w:t>
                  </w:r>
                  <w:r w:rsidRPr="00126FC3">
                    <w:rPr>
                      <w:i/>
                      <w:iCs/>
                      <w:color w:val="000000"/>
                      <w:sz w:val="15"/>
                      <w:szCs w:val="15"/>
                    </w:rPr>
                    <w:t>I</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 xml:space="preserve">±1.5 </w:t>
                  </w:r>
                  <w:r w:rsidRPr="00126FC3">
                    <w:rPr>
                      <w:i/>
                      <w:iCs/>
                      <w:color w:val="000000"/>
                      <w:sz w:val="15"/>
                      <w:szCs w:val="15"/>
                    </w:rPr>
                    <w:t>I</w:t>
                  </w:r>
                  <w:r w:rsidRPr="00126FC3">
                    <w:rPr>
                      <w:color w:val="000000"/>
                      <w:sz w:val="15"/>
                      <w:szCs w:val="15"/>
                      <w:vertAlign w:val="subscript"/>
                    </w:rPr>
                    <w:t>min</w:t>
                  </w:r>
                  <w:r w:rsidRPr="00126FC3">
                    <w:rPr>
                      <w:color w:val="000000"/>
                      <w:sz w:val="15"/>
                      <w:szCs w:val="15"/>
                    </w:rPr>
                    <w:t>/</w:t>
                  </w:r>
                  <w:r w:rsidRPr="00126FC3">
                    <w:rPr>
                      <w:i/>
                      <w:iCs/>
                      <w:color w:val="000000"/>
                      <w:sz w:val="15"/>
                      <w:szCs w:val="15"/>
                    </w:rPr>
                    <w:t>I</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±1.0·</w:t>
                  </w:r>
                  <w:r w:rsidRPr="00126FC3">
                    <w:rPr>
                      <w:i/>
                      <w:iCs/>
                      <w:color w:val="000000"/>
                      <w:sz w:val="15"/>
                      <w:szCs w:val="15"/>
                    </w:rPr>
                    <w:t>I</w:t>
                  </w:r>
                  <w:r w:rsidRPr="00126FC3">
                    <w:rPr>
                      <w:color w:val="000000"/>
                      <w:sz w:val="15"/>
                      <w:szCs w:val="15"/>
                      <w:vertAlign w:val="subscript"/>
                    </w:rPr>
                    <w:t>min</w:t>
                  </w:r>
                  <w:r w:rsidRPr="00126FC3">
                    <w:rPr>
                      <w:color w:val="000000"/>
                      <w:sz w:val="15"/>
                      <w:szCs w:val="15"/>
                    </w:rPr>
                    <w:t>/</w:t>
                  </w:r>
                  <w:r w:rsidRPr="00126FC3">
                    <w:rPr>
                      <w:i/>
                      <w:iCs/>
                      <w:color w:val="000000"/>
                      <w:sz w:val="15"/>
                      <w:szCs w:val="15"/>
                    </w:rPr>
                    <w:t>I</w:t>
                  </w:r>
                </w:p>
              </w:tc>
              <w:tc>
                <w:tcPr>
                  <w:tcW w:w="685" w:type="pct"/>
                  <w:vAlign w:val="center"/>
                </w:tcPr>
                <w:p w:rsidR="00F054F2" w:rsidRDefault="00126FC3">
                  <w:pPr>
                    <w:spacing w:line="0" w:lineRule="atLeast"/>
                    <w:jc w:val="center"/>
                    <w:rPr>
                      <w:color w:val="000000"/>
                      <w:sz w:val="15"/>
                      <w:szCs w:val="15"/>
                    </w:rPr>
                  </w:pPr>
                  <w:r w:rsidRPr="00126FC3">
                    <w:rPr>
                      <w:color w:val="000000"/>
                      <w:sz w:val="15"/>
                      <w:szCs w:val="15"/>
                    </w:rPr>
                    <w:t>±0.4·</w:t>
                  </w:r>
                  <w:r w:rsidRPr="00126FC3">
                    <w:rPr>
                      <w:i/>
                      <w:iCs/>
                      <w:color w:val="000000"/>
                      <w:sz w:val="15"/>
                      <w:szCs w:val="15"/>
                    </w:rPr>
                    <w:t>I</w:t>
                  </w:r>
                  <w:r w:rsidRPr="00126FC3">
                    <w:rPr>
                      <w:color w:val="000000"/>
                      <w:sz w:val="15"/>
                      <w:szCs w:val="15"/>
                      <w:vertAlign w:val="subscript"/>
                    </w:rPr>
                    <w:t>min</w:t>
                  </w:r>
                  <w:r w:rsidRPr="00126FC3">
                    <w:rPr>
                      <w:color w:val="000000"/>
                      <w:sz w:val="15"/>
                      <w:szCs w:val="15"/>
                    </w:rPr>
                    <w:t>/</w:t>
                  </w:r>
                  <w:r w:rsidRPr="00126FC3">
                    <w:rPr>
                      <w:i/>
                      <w:iCs/>
                      <w:color w:val="000000"/>
                      <w:sz w:val="15"/>
                      <w:szCs w:val="15"/>
                    </w:rPr>
                    <w:t>I</w:t>
                  </w:r>
                </w:p>
              </w:tc>
              <w:tc>
                <w:tcPr>
                  <w:tcW w:w="685" w:type="pct"/>
                  <w:shd w:val="clear" w:color="auto" w:fill="auto"/>
                  <w:vAlign w:val="center"/>
                </w:tcPr>
                <w:p w:rsidR="00F054F2" w:rsidRDefault="00126FC3">
                  <w:pPr>
                    <w:spacing w:line="0" w:lineRule="atLeast"/>
                    <w:jc w:val="center"/>
                    <w:rPr>
                      <w:color w:val="000000"/>
                      <w:sz w:val="15"/>
                      <w:szCs w:val="15"/>
                    </w:rPr>
                  </w:pPr>
                  <w:r w:rsidRPr="00126FC3">
                    <w:rPr>
                      <w:color w:val="000000"/>
                      <w:sz w:val="15"/>
                      <w:szCs w:val="15"/>
                    </w:rPr>
                    <w:t>±0.2·</w:t>
                  </w:r>
                  <w:r w:rsidRPr="00126FC3">
                    <w:rPr>
                      <w:i/>
                      <w:iCs/>
                      <w:color w:val="000000"/>
                      <w:sz w:val="15"/>
                      <w:szCs w:val="15"/>
                    </w:rPr>
                    <w:t>I</w:t>
                  </w:r>
                  <w:r w:rsidRPr="00126FC3">
                    <w:rPr>
                      <w:color w:val="000000"/>
                      <w:sz w:val="15"/>
                      <w:szCs w:val="15"/>
                      <w:vertAlign w:val="subscript"/>
                    </w:rPr>
                    <w:t>min</w:t>
                  </w:r>
                  <w:r w:rsidRPr="00126FC3">
                    <w:rPr>
                      <w:color w:val="000000"/>
                      <w:sz w:val="15"/>
                      <w:szCs w:val="15"/>
                    </w:rPr>
                    <w:t>/</w:t>
                  </w:r>
                  <w:r w:rsidRPr="00126FC3">
                    <w:rPr>
                      <w:i/>
                      <w:iCs/>
                      <w:color w:val="000000"/>
                      <w:sz w:val="15"/>
                      <w:szCs w:val="15"/>
                    </w:rPr>
                    <w:t>I</w:t>
                  </w:r>
                </w:p>
              </w:tc>
            </w:tr>
            <w:tr w:rsidR="0072278B" w:rsidRPr="00387529" w:rsidTr="00405A61">
              <w:tc>
                <w:tcPr>
                  <w:tcW w:w="5000" w:type="pct"/>
                  <w:gridSpan w:val="8"/>
                </w:tcPr>
                <w:p w:rsidR="0072278B" w:rsidRPr="00387529" w:rsidRDefault="00126FC3" w:rsidP="00405A61">
                  <w:pPr>
                    <w:widowControl/>
                    <w:numPr>
                      <w:ilvl w:val="1"/>
                      <w:numId w:val="0"/>
                    </w:numPr>
                    <w:tabs>
                      <w:tab w:val="left" w:pos="539"/>
                    </w:tabs>
                    <w:adjustRightInd w:val="0"/>
                    <w:snapToGrid w:val="0"/>
                    <w:rPr>
                      <w:kern w:val="0"/>
                      <w:sz w:val="15"/>
                      <w:szCs w:val="15"/>
                    </w:rPr>
                  </w:pPr>
                  <w:r w:rsidRPr="00126FC3">
                    <w:rPr>
                      <w:kern w:val="0"/>
                      <w:sz w:val="15"/>
                      <w:szCs w:val="15"/>
                    </w:rPr>
                    <w:t xml:space="preserve">(1) </w:t>
                  </w:r>
                  <w:r w:rsidRPr="00126FC3">
                    <w:rPr>
                      <w:rFonts w:hint="eastAsia"/>
                      <w:kern w:val="0"/>
                      <w:sz w:val="15"/>
                      <w:szCs w:val="15"/>
                    </w:rPr>
                    <w:t>不适用于机电式仪表。</w:t>
                  </w:r>
                </w:p>
                <w:p w:rsidR="0072278B" w:rsidRPr="00387529" w:rsidRDefault="00126FC3" w:rsidP="00405A61">
                  <w:pPr>
                    <w:rPr>
                      <w:kern w:val="0"/>
                      <w:sz w:val="15"/>
                      <w:szCs w:val="15"/>
                    </w:rPr>
                  </w:pPr>
                  <w:r w:rsidRPr="00126FC3">
                    <w:rPr>
                      <w:kern w:val="0"/>
                      <w:sz w:val="15"/>
                      <w:szCs w:val="15"/>
                    </w:rPr>
                    <w:t xml:space="preserve">(2) </w:t>
                  </w:r>
                  <w:r w:rsidRPr="00126FC3">
                    <w:rPr>
                      <w:rFonts w:hint="eastAsia"/>
                      <w:kern w:val="0"/>
                      <w:sz w:val="15"/>
                      <w:szCs w:val="15"/>
                    </w:rPr>
                    <w:t>用户特殊要求时采用。</w:t>
                  </w:r>
                </w:p>
              </w:tc>
            </w:tr>
          </w:tbl>
          <w:p w:rsidR="0072278B" w:rsidRPr="00CF2C51" w:rsidRDefault="0072278B" w:rsidP="00405A61">
            <w:pPr>
              <w:widowControl/>
              <w:rPr>
                <w:kern w:val="0"/>
                <w:sz w:val="18"/>
                <w:szCs w:val="18"/>
              </w:rPr>
            </w:pPr>
          </w:p>
        </w:tc>
        <w:tc>
          <w:tcPr>
            <w:tcW w:w="1065" w:type="pct"/>
            <w:gridSpan w:val="3"/>
            <w:vAlign w:val="center"/>
          </w:tcPr>
          <w:p w:rsidR="0072278B" w:rsidRPr="00CF2C51" w:rsidRDefault="0072278B" w:rsidP="00405A61">
            <w:pPr>
              <w:widowControl/>
              <w:rPr>
                <w:color w:val="000000"/>
                <w:kern w:val="0"/>
                <w:sz w:val="18"/>
                <w:szCs w:val="18"/>
              </w:rPr>
            </w:pPr>
            <w:r w:rsidRPr="00CF2C51">
              <w:rPr>
                <w:kern w:val="0"/>
                <w:sz w:val="18"/>
                <w:szCs w:val="18"/>
              </w:rPr>
              <w:t>1</w:t>
            </w:r>
            <w:r w:rsidRPr="00CF2C51">
              <w:rPr>
                <w:rFonts w:hAnsi="Arial"/>
                <w:kern w:val="0"/>
                <w:sz w:val="18"/>
                <w:szCs w:val="18"/>
              </w:rPr>
              <w:t>、对于静止式电能表，所有电流范围和功率因数范围</w:t>
            </w:r>
            <w:r w:rsidRPr="00CF2C51">
              <w:rPr>
                <w:color w:val="000000"/>
                <w:kern w:val="0"/>
                <w:sz w:val="18"/>
                <w:szCs w:val="18"/>
              </w:rPr>
              <w:t>增加不平衡负载条件下的</w:t>
            </w:r>
            <w:r w:rsidRPr="00CF2C51">
              <w:rPr>
                <w:rFonts w:hint="eastAsia"/>
                <w:color w:val="000000"/>
                <w:kern w:val="0"/>
                <w:sz w:val="18"/>
                <w:szCs w:val="18"/>
              </w:rPr>
              <w:t>要求</w:t>
            </w:r>
            <w:r w:rsidRPr="00CF2C51">
              <w:rPr>
                <w:color w:val="000000"/>
                <w:kern w:val="0"/>
                <w:sz w:val="18"/>
                <w:szCs w:val="18"/>
              </w:rPr>
              <w:t>。</w:t>
            </w:r>
            <w:r w:rsidRPr="00CF2C51">
              <w:rPr>
                <w:rFonts w:hint="eastAsia"/>
                <w:color w:val="000000"/>
                <w:kern w:val="0"/>
                <w:sz w:val="18"/>
                <w:szCs w:val="18"/>
              </w:rPr>
              <w:t>换证</w:t>
            </w:r>
            <w:r w:rsidR="00213E9F">
              <w:rPr>
                <w:rFonts w:hint="eastAsia"/>
                <w:color w:val="000000"/>
                <w:kern w:val="0"/>
                <w:sz w:val="18"/>
                <w:szCs w:val="18"/>
              </w:rPr>
              <w:t>时</w:t>
            </w:r>
            <w:r w:rsidRPr="00CF2C51">
              <w:rPr>
                <w:rFonts w:hint="eastAsia"/>
                <w:color w:val="000000"/>
                <w:kern w:val="0"/>
                <w:sz w:val="18"/>
                <w:szCs w:val="18"/>
              </w:rPr>
              <w:t>需增加不平衡负载</w:t>
            </w:r>
            <w:r w:rsidR="00387529">
              <w:rPr>
                <w:rFonts w:hint="eastAsia"/>
                <w:color w:val="000000"/>
                <w:kern w:val="0"/>
                <w:sz w:val="18"/>
                <w:szCs w:val="18"/>
              </w:rPr>
              <w:t>对应</w:t>
            </w:r>
            <w:r w:rsidRPr="00CF2C51">
              <w:rPr>
                <w:rFonts w:hint="eastAsia"/>
                <w:color w:val="000000"/>
                <w:kern w:val="0"/>
                <w:sz w:val="18"/>
                <w:szCs w:val="18"/>
              </w:rPr>
              <w:t>的试验点。</w:t>
            </w:r>
          </w:p>
          <w:p w:rsidR="00184641" w:rsidRDefault="0072278B">
            <w:pPr>
              <w:widowControl/>
              <w:rPr>
                <w:sz w:val="18"/>
                <w:szCs w:val="18"/>
              </w:rPr>
            </w:pPr>
            <w:r w:rsidRPr="00CF2C51">
              <w:rPr>
                <w:color w:val="000000"/>
                <w:kern w:val="0"/>
                <w:sz w:val="18"/>
                <w:szCs w:val="18"/>
              </w:rPr>
              <w:t>2</w:t>
            </w:r>
            <w:r w:rsidRPr="00CF2C51">
              <w:rPr>
                <w:color w:val="000000"/>
                <w:kern w:val="0"/>
                <w:sz w:val="18"/>
                <w:szCs w:val="18"/>
              </w:rPr>
              <w:t>、</w:t>
            </w:r>
            <w:r w:rsidRPr="00CF2C51">
              <w:rPr>
                <w:color w:val="000000"/>
                <w:kern w:val="0"/>
                <w:sz w:val="18"/>
                <w:szCs w:val="18"/>
              </w:rPr>
              <w:t>A</w:t>
            </w:r>
            <w:r w:rsidRPr="00CF2C51">
              <w:rPr>
                <w:color w:val="000000"/>
                <w:kern w:val="0"/>
                <w:sz w:val="18"/>
                <w:szCs w:val="18"/>
              </w:rPr>
              <w:t>级表、</w:t>
            </w:r>
            <w:r w:rsidRPr="00CF2C51">
              <w:rPr>
                <w:color w:val="000000"/>
                <w:kern w:val="0"/>
                <w:sz w:val="18"/>
                <w:szCs w:val="18"/>
              </w:rPr>
              <w:t>B</w:t>
            </w:r>
            <w:r w:rsidRPr="00CF2C51">
              <w:rPr>
                <w:color w:val="000000"/>
                <w:kern w:val="0"/>
                <w:sz w:val="18"/>
                <w:szCs w:val="18"/>
              </w:rPr>
              <w:t>级表在电流</w:t>
            </w:r>
            <w:r w:rsidRPr="00CF2C51">
              <w:rPr>
                <w:i/>
                <w:sz w:val="18"/>
                <w:szCs w:val="18"/>
              </w:rPr>
              <w:t>I</w:t>
            </w:r>
            <w:r w:rsidRPr="00CF2C51">
              <w:rPr>
                <w:sz w:val="18"/>
                <w:szCs w:val="18"/>
                <w:vertAlign w:val="subscript"/>
              </w:rPr>
              <w:t>tr</w:t>
            </w:r>
            <w:r w:rsidRPr="00CF2C51">
              <w:rPr>
                <w:sz w:val="18"/>
                <w:szCs w:val="18"/>
              </w:rPr>
              <w:t xml:space="preserve"> ≤ </w:t>
            </w:r>
            <w:r w:rsidRPr="00CF2C51">
              <w:rPr>
                <w:i/>
                <w:sz w:val="18"/>
                <w:szCs w:val="18"/>
              </w:rPr>
              <w:t>I</w:t>
            </w:r>
            <w:r w:rsidRPr="00CF2C51">
              <w:rPr>
                <w:sz w:val="18"/>
                <w:szCs w:val="18"/>
              </w:rPr>
              <w:t xml:space="preserve"> ≤ </w:t>
            </w:r>
            <w:r w:rsidRPr="00CF2C51">
              <w:rPr>
                <w:i/>
                <w:sz w:val="18"/>
                <w:szCs w:val="18"/>
              </w:rPr>
              <w:t>I</w:t>
            </w:r>
            <w:r w:rsidRPr="00CF2C51">
              <w:rPr>
                <w:sz w:val="18"/>
                <w:szCs w:val="18"/>
                <w:vertAlign w:val="subscript"/>
              </w:rPr>
              <w:t>max</w:t>
            </w:r>
            <w:r w:rsidRPr="00CF2C51">
              <w:rPr>
                <w:sz w:val="18"/>
                <w:szCs w:val="18"/>
              </w:rPr>
              <w:t>，功率因数</w:t>
            </w:r>
            <w:r w:rsidRPr="00CF2C51">
              <w:rPr>
                <w:color w:val="000000"/>
                <w:sz w:val="18"/>
                <w:szCs w:val="18"/>
              </w:rPr>
              <w:t>0.5L~1~0.8C</w:t>
            </w:r>
            <w:r w:rsidRPr="00CF2C51">
              <w:rPr>
                <w:color w:val="000000"/>
                <w:sz w:val="18"/>
                <w:szCs w:val="18"/>
              </w:rPr>
              <w:t>条件下的误差限分别从</w:t>
            </w:r>
            <w:r w:rsidRPr="00CF2C51">
              <w:rPr>
                <w:sz w:val="18"/>
                <w:szCs w:val="18"/>
              </w:rPr>
              <w:t>±2.5%</w:t>
            </w:r>
            <w:r w:rsidRPr="00CF2C51">
              <w:rPr>
                <w:sz w:val="18"/>
                <w:szCs w:val="18"/>
              </w:rPr>
              <w:t>、</w:t>
            </w:r>
            <w:r w:rsidRPr="00CF2C51">
              <w:rPr>
                <w:sz w:val="18"/>
                <w:szCs w:val="18"/>
              </w:rPr>
              <w:t>±1.5%</w:t>
            </w:r>
            <w:r w:rsidRPr="00CF2C51">
              <w:rPr>
                <w:sz w:val="18"/>
                <w:szCs w:val="18"/>
              </w:rPr>
              <w:t>提升至</w:t>
            </w:r>
            <w:r w:rsidRPr="00CF2C51">
              <w:rPr>
                <w:sz w:val="18"/>
                <w:szCs w:val="18"/>
              </w:rPr>
              <w:t>±2.0%</w:t>
            </w:r>
            <w:r w:rsidRPr="00CF2C51">
              <w:rPr>
                <w:sz w:val="18"/>
                <w:szCs w:val="18"/>
              </w:rPr>
              <w:t>、</w:t>
            </w:r>
            <w:r w:rsidRPr="00CF2C51">
              <w:rPr>
                <w:sz w:val="18"/>
                <w:szCs w:val="18"/>
              </w:rPr>
              <w:t>±1.0%</w:t>
            </w:r>
            <w:r w:rsidRPr="00CF2C51">
              <w:rPr>
                <w:sz w:val="18"/>
                <w:szCs w:val="18"/>
              </w:rPr>
              <w:t>，</w:t>
            </w:r>
            <w:r w:rsidRPr="00CF2C51">
              <w:rPr>
                <w:color w:val="000000"/>
                <w:kern w:val="0"/>
                <w:sz w:val="18"/>
                <w:szCs w:val="18"/>
              </w:rPr>
              <w:t>B</w:t>
            </w:r>
            <w:r w:rsidRPr="00CF2C51">
              <w:rPr>
                <w:color w:val="000000"/>
                <w:kern w:val="0"/>
                <w:sz w:val="18"/>
                <w:szCs w:val="18"/>
              </w:rPr>
              <w:t>级表在电流</w:t>
            </w:r>
            <w:r w:rsidRPr="00CF2C51">
              <w:rPr>
                <w:i/>
                <w:iCs/>
                <w:color w:val="000000"/>
                <w:sz w:val="18"/>
                <w:szCs w:val="18"/>
              </w:rPr>
              <w:t>I</w:t>
            </w:r>
            <w:r w:rsidRPr="00CF2C51">
              <w:rPr>
                <w:color w:val="000000"/>
                <w:sz w:val="18"/>
                <w:szCs w:val="18"/>
                <w:vertAlign w:val="subscript"/>
              </w:rPr>
              <w:t>min</w:t>
            </w:r>
            <w:r w:rsidRPr="00CF2C51">
              <w:rPr>
                <w:color w:val="000000"/>
                <w:sz w:val="18"/>
                <w:szCs w:val="18"/>
              </w:rPr>
              <w:t xml:space="preserve"> </w:t>
            </w:r>
            <w:r w:rsidRPr="00CF2C51">
              <w:rPr>
                <w:sz w:val="18"/>
                <w:szCs w:val="18"/>
              </w:rPr>
              <w:t>≤</w:t>
            </w:r>
            <w:r w:rsidRPr="00CF2C51">
              <w:rPr>
                <w:i/>
                <w:iCs/>
                <w:color w:val="000000"/>
                <w:sz w:val="18"/>
                <w:szCs w:val="18"/>
              </w:rPr>
              <w:t>I</w:t>
            </w:r>
            <w:r w:rsidRPr="00CF2C51">
              <w:rPr>
                <w:kern w:val="0"/>
                <w:sz w:val="18"/>
                <w:szCs w:val="18"/>
              </w:rPr>
              <w:t>＜</w:t>
            </w:r>
            <w:r w:rsidRPr="00CF2C51">
              <w:rPr>
                <w:i/>
                <w:iCs/>
                <w:color w:val="000000"/>
                <w:sz w:val="18"/>
                <w:szCs w:val="18"/>
              </w:rPr>
              <w:t>I</w:t>
            </w:r>
            <w:r w:rsidRPr="00CF2C51">
              <w:rPr>
                <w:color w:val="000000"/>
                <w:sz w:val="18"/>
                <w:szCs w:val="18"/>
                <w:vertAlign w:val="subscript"/>
              </w:rPr>
              <w:t>tr</w:t>
            </w:r>
            <w:r w:rsidRPr="00CF2C51">
              <w:rPr>
                <w:sz w:val="18"/>
                <w:szCs w:val="18"/>
              </w:rPr>
              <w:t>，功率因数</w:t>
            </w:r>
            <w:r w:rsidRPr="00CF2C51">
              <w:rPr>
                <w:color w:val="000000"/>
                <w:sz w:val="18"/>
                <w:szCs w:val="18"/>
              </w:rPr>
              <w:t>0.5L~1~0.8C</w:t>
            </w:r>
            <w:r w:rsidRPr="00CF2C51">
              <w:rPr>
                <w:color w:val="000000"/>
                <w:sz w:val="18"/>
                <w:szCs w:val="18"/>
              </w:rPr>
              <w:t>条件下的误差限从</w:t>
            </w:r>
            <w:r w:rsidRPr="00CF2C51">
              <w:rPr>
                <w:sz w:val="18"/>
                <w:szCs w:val="18"/>
              </w:rPr>
              <w:t>±1.8%</w:t>
            </w:r>
            <w:r w:rsidRPr="00CF2C51">
              <w:rPr>
                <w:sz w:val="18"/>
                <w:szCs w:val="18"/>
              </w:rPr>
              <w:t>提升至</w:t>
            </w:r>
            <w:r w:rsidRPr="00CF2C51">
              <w:rPr>
                <w:sz w:val="18"/>
                <w:szCs w:val="18"/>
              </w:rPr>
              <w:t>±1.5%</w:t>
            </w:r>
            <w:r w:rsidRPr="00CF2C51">
              <w:rPr>
                <w:sz w:val="18"/>
                <w:szCs w:val="18"/>
              </w:rPr>
              <w:t>。</w:t>
            </w:r>
            <w:r w:rsidRPr="00CF2C51">
              <w:rPr>
                <w:rFonts w:hint="eastAsia"/>
                <w:sz w:val="18"/>
                <w:szCs w:val="18"/>
              </w:rPr>
              <w:t>换证时</w:t>
            </w:r>
            <w:r w:rsidR="00126FC3" w:rsidRPr="00126FC3">
              <w:rPr>
                <w:rFonts w:hint="eastAsia"/>
                <w:sz w:val="18"/>
                <w:szCs w:val="18"/>
              </w:rPr>
              <w:t>检查</w:t>
            </w:r>
            <w:r w:rsidR="00126FC3" w:rsidRPr="00126FC3">
              <w:rPr>
                <w:sz w:val="18"/>
                <w:szCs w:val="18"/>
              </w:rPr>
              <w:t>R 46</w:t>
            </w:r>
            <w:r w:rsidR="00126FC3" w:rsidRPr="00126FC3">
              <w:rPr>
                <w:rFonts w:hint="eastAsia"/>
                <w:sz w:val="18"/>
                <w:szCs w:val="18"/>
              </w:rPr>
              <w:t>试验报告，如不能满足该误差限</w:t>
            </w:r>
            <w:r w:rsidR="00213E9F">
              <w:rPr>
                <w:rFonts w:hint="eastAsia"/>
                <w:sz w:val="18"/>
                <w:szCs w:val="18"/>
              </w:rPr>
              <w:t>则</w:t>
            </w:r>
            <w:r w:rsidR="00126FC3" w:rsidRPr="00126FC3">
              <w:rPr>
                <w:rFonts w:hint="eastAsia"/>
                <w:sz w:val="18"/>
                <w:szCs w:val="18"/>
              </w:rPr>
              <w:t>需重新试验</w:t>
            </w:r>
            <w:r w:rsidRPr="00CF2C51">
              <w:rPr>
                <w:rFonts w:hint="eastAsia"/>
                <w:sz w:val="18"/>
                <w:szCs w:val="18"/>
              </w:rPr>
              <w:t>。</w:t>
            </w:r>
          </w:p>
        </w:tc>
        <w:tc>
          <w:tcPr>
            <w:tcW w:w="192" w:type="pct"/>
            <w:gridSpan w:val="3"/>
            <w:vAlign w:val="center"/>
          </w:tcPr>
          <w:p w:rsidR="00F054F2" w:rsidRDefault="0072278B">
            <w:pPr>
              <w:widowControl/>
              <w:ind w:leftChars="-45" w:left="-94" w:rightChars="-47" w:right="-99"/>
              <w:jc w:val="center"/>
              <w:rPr>
                <w:color w:val="000000"/>
                <w:kern w:val="0"/>
                <w:sz w:val="18"/>
                <w:szCs w:val="18"/>
              </w:rPr>
            </w:pPr>
            <w:r w:rsidRPr="00CF2C51">
              <w:rPr>
                <w:rFonts w:hint="eastAsia"/>
                <w:color w:val="000000"/>
                <w:kern w:val="0"/>
                <w:sz w:val="18"/>
                <w:szCs w:val="18"/>
              </w:rPr>
              <w:t>部分覆盖</w:t>
            </w:r>
          </w:p>
        </w:tc>
      </w:tr>
      <w:tr w:rsidR="0072278B" w:rsidRPr="00CF2C51" w:rsidTr="00387529">
        <w:trPr>
          <w:gridAfter w:val="2"/>
          <w:wAfter w:w="7" w:type="pct"/>
          <w:trHeight w:val="1927"/>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lastRenderedPageBreak/>
              <w:t>3.4</w:t>
            </w:r>
          </w:p>
        </w:tc>
        <w:tc>
          <w:tcPr>
            <w:tcW w:w="377" w:type="pct"/>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自热</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6.2.2</w:t>
            </w:r>
          </w:p>
          <w:p w:rsidR="0072278B" w:rsidRPr="00CF2C51" w:rsidRDefault="0072278B" w:rsidP="00405A61">
            <w:pPr>
              <w:widowControl/>
              <w:ind w:leftChars="-34" w:left="-71"/>
              <w:rPr>
                <w:kern w:val="0"/>
                <w:sz w:val="18"/>
                <w:szCs w:val="18"/>
              </w:rPr>
            </w:pPr>
            <w:r w:rsidRPr="00CF2C51">
              <w:rPr>
                <w:sz w:val="18"/>
                <w:szCs w:val="18"/>
              </w:rPr>
              <w:t xml:space="preserve">The cable to be used for energizing the meter shall be of copper, have a length of </w:t>
            </w:r>
            <w:smartTag w:uri="urn:schemas-microsoft-com:office:smarttags" w:element="chmetcnv">
              <w:smartTagPr>
                <w:attr w:name="UnitName" w:val="m"/>
                <w:attr w:name="SourceValue" w:val="1"/>
                <w:attr w:name="HasSpace" w:val="True"/>
                <w:attr w:name="Negative" w:val="False"/>
                <w:attr w:name="NumberType" w:val="1"/>
                <w:attr w:name="TCSC" w:val="0"/>
              </w:smartTagPr>
              <w:r w:rsidRPr="00CF2C51">
                <w:rPr>
                  <w:sz w:val="18"/>
                  <w:szCs w:val="18"/>
                </w:rPr>
                <w:t>1 m</w:t>
              </w:r>
            </w:smartTag>
            <w:r w:rsidRPr="00CF2C51">
              <w:rPr>
                <w:sz w:val="18"/>
                <w:szCs w:val="18"/>
              </w:rPr>
              <w:t xml:space="preserve"> and a cross-section which ensures that the current density is between </w:t>
            </w:r>
            <w:smartTag w:uri="urn:schemas-microsoft-com:office:smarttags" w:element="chmetcnv">
              <w:smartTagPr>
                <w:attr w:name="UnitName" w:val="a"/>
                <w:attr w:name="SourceValue" w:val="3.2"/>
                <w:attr w:name="HasSpace" w:val="True"/>
                <w:attr w:name="Negative" w:val="False"/>
                <w:attr w:name="NumberType" w:val="1"/>
                <w:attr w:name="TCSC" w:val="0"/>
              </w:smartTagPr>
              <w:r w:rsidRPr="00CF2C51">
                <w:rPr>
                  <w:sz w:val="18"/>
                  <w:szCs w:val="18"/>
                </w:rPr>
                <w:t>3.2 A</w:t>
              </w:r>
            </w:smartTag>
            <w:r w:rsidRPr="00CF2C51">
              <w:rPr>
                <w:sz w:val="18"/>
                <w:szCs w:val="18"/>
              </w:rPr>
              <w:t>/mm</w:t>
            </w:r>
            <w:r w:rsidRPr="00CF2C51">
              <w:rPr>
                <w:sz w:val="18"/>
                <w:szCs w:val="18"/>
                <w:vertAlign w:val="superscript"/>
              </w:rPr>
              <w:t>2</w:t>
            </w:r>
            <w:r w:rsidRPr="00CF2C51">
              <w:rPr>
                <w:sz w:val="18"/>
                <w:szCs w:val="18"/>
              </w:rPr>
              <w:t xml:space="preserve"> and </w:t>
            </w:r>
            <w:smartTag w:uri="urn:schemas-microsoft-com:office:smarttags" w:element="chmetcnv">
              <w:smartTagPr>
                <w:attr w:name="UnitName" w:val="a"/>
                <w:attr w:name="SourceValue" w:val="4"/>
                <w:attr w:name="HasSpace" w:val="True"/>
                <w:attr w:name="Negative" w:val="False"/>
                <w:attr w:name="NumberType" w:val="1"/>
                <w:attr w:name="TCSC" w:val="0"/>
              </w:smartTagPr>
              <w:r w:rsidRPr="00CF2C51">
                <w:rPr>
                  <w:sz w:val="18"/>
                  <w:szCs w:val="18"/>
                </w:rPr>
                <w:t>4 A</w:t>
              </w:r>
            </w:smartTag>
            <w:r w:rsidRPr="00CF2C51">
              <w:rPr>
                <w:sz w:val="18"/>
                <w:szCs w:val="18"/>
              </w:rPr>
              <w:t>/mm</w:t>
            </w:r>
            <w:r w:rsidRPr="00CF2C51">
              <w:rPr>
                <w:sz w:val="18"/>
                <w:szCs w:val="18"/>
                <w:vertAlign w:val="superscript"/>
              </w:rPr>
              <w:t>2</w:t>
            </w:r>
            <w:r w:rsidRPr="00CF2C51">
              <w:rPr>
                <w:sz w:val="18"/>
                <w:szCs w:val="18"/>
              </w:rPr>
              <w:t>.</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9.2.2</w:t>
            </w:r>
            <w:r>
              <w:rPr>
                <w:rFonts w:hint="eastAsia"/>
                <w:kern w:val="0"/>
                <w:sz w:val="18"/>
                <w:szCs w:val="18"/>
              </w:rPr>
              <w:t>款</w:t>
            </w:r>
          </w:p>
          <w:p w:rsidR="0072278B" w:rsidRPr="00CF2C51" w:rsidRDefault="0072278B" w:rsidP="00405A61">
            <w:pPr>
              <w:widowControl/>
              <w:rPr>
                <w:sz w:val="18"/>
                <w:szCs w:val="18"/>
              </w:rPr>
            </w:pPr>
            <w:r w:rsidRPr="00CF2C51">
              <w:rPr>
                <w:sz w:val="18"/>
                <w:szCs w:val="18"/>
              </w:rPr>
              <w:t>连接仪表的电缆应选用铜材料，长度应为</w:t>
            </w:r>
            <w:r w:rsidRPr="00CF2C51">
              <w:rPr>
                <w:sz w:val="18"/>
                <w:szCs w:val="18"/>
              </w:rPr>
              <w:t>1m</w:t>
            </w:r>
            <w:r w:rsidRPr="00CF2C51">
              <w:rPr>
                <w:sz w:val="18"/>
                <w:szCs w:val="18"/>
              </w:rPr>
              <w:t>，电缆横截面积大小保证电流密度在</w:t>
            </w:r>
            <w:r w:rsidRPr="00CF2C51">
              <w:rPr>
                <w:sz w:val="18"/>
                <w:szCs w:val="18"/>
              </w:rPr>
              <w:t>3.2A/mm</w:t>
            </w:r>
            <w:r w:rsidRPr="00CF2C51">
              <w:rPr>
                <w:sz w:val="18"/>
                <w:szCs w:val="18"/>
                <w:vertAlign w:val="superscript"/>
              </w:rPr>
              <w:t>2</w:t>
            </w:r>
            <w:r w:rsidRPr="00CF2C51">
              <w:rPr>
                <w:sz w:val="18"/>
                <w:szCs w:val="18"/>
              </w:rPr>
              <w:t>和</w:t>
            </w:r>
            <w:r w:rsidRPr="00CF2C51">
              <w:rPr>
                <w:sz w:val="18"/>
                <w:szCs w:val="18"/>
              </w:rPr>
              <w:t>4A/mm</w:t>
            </w:r>
            <w:r w:rsidRPr="00CF2C51">
              <w:rPr>
                <w:sz w:val="18"/>
                <w:szCs w:val="18"/>
                <w:vertAlign w:val="superscript"/>
              </w:rPr>
              <w:t>2</w:t>
            </w:r>
            <w:r w:rsidRPr="00CF2C51">
              <w:rPr>
                <w:sz w:val="18"/>
                <w:szCs w:val="18"/>
              </w:rPr>
              <w:t>之间，如横截面的计算结果小于</w:t>
            </w:r>
            <w:r w:rsidRPr="00CF2C51">
              <w:rPr>
                <w:sz w:val="18"/>
                <w:szCs w:val="18"/>
              </w:rPr>
              <w:t>1mm</w:t>
            </w:r>
            <w:r w:rsidRPr="00CF2C51">
              <w:rPr>
                <w:sz w:val="18"/>
                <w:szCs w:val="18"/>
                <w:vertAlign w:val="superscript"/>
              </w:rPr>
              <w:t>2</w:t>
            </w:r>
            <w:r w:rsidRPr="00CF2C51">
              <w:rPr>
                <w:sz w:val="18"/>
                <w:szCs w:val="18"/>
              </w:rPr>
              <w:t>，则使用横截面为</w:t>
            </w:r>
            <w:r w:rsidRPr="00CF2C51">
              <w:rPr>
                <w:sz w:val="18"/>
                <w:szCs w:val="18"/>
              </w:rPr>
              <w:t>1mm</w:t>
            </w:r>
            <w:r w:rsidRPr="00CF2C51">
              <w:rPr>
                <w:sz w:val="18"/>
                <w:szCs w:val="18"/>
                <w:vertAlign w:val="superscript"/>
              </w:rPr>
              <w:t>2</w:t>
            </w:r>
            <w:r w:rsidRPr="00CF2C51">
              <w:rPr>
                <w:sz w:val="18"/>
                <w:szCs w:val="18"/>
              </w:rPr>
              <w:t>的电缆。</w:t>
            </w:r>
          </w:p>
          <w:p w:rsidR="0072278B" w:rsidRPr="00CF2C51" w:rsidRDefault="0072278B" w:rsidP="00405A61">
            <w:pPr>
              <w:widowControl/>
              <w:rPr>
                <w:kern w:val="0"/>
                <w:sz w:val="18"/>
                <w:szCs w:val="18"/>
              </w:rPr>
            </w:pPr>
            <w:r w:rsidRPr="00CF2C51">
              <w:rPr>
                <w:sz w:val="18"/>
                <w:szCs w:val="18"/>
              </w:rPr>
              <w:t>如试验设备能够在</w:t>
            </w:r>
            <w:r w:rsidRPr="00CF2C51">
              <w:rPr>
                <w:sz w:val="18"/>
                <w:szCs w:val="18"/>
              </w:rPr>
              <w:t>30s</w:t>
            </w:r>
            <w:r w:rsidRPr="00CF2C51">
              <w:rPr>
                <w:sz w:val="18"/>
                <w:szCs w:val="18"/>
              </w:rPr>
              <w:t>内改变负载的功率因数，且电流一直保持</w:t>
            </w:r>
            <w:r w:rsidRPr="00CF2C51">
              <w:rPr>
                <w:i/>
                <w:sz w:val="18"/>
                <w:szCs w:val="18"/>
              </w:rPr>
              <w:t>I</w:t>
            </w:r>
            <w:r w:rsidRPr="00CF2C51">
              <w:rPr>
                <w:sz w:val="18"/>
                <w:szCs w:val="18"/>
                <w:vertAlign w:val="subscript"/>
              </w:rPr>
              <w:t>max</w:t>
            </w:r>
            <w:r w:rsidRPr="00CF2C51">
              <w:rPr>
                <w:sz w:val="18"/>
                <w:szCs w:val="18"/>
              </w:rPr>
              <w:t>，则可在每个间隔时间完成功率因数为</w:t>
            </w:r>
            <w:r w:rsidRPr="00CF2C51">
              <w:rPr>
                <w:sz w:val="18"/>
                <w:szCs w:val="18"/>
              </w:rPr>
              <w:t>1</w:t>
            </w:r>
            <w:r w:rsidRPr="00CF2C51">
              <w:rPr>
                <w:sz w:val="18"/>
                <w:szCs w:val="18"/>
              </w:rPr>
              <w:t>和功率因数为</w:t>
            </w:r>
            <w:r w:rsidRPr="00CF2C51">
              <w:rPr>
                <w:sz w:val="18"/>
                <w:szCs w:val="18"/>
              </w:rPr>
              <w:t>0.5L</w:t>
            </w:r>
            <w:r w:rsidRPr="00CF2C51">
              <w:rPr>
                <w:sz w:val="18"/>
                <w:szCs w:val="18"/>
              </w:rPr>
              <w:t>的误差测试，绘出两条误差曲线。</w:t>
            </w:r>
          </w:p>
        </w:tc>
        <w:tc>
          <w:tcPr>
            <w:tcW w:w="1065" w:type="pct"/>
            <w:gridSpan w:val="3"/>
            <w:vAlign w:val="center"/>
          </w:tcPr>
          <w:p w:rsidR="0072278B" w:rsidRPr="00CF2C51" w:rsidRDefault="001A7EB3" w:rsidP="00405A61">
            <w:pPr>
              <w:rPr>
                <w:sz w:val="18"/>
                <w:szCs w:val="18"/>
              </w:rPr>
            </w:pPr>
            <w:r>
              <w:rPr>
                <w:color w:val="000000"/>
                <w:kern w:val="0"/>
                <w:sz w:val="18"/>
                <w:szCs w:val="18"/>
              </w:rPr>
              <w:t>R 46</w:t>
            </w:r>
            <w:r w:rsidR="00A46827">
              <w:rPr>
                <w:rFonts w:hint="eastAsia"/>
                <w:color w:val="000000"/>
                <w:kern w:val="0"/>
                <w:sz w:val="18"/>
                <w:szCs w:val="18"/>
              </w:rPr>
              <w:t>仅给出了</w:t>
            </w:r>
            <w:r w:rsidR="00213E9F">
              <w:rPr>
                <w:rFonts w:hint="eastAsia"/>
                <w:color w:val="000000"/>
                <w:kern w:val="0"/>
                <w:sz w:val="18"/>
                <w:szCs w:val="18"/>
              </w:rPr>
              <w:t>连接仪表电缆</w:t>
            </w:r>
            <w:r w:rsidR="0072278B" w:rsidRPr="00CF2C51">
              <w:rPr>
                <w:sz w:val="18"/>
                <w:szCs w:val="18"/>
              </w:rPr>
              <w:t>横截面的</w:t>
            </w:r>
            <w:r w:rsidR="00A46827">
              <w:rPr>
                <w:rFonts w:hint="eastAsia"/>
                <w:sz w:val="18"/>
                <w:szCs w:val="18"/>
              </w:rPr>
              <w:t>电流密度</w:t>
            </w:r>
            <w:r w:rsidR="0072278B" w:rsidRPr="00CF2C51">
              <w:rPr>
                <w:sz w:val="18"/>
                <w:szCs w:val="18"/>
              </w:rPr>
              <w:t>要求</w:t>
            </w:r>
            <w:r w:rsidR="00A46827">
              <w:rPr>
                <w:sz w:val="18"/>
                <w:szCs w:val="18"/>
              </w:rPr>
              <w:t>，</w:t>
            </w:r>
            <w:r w:rsidR="00A46827">
              <w:rPr>
                <w:rFonts w:hint="eastAsia"/>
                <w:sz w:val="18"/>
                <w:szCs w:val="18"/>
              </w:rPr>
              <w:t>JJF 1245</w:t>
            </w:r>
            <w:r w:rsidR="00A46827">
              <w:rPr>
                <w:rFonts w:hint="eastAsia"/>
                <w:sz w:val="18"/>
                <w:szCs w:val="18"/>
              </w:rPr>
              <w:t>增加了最小横截面的要求，增加了可操作性</w:t>
            </w:r>
            <w:r w:rsidR="0072278B" w:rsidRPr="00CF2C51">
              <w:rPr>
                <w:sz w:val="18"/>
                <w:szCs w:val="18"/>
              </w:rPr>
              <w:t>。</w:t>
            </w:r>
          </w:p>
          <w:p w:rsidR="0072278B" w:rsidRPr="00CF2C51" w:rsidRDefault="00A46827" w:rsidP="00405A61">
            <w:pPr>
              <w:rPr>
                <w:color w:val="000000"/>
                <w:kern w:val="0"/>
                <w:sz w:val="18"/>
                <w:szCs w:val="18"/>
              </w:rPr>
            </w:pPr>
            <w:r>
              <w:rPr>
                <w:rFonts w:hint="eastAsia"/>
                <w:sz w:val="18"/>
                <w:szCs w:val="18"/>
              </w:rPr>
              <w:t>R 46</w:t>
            </w:r>
            <w:r>
              <w:rPr>
                <w:rFonts w:hint="eastAsia"/>
                <w:sz w:val="18"/>
                <w:szCs w:val="18"/>
              </w:rPr>
              <w:t>要求</w:t>
            </w:r>
            <w:r w:rsidR="00213E9F">
              <w:rPr>
                <w:rFonts w:hint="eastAsia"/>
                <w:sz w:val="18"/>
                <w:szCs w:val="18"/>
              </w:rPr>
              <w:t>在测试</w:t>
            </w:r>
            <w:r w:rsidR="0072278B" w:rsidRPr="00CF2C51">
              <w:rPr>
                <w:sz w:val="18"/>
                <w:szCs w:val="18"/>
              </w:rPr>
              <w:t>功率因数</w:t>
            </w:r>
            <w:r w:rsidR="0072278B" w:rsidRPr="00CF2C51">
              <w:rPr>
                <w:sz w:val="18"/>
                <w:szCs w:val="18"/>
              </w:rPr>
              <w:t>0.5L</w:t>
            </w:r>
            <w:r w:rsidR="0072278B" w:rsidRPr="00CF2C51">
              <w:rPr>
                <w:sz w:val="18"/>
                <w:szCs w:val="18"/>
              </w:rPr>
              <w:t>时，如试验设备能够在</w:t>
            </w:r>
            <w:r w:rsidR="0072278B" w:rsidRPr="00CF2C51">
              <w:rPr>
                <w:sz w:val="18"/>
                <w:szCs w:val="18"/>
              </w:rPr>
              <w:t>30s</w:t>
            </w:r>
            <w:r w:rsidR="0072278B" w:rsidRPr="00CF2C51">
              <w:rPr>
                <w:sz w:val="18"/>
                <w:szCs w:val="18"/>
              </w:rPr>
              <w:t>内改变负载的功率因数</w:t>
            </w:r>
            <w:r w:rsidR="00213E9F">
              <w:rPr>
                <w:rFonts w:hint="eastAsia"/>
                <w:sz w:val="18"/>
                <w:szCs w:val="18"/>
              </w:rPr>
              <w:t>要求</w:t>
            </w:r>
            <w:r w:rsidR="0072278B" w:rsidRPr="00CF2C51">
              <w:rPr>
                <w:sz w:val="18"/>
                <w:szCs w:val="18"/>
              </w:rPr>
              <w:t>测一个误差。</w:t>
            </w:r>
            <w:r w:rsidR="001A7EB3">
              <w:rPr>
                <w:color w:val="000000"/>
                <w:kern w:val="0"/>
                <w:sz w:val="18"/>
                <w:szCs w:val="18"/>
              </w:rPr>
              <w:t>JJF 1245</w:t>
            </w:r>
            <w:r>
              <w:rPr>
                <w:rFonts w:hint="eastAsia"/>
                <w:color w:val="000000"/>
                <w:kern w:val="0"/>
                <w:sz w:val="18"/>
                <w:szCs w:val="18"/>
              </w:rPr>
              <w:t>要求测试</w:t>
            </w:r>
            <w:r w:rsidR="0072278B" w:rsidRPr="00CF2C51">
              <w:rPr>
                <w:color w:val="000000"/>
                <w:kern w:val="0"/>
                <w:sz w:val="18"/>
                <w:szCs w:val="18"/>
              </w:rPr>
              <w:t>功率因数为</w:t>
            </w:r>
            <w:r w:rsidR="0072278B" w:rsidRPr="00CF2C51">
              <w:rPr>
                <w:color w:val="000000"/>
                <w:kern w:val="0"/>
                <w:sz w:val="18"/>
                <w:szCs w:val="18"/>
              </w:rPr>
              <w:t>0.5L</w:t>
            </w:r>
            <w:r>
              <w:rPr>
                <w:rFonts w:hint="eastAsia"/>
                <w:color w:val="000000"/>
                <w:kern w:val="0"/>
                <w:sz w:val="18"/>
                <w:szCs w:val="18"/>
              </w:rPr>
              <w:t>需绘制</w:t>
            </w:r>
            <w:r w:rsidR="0072278B" w:rsidRPr="00CF2C51">
              <w:rPr>
                <w:color w:val="000000"/>
                <w:kern w:val="0"/>
                <w:sz w:val="18"/>
                <w:szCs w:val="18"/>
              </w:rPr>
              <w:t>误差曲线。</w:t>
            </w:r>
          </w:p>
          <w:p w:rsidR="00184641" w:rsidRDefault="001A7EB3">
            <w:pPr>
              <w:rPr>
                <w:color w:val="000000"/>
                <w:kern w:val="0"/>
                <w:sz w:val="18"/>
                <w:szCs w:val="18"/>
              </w:rPr>
            </w:pPr>
            <w:r>
              <w:rPr>
                <w:rFonts w:hint="eastAsia"/>
                <w:color w:val="000000"/>
                <w:kern w:val="0"/>
                <w:sz w:val="18"/>
                <w:szCs w:val="18"/>
              </w:rPr>
              <w:t>R 46</w:t>
            </w:r>
            <w:r w:rsidR="0072278B" w:rsidRPr="00CF2C51">
              <w:rPr>
                <w:rFonts w:hint="eastAsia"/>
                <w:color w:val="000000"/>
                <w:kern w:val="0"/>
                <w:sz w:val="18"/>
                <w:szCs w:val="18"/>
              </w:rPr>
              <w:t>和</w:t>
            </w:r>
            <w:r>
              <w:rPr>
                <w:rFonts w:hint="eastAsia"/>
                <w:color w:val="000000"/>
                <w:kern w:val="0"/>
                <w:sz w:val="18"/>
                <w:szCs w:val="18"/>
              </w:rPr>
              <w:t>JJF 1245</w:t>
            </w:r>
            <w:r w:rsidR="0072278B" w:rsidRPr="00CF2C51">
              <w:rPr>
                <w:rFonts w:hint="eastAsia"/>
                <w:color w:val="000000"/>
                <w:kern w:val="0"/>
                <w:sz w:val="18"/>
                <w:szCs w:val="18"/>
              </w:rPr>
              <w:t>的技术要求一致，</w:t>
            </w:r>
            <w:r>
              <w:rPr>
                <w:rFonts w:hint="eastAsia"/>
                <w:color w:val="000000"/>
                <w:kern w:val="0"/>
                <w:sz w:val="18"/>
                <w:szCs w:val="18"/>
              </w:rPr>
              <w:t>JJF 1245</w:t>
            </w:r>
            <w:r w:rsidR="0072278B" w:rsidRPr="00CF2C51">
              <w:rPr>
                <w:rFonts w:hint="eastAsia"/>
                <w:color w:val="000000"/>
                <w:kern w:val="0"/>
                <w:sz w:val="18"/>
                <w:szCs w:val="18"/>
              </w:rPr>
              <w:t>在试验方法上增加了细节</w:t>
            </w:r>
            <w:r w:rsidR="00A46827">
              <w:rPr>
                <w:rFonts w:hint="eastAsia"/>
                <w:color w:val="000000"/>
                <w:kern w:val="0"/>
                <w:sz w:val="18"/>
                <w:szCs w:val="18"/>
              </w:rPr>
              <w:t>和可操作性</w:t>
            </w:r>
            <w:r w:rsidR="0072278B" w:rsidRPr="00CF2C51">
              <w:rPr>
                <w:rFonts w:hint="eastAsia"/>
                <w:color w:val="000000"/>
                <w:kern w:val="0"/>
                <w:sz w:val="18"/>
                <w:szCs w:val="18"/>
              </w:rPr>
              <w:t>，本质上没有太大差异，</w:t>
            </w:r>
            <w:r w:rsidR="0072278B">
              <w:rPr>
                <w:rFonts w:hint="eastAsia"/>
                <w:color w:val="000000"/>
                <w:kern w:val="0"/>
                <w:sz w:val="18"/>
                <w:szCs w:val="18"/>
              </w:rPr>
              <w:t>无需</w:t>
            </w:r>
            <w:r w:rsidR="00A46827">
              <w:rPr>
                <w:rFonts w:hint="eastAsia"/>
                <w:color w:val="000000"/>
                <w:kern w:val="0"/>
                <w:sz w:val="18"/>
                <w:szCs w:val="18"/>
              </w:rPr>
              <w:t>重新</w:t>
            </w:r>
            <w:r w:rsidR="0072278B" w:rsidRPr="00CF2C51">
              <w:rPr>
                <w:rFonts w:hint="eastAsia"/>
                <w:color w:val="000000"/>
                <w:kern w:val="0"/>
                <w:sz w:val="18"/>
                <w:szCs w:val="18"/>
              </w:rPr>
              <w:t>试验。</w:t>
            </w:r>
          </w:p>
        </w:tc>
        <w:tc>
          <w:tcPr>
            <w:tcW w:w="192" w:type="pct"/>
            <w:gridSpan w:val="3"/>
            <w:vAlign w:val="center"/>
          </w:tcPr>
          <w:p w:rsidR="00F054F2" w:rsidRDefault="0072278B">
            <w:pPr>
              <w:widowControl/>
              <w:jc w:val="center"/>
              <w:rPr>
                <w:kern w:val="0"/>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2401"/>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t>3.5</w:t>
            </w:r>
          </w:p>
        </w:tc>
        <w:tc>
          <w:tcPr>
            <w:tcW w:w="377" w:type="pct"/>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起动</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3.3.3</w:t>
            </w:r>
            <w:r w:rsidRPr="00CF2C51">
              <w:rPr>
                <w:rFonts w:hAnsi="Arial"/>
                <w:kern w:val="0"/>
                <w:sz w:val="18"/>
                <w:szCs w:val="18"/>
              </w:rPr>
              <w:t>、</w:t>
            </w:r>
            <w:r w:rsidRPr="00CF2C51">
              <w:rPr>
                <w:kern w:val="0"/>
                <w:sz w:val="18"/>
                <w:szCs w:val="18"/>
              </w:rPr>
              <w:t>6.2.3</w:t>
            </w:r>
          </w:p>
          <w:p w:rsidR="0072278B" w:rsidRPr="00CF2C51" w:rsidRDefault="0072278B" w:rsidP="00405A61">
            <w:pPr>
              <w:widowControl/>
              <w:snapToGrid w:val="0"/>
              <w:spacing w:before="140" w:after="140"/>
              <w:rPr>
                <w:rFonts w:cs="Arial"/>
                <w:kern w:val="0"/>
                <w:sz w:val="18"/>
                <w:szCs w:val="18"/>
                <w:lang w:val="en-GB"/>
              </w:rPr>
            </w:pPr>
            <w:r w:rsidRPr="00CF2C51">
              <w:rPr>
                <w:rFonts w:cs="Arial"/>
                <w:kern w:val="0"/>
                <w:sz w:val="18"/>
                <w:szCs w:val="18"/>
                <w:lang w:val="en-GB"/>
              </w:rPr>
              <w:t>Steps for the test procedure:</w:t>
            </w:r>
          </w:p>
          <w:p w:rsidR="0072278B" w:rsidRPr="00CF2C51" w:rsidRDefault="0072278B" w:rsidP="00405A61">
            <w:pPr>
              <w:widowControl/>
              <w:numPr>
                <w:ilvl w:val="1"/>
                <w:numId w:val="12"/>
              </w:numPr>
              <w:tabs>
                <w:tab w:val="clear" w:pos="1440"/>
                <w:tab w:val="num" w:pos="176"/>
              </w:tabs>
              <w:snapToGrid w:val="0"/>
              <w:spacing w:before="140" w:after="140"/>
              <w:ind w:left="0" w:firstLine="0"/>
              <w:rPr>
                <w:rFonts w:cs="Arial"/>
                <w:kern w:val="0"/>
                <w:sz w:val="18"/>
                <w:szCs w:val="18"/>
                <w:lang w:val="en-GB"/>
              </w:rPr>
            </w:pPr>
            <w:r w:rsidRPr="00CF2C51">
              <w:rPr>
                <w:rFonts w:cs="Arial"/>
                <w:kern w:val="0"/>
                <w:sz w:val="18"/>
                <w:szCs w:val="18"/>
                <w:lang w:val="en-GB"/>
              </w:rPr>
              <w:t>Start meter</w:t>
            </w:r>
          </w:p>
          <w:p w:rsidR="0072278B" w:rsidRPr="00CF2C51" w:rsidRDefault="0072278B" w:rsidP="00405A61">
            <w:pPr>
              <w:widowControl/>
              <w:numPr>
                <w:ilvl w:val="1"/>
                <w:numId w:val="12"/>
              </w:numPr>
              <w:tabs>
                <w:tab w:val="clear" w:pos="1440"/>
                <w:tab w:val="num" w:pos="176"/>
              </w:tabs>
              <w:snapToGrid w:val="0"/>
              <w:spacing w:before="140" w:after="140"/>
              <w:ind w:left="0" w:firstLine="0"/>
              <w:rPr>
                <w:rFonts w:cs="Arial"/>
                <w:kern w:val="0"/>
                <w:sz w:val="18"/>
                <w:szCs w:val="18"/>
                <w:lang w:val="en-GB"/>
              </w:rPr>
            </w:pPr>
            <w:r w:rsidRPr="00CF2C51">
              <w:rPr>
                <w:rFonts w:cs="Arial"/>
                <w:kern w:val="0"/>
                <w:sz w:val="18"/>
                <w:szCs w:val="18"/>
                <w:lang w:val="en-GB"/>
              </w:rPr>
              <w:t>Allow 1.5</w:t>
            </w:r>
            <w:r w:rsidRPr="00CF2C51">
              <w:rPr>
                <w:kern w:val="0"/>
                <w:sz w:val="18"/>
                <w:szCs w:val="18"/>
                <w:lang w:val="en-GB"/>
              </w:rPr>
              <w:t>·τ seconds for the first pulse to occur.</w:t>
            </w:r>
          </w:p>
          <w:p w:rsidR="0072278B" w:rsidRPr="00CF2C51" w:rsidRDefault="0072278B" w:rsidP="00405A61">
            <w:pPr>
              <w:widowControl/>
              <w:numPr>
                <w:ilvl w:val="1"/>
                <w:numId w:val="12"/>
              </w:numPr>
              <w:tabs>
                <w:tab w:val="clear" w:pos="1440"/>
                <w:tab w:val="num" w:pos="176"/>
              </w:tabs>
              <w:snapToGrid w:val="0"/>
              <w:spacing w:before="140" w:after="140"/>
              <w:ind w:left="0" w:firstLine="0"/>
              <w:rPr>
                <w:rFonts w:cs="Arial"/>
                <w:kern w:val="0"/>
                <w:sz w:val="18"/>
                <w:szCs w:val="18"/>
                <w:lang w:val="en-GB"/>
              </w:rPr>
            </w:pPr>
            <w:r w:rsidRPr="00CF2C51">
              <w:rPr>
                <w:kern w:val="0"/>
                <w:sz w:val="18"/>
                <w:szCs w:val="18"/>
                <w:lang w:val="en-GB"/>
              </w:rPr>
              <w:t xml:space="preserve">Allow another </w:t>
            </w:r>
            <w:r w:rsidRPr="00CF2C51">
              <w:rPr>
                <w:rFonts w:cs="Arial"/>
                <w:kern w:val="0"/>
                <w:sz w:val="18"/>
                <w:szCs w:val="18"/>
                <w:lang w:val="en-GB"/>
              </w:rPr>
              <w:t>1.5</w:t>
            </w:r>
            <w:r w:rsidRPr="00CF2C51">
              <w:rPr>
                <w:kern w:val="0"/>
                <w:sz w:val="18"/>
                <w:szCs w:val="18"/>
                <w:lang w:val="en-GB"/>
              </w:rPr>
              <w:t>·τ seconds for the second pulse to occur.</w:t>
            </w:r>
          </w:p>
          <w:p w:rsidR="0072278B" w:rsidRPr="00CF2C51" w:rsidRDefault="0072278B" w:rsidP="00405A61">
            <w:pPr>
              <w:widowControl/>
              <w:numPr>
                <w:ilvl w:val="1"/>
                <w:numId w:val="12"/>
              </w:numPr>
              <w:tabs>
                <w:tab w:val="clear" w:pos="1440"/>
                <w:tab w:val="num" w:pos="176"/>
              </w:tabs>
              <w:snapToGrid w:val="0"/>
              <w:spacing w:before="140" w:after="140"/>
              <w:ind w:left="0" w:firstLine="0"/>
              <w:rPr>
                <w:rFonts w:cs="Arial"/>
                <w:kern w:val="0"/>
                <w:sz w:val="18"/>
                <w:szCs w:val="18"/>
                <w:lang w:val="en-GB"/>
              </w:rPr>
            </w:pPr>
            <w:r w:rsidRPr="00CF2C51">
              <w:rPr>
                <w:kern w:val="0"/>
                <w:sz w:val="18"/>
                <w:szCs w:val="18"/>
                <w:lang w:val="en-GB"/>
              </w:rPr>
              <w:t>Determine effective time between two pulses.</w:t>
            </w:r>
          </w:p>
          <w:p w:rsidR="0072278B" w:rsidRPr="00CF2C51" w:rsidRDefault="0072278B" w:rsidP="00405A61">
            <w:pPr>
              <w:widowControl/>
              <w:numPr>
                <w:ilvl w:val="1"/>
                <w:numId w:val="12"/>
              </w:numPr>
              <w:tabs>
                <w:tab w:val="clear" w:pos="1440"/>
                <w:tab w:val="num" w:pos="176"/>
              </w:tabs>
              <w:snapToGrid w:val="0"/>
              <w:spacing w:before="140" w:after="140"/>
              <w:ind w:left="0" w:firstLine="0"/>
              <w:rPr>
                <w:rFonts w:cs="Arial"/>
                <w:kern w:val="0"/>
                <w:sz w:val="18"/>
                <w:szCs w:val="18"/>
                <w:lang w:val="en-GB"/>
              </w:rPr>
            </w:pPr>
            <w:r w:rsidRPr="00CF2C51">
              <w:rPr>
                <w:rFonts w:cs="Arial"/>
                <w:kern w:val="0"/>
                <w:sz w:val="18"/>
                <w:szCs w:val="18"/>
                <w:lang w:val="en-GB"/>
              </w:rPr>
              <w:t>Allow the effective time (after the second pulse) for the third pulse to occur.</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w:t>
            </w:r>
            <w:r w:rsidR="00045720">
              <w:rPr>
                <w:rFonts w:hint="eastAsia"/>
                <w:kern w:val="0"/>
                <w:sz w:val="18"/>
                <w:szCs w:val="18"/>
              </w:rPr>
              <w:t>3</w:t>
            </w:r>
            <w:r>
              <w:rPr>
                <w:rFonts w:hint="eastAsia"/>
                <w:kern w:val="0"/>
                <w:sz w:val="18"/>
                <w:szCs w:val="18"/>
              </w:rPr>
              <w:t>款</w:t>
            </w:r>
            <w:r w:rsidRPr="00CF2C51">
              <w:rPr>
                <w:rFonts w:hAnsi="Arial"/>
                <w:kern w:val="0"/>
                <w:sz w:val="18"/>
                <w:szCs w:val="18"/>
              </w:rPr>
              <w:t>、</w:t>
            </w:r>
            <w:r w:rsidR="00045720">
              <w:rPr>
                <w:kern w:val="0"/>
                <w:sz w:val="18"/>
                <w:szCs w:val="18"/>
              </w:rPr>
              <w:t>9.2.</w:t>
            </w:r>
            <w:r w:rsidR="00045720">
              <w:rPr>
                <w:rFonts w:hint="eastAsia"/>
                <w:kern w:val="0"/>
                <w:sz w:val="18"/>
                <w:szCs w:val="18"/>
              </w:rPr>
              <w:t>3</w:t>
            </w:r>
            <w:r>
              <w:rPr>
                <w:rFonts w:hint="eastAsia"/>
                <w:kern w:val="0"/>
                <w:sz w:val="18"/>
                <w:szCs w:val="18"/>
              </w:rPr>
              <w:t>款</w:t>
            </w:r>
          </w:p>
          <w:p w:rsidR="0072278B" w:rsidRPr="00CF2C51" w:rsidRDefault="0072278B" w:rsidP="00405A61">
            <w:pPr>
              <w:tabs>
                <w:tab w:val="left" w:pos="540"/>
              </w:tabs>
              <w:spacing w:line="300" w:lineRule="auto"/>
              <w:rPr>
                <w:color w:val="000000"/>
                <w:sz w:val="18"/>
                <w:szCs w:val="18"/>
              </w:rPr>
            </w:pPr>
            <w:r w:rsidRPr="00CF2C51">
              <w:rPr>
                <w:color w:val="000000"/>
                <w:sz w:val="18"/>
                <w:szCs w:val="18"/>
              </w:rPr>
              <w:t>试验过程：</w:t>
            </w:r>
          </w:p>
          <w:p w:rsidR="0072278B" w:rsidRPr="00CF2C51" w:rsidRDefault="0072278B" w:rsidP="00405A61">
            <w:pPr>
              <w:tabs>
                <w:tab w:val="left" w:pos="540"/>
              </w:tabs>
              <w:spacing w:line="300" w:lineRule="auto"/>
              <w:rPr>
                <w:color w:val="000000"/>
                <w:sz w:val="18"/>
                <w:szCs w:val="18"/>
              </w:rPr>
            </w:pPr>
            <w:r w:rsidRPr="00CF2C51">
              <w:rPr>
                <w:color w:val="000000"/>
                <w:sz w:val="18"/>
                <w:szCs w:val="18"/>
              </w:rPr>
              <w:t xml:space="preserve">a). </w:t>
            </w:r>
            <w:r w:rsidRPr="00CF2C51">
              <w:rPr>
                <w:color w:val="000000"/>
                <w:sz w:val="18"/>
                <w:szCs w:val="18"/>
              </w:rPr>
              <w:t>启动仪表；</w:t>
            </w:r>
          </w:p>
          <w:p w:rsidR="0072278B" w:rsidRPr="00CF2C51" w:rsidRDefault="0072278B" w:rsidP="00405A61">
            <w:pPr>
              <w:tabs>
                <w:tab w:val="left" w:pos="540"/>
              </w:tabs>
              <w:spacing w:line="300" w:lineRule="auto"/>
              <w:rPr>
                <w:color w:val="000000"/>
                <w:sz w:val="18"/>
                <w:szCs w:val="18"/>
              </w:rPr>
            </w:pPr>
            <w:r w:rsidRPr="00CF2C51">
              <w:rPr>
                <w:color w:val="000000"/>
                <w:sz w:val="18"/>
                <w:szCs w:val="18"/>
              </w:rPr>
              <w:t xml:space="preserve">b). </w:t>
            </w:r>
            <w:r w:rsidRPr="00CF2C51">
              <w:rPr>
                <w:color w:val="000000"/>
                <w:sz w:val="18"/>
                <w:szCs w:val="18"/>
              </w:rPr>
              <w:t>允许第一个脉冲在</w:t>
            </w:r>
            <w:r w:rsidRPr="00CF2C51">
              <w:rPr>
                <w:color w:val="000000"/>
                <w:sz w:val="18"/>
                <w:szCs w:val="18"/>
              </w:rPr>
              <w:t>1.5τ</w:t>
            </w:r>
            <w:r w:rsidRPr="00CF2C51">
              <w:rPr>
                <w:color w:val="000000"/>
                <w:sz w:val="18"/>
                <w:szCs w:val="18"/>
              </w:rPr>
              <w:t>内出现；</w:t>
            </w:r>
          </w:p>
          <w:p w:rsidR="0072278B" w:rsidRPr="00CF2C51" w:rsidRDefault="0072278B" w:rsidP="00405A61">
            <w:pPr>
              <w:tabs>
                <w:tab w:val="left" w:pos="540"/>
              </w:tabs>
              <w:spacing w:line="300" w:lineRule="auto"/>
              <w:rPr>
                <w:color w:val="000000"/>
                <w:sz w:val="18"/>
                <w:szCs w:val="18"/>
              </w:rPr>
            </w:pPr>
            <w:r w:rsidRPr="00CF2C51">
              <w:rPr>
                <w:color w:val="000000"/>
                <w:sz w:val="18"/>
                <w:szCs w:val="18"/>
              </w:rPr>
              <w:t xml:space="preserve">c). </w:t>
            </w:r>
            <w:r w:rsidRPr="00CF2C51">
              <w:rPr>
                <w:color w:val="000000"/>
                <w:sz w:val="18"/>
                <w:szCs w:val="18"/>
              </w:rPr>
              <w:t>第二个脉冲允许在下一个</w:t>
            </w:r>
            <w:r w:rsidRPr="00CF2C51">
              <w:rPr>
                <w:color w:val="000000"/>
                <w:sz w:val="18"/>
                <w:szCs w:val="18"/>
              </w:rPr>
              <w:t>1.5τ</w:t>
            </w:r>
            <w:r w:rsidRPr="00CF2C51">
              <w:rPr>
                <w:color w:val="000000"/>
                <w:sz w:val="18"/>
                <w:szCs w:val="18"/>
              </w:rPr>
              <w:t>内出现；</w:t>
            </w:r>
          </w:p>
          <w:p w:rsidR="0072278B" w:rsidRPr="00CF2C51" w:rsidRDefault="0072278B" w:rsidP="00405A61">
            <w:pPr>
              <w:tabs>
                <w:tab w:val="left" w:pos="540"/>
              </w:tabs>
              <w:spacing w:line="300" w:lineRule="auto"/>
              <w:rPr>
                <w:color w:val="000000"/>
                <w:sz w:val="18"/>
                <w:szCs w:val="18"/>
              </w:rPr>
            </w:pPr>
            <w:r w:rsidRPr="00CF2C51">
              <w:rPr>
                <w:color w:val="000000"/>
                <w:sz w:val="18"/>
                <w:szCs w:val="18"/>
              </w:rPr>
              <w:t xml:space="preserve">d). </w:t>
            </w:r>
            <w:r w:rsidRPr="00CF2C51">
              <w:rPr>
                <w:color w:val="000000"/>
                <w:sz w:val="18"/>
                <w:szCs w:val="18"/>
              </w:rPr>
              <w:t>此后，开始测试仪表的误差。</w:t>
            </w:r>
          </w:p>
        </w:tc>
        <w:tc>
          <w:tcPr>
            <w:tcW w:w="1065" w:type="pct"/>
            <w:gridSpan w:val="3"/>
            <w:vAlign w:val="center"/>
          </w:tcPr>
          <w:p w:rsidR="0072278B" w:rsidRPr="00CF2C51" w:rsidRDefault="001A7EB3" w:rsidP="00405A61">
            <w:pPr>
              <w:rPr>
                <w:color w:val="000000"/>
                <w:kern w:val="0"/>
                <w:sz w:val="18"/>
                <w:szCs w:val="18"/>
              </w:rPr>
            </w:pPr>
            <w:r>
              <w:rPr>
                <w:color w:val="000000"/>
                <w:kern w:val="0"/>
                <w:sz w:val="18"/>
                <w:szCs w:val="18"/>
              </w:rPr>
              <w:t>R 46</w:t>
            </w:r>
            <w:r w:rsidR="00A46827">
              <w:rPr>
                <w:rFonts w:hint="eastAsia"/>
                <w:color w:val="000000"/>
                <w:kern w:val="0"/>
                <w:sz w:val="18"/>
                <w:szCs w:val="18"/>
              </w:rPr>
              <w:t>-1/-2</w:t>
            </w:r>
            <w:r w:rsidR="0072278B" w:rsidRPr="00CF2C51">
              <w:rPr>
                <w:color w:val="000000"/>
                <w:kern w:val="0"/>
                <w:sz w:val="18"/>
                <w:szCs w:val="18"/>
              </w:rPr>
              <w:t>试验方法缺少测试误差的步骤，与技术要求不对应。</w:t>
            </w:r>
            <w:r w:rsidR="0072278B" w:rsidRPr="00CF2C51">
              <w:rPr>
                <w:rFonts w:hint="eastAsia"/>
                <w:color w:val="000000"/>
                <w:kern w:val="0"/>
                <w:sz w:val="18"/>
                <w:szCs w:val="18"/>
              </w:rPr>
              <w:t>但在</w:t>
            </w:r>
            <w:r>
              <w:rPr>
                <w:rFonts w:hint="eastAsia"/>
                <w:color w:val="000000"/>
                <w:kern w:val="0"/>
                <w:sz w:val="18"/>
                <w:szCs w:val="18"/>
              </w:rPr>
              <w:t>R 46</w:t>
            </w:r>
            <w:r w:rsidR="0072278B" w:rsidRPr="00CF2C51">
              <w:rPr>
                <w:rFonts w:hint="eastAsia"/>
                <w:color w:val="000000"/>
                <w:kern w:val="0"/>
                <w:sz w:val="18"/>
                <w:szCs w:val="18"/>
              </w:rPr>
              <w:t>-3</w:t>
            </w:r>
            <w:r w:rsidR="0072278B" w:rsidRPr="00CF2C51">
              <w:rPr>
                <w:rFonts w:hint="eastAsia"/>
                <w:color w:val="000000"/>
                <w:kern w:val="0"/>
                <w:sz w:val="18"/>
                <w:szCs w:val="18"/>
              </w:rPr>
              <w:t>报告格式中</w:t>
            </w:r>
            <w:r w:rsidR="00A46827">
              <w:rPr>
                <w:rFonts w:hint="eastAsia"/>
                <w:color w:val="000000"/>
                <w:kern w:val="0"/>
                <w:sz w:val="18"/>
                <w:szCs w:val="18"/>
              </w:rPr>
              <w:t>要求测量</w:t>
            </w:r>
            <w:r w:rsidR="0072278B" w:rsidRPr="00CF2C51">
              <w:rPr>
                <w:rFonts w:hint="eastAsia"/>
                <w:color w:val="000000"/>
                <w:kern w:val="0"/>
                <w:sz w:val="18"/>
                <w:szCs w:val="18"/>
              </w:rPr>
              <w:t>起动电流的误差。</w:t>
            </w:r>
          </w:p>
          <w:p w:rsidR="0072278B" w:rsidRPr="00CF2C51" w:rsidRDefault="001A7EB3" w:rsidP="00405A61">
            <w:pPr>
              <w:rPr>
                <w:color w:val="000000"/>
                <w:kern w:val="0"/>
                <w:sz w:val="18"/>
                <w:szCs w:val="18"/>
              </w:rPr>
            </w:pPr>
            <w:r>
              <w:rPr>
                <w:color w:val="000000"/>
                <w:kern w:val="0"/>
                <w:sz w:val="18"/>
                <w:szCs w:val="18"/>
              </w:rPr>
              <w:t>JJF 1245</w:t>
            </w:r>
            <w:r w:rsidR="0072278B" w:rsidRPr="00CF2C51">
              <w:rPr>
                <w:color w:val="000000"/>
                <w:kern w:val="0"/>
                <w:sz w:val="18"/>
                <w:szCs w:val="18"/>
              </w:rPr>
              <w:t>试验方法明确了测试起动电流条件下的误差，与技术要求对应。</w:t>
            </w:r>
          </w:p>
          <w:p w:rsidR="00184641" w:rsidRDefault="001A7EB3">
            <w:pPr>
              <w:rPr>
                <w:color w:val="000000"/>
                <w:kern w:val="0"/>
                <w:sz w:val="18"/>
                <w:szCs w:val="18"/>
              </w:rPr>
            </w:pPr>
            <w:r>
              <w:rPr>
                <w:rFonts w:hint="eastAsia"/>
                <w:color w:val="000000"/>
                <w:kern w:val="0"/>
                <w:sz w:val="18"/>
                <w:szCs w:val="18"/>
              </w:rPr>
              <w:t>R 46</w:t>
            </w:r>
            <w:r w:rsidR="0072278B" w:rsidRPr="00CF2C51">
              <w:rPr>
                <w:rFonts w:hint="eastAsia"/>
                <w:color w:val="000000"/>
                <w:kern w:val="0"/>
                <w:sz w:val="18"/>
                <w:szCs w:val="18"/>
              </w:rPr>
              <w:t>和</w:t>
            </w:r>
            <w:r>
              <w:rPr>
                <w:rFonts w:hint="eastAsia"/>
                <w:color w:val="000000"/>
                <w:kern w:val="0"/>
                <w:sz w:val="18"/>
                <w:szCs w:val="18"/>
              </w:rPr>
              <w:t>JJF 1245</w:t>
            </w:r>
            <w:r w:rsidR="0072278B" w:rsidRPr="00CF2C51">
              <w:rPr>
                <w:rFonts w:hint="eastAsia"/>
                <w:color w:val="000000"/>
                <w:kern w:val="0"/>
                <w:sz w:val="18"/>
                <w:szCs w:val="18"/>
              </w:rPr>
              <w:t>技术要求一致，</w:t>
            </w:r>
            <w:r>
              <w:rPr>
                <w:rFonts w:hint="eastAsia"/>
                <w:color w:val="000000"/>
                <w:kern w:val="0"/>
                <w:sz w:val="18"/>
                <w:szCs w:val="18"/>
              </w:rPr>
              <w:t>JJF 1245</w:t>
            </w:r>
            <w:r w:rsidR="0072278B" w:rsidRPr="00CF2C51">
              <w:rPr>
                <w:rFonts w:hint="eastAsia"/>
                <w:color w:val="000000"/>
                <w:kern w:val="0"/>
                <w:sz w:val="18"/>
                <w:szCs w:val="18"/>
              </w:rPr>
              <w:t>在试验方法上增加了测误差的操作步骤以验证技术要求。仅细化了表述，实际试验方法是一致的，</w:t>
            </w:r>
            <w:r w:rsidR="0072278B">
              <w:rPr>
                <w:rFonts w:hint="eastAsia"/>
                <w:color w:val="000000"/>
                <w:kern w:val="0"/>
                <w:sz w:val="18"/>
                <w:szCs w:val="18"/>
              </w:rPr>
              <w:t>无需</w:t>
            </w:r>
            <w:r w:rsidR="00A46827">
              <w:rPr>
                <w:rFonts w:hint="eastAsia"/>
                <w:color w:val="000000"/>
                <w:kern w:val="0"/>
                <w:sz w:val="18"/>
                <w:szCs w:val="18"/>
              </w:rPr>
              <w:t>重新</w:t>
            </w:r>
            <w:r w:rsidR="0072278B" w:rsidRPr="00CF2C51">
              <w:rPr>
                <w:rFonts w:hint="eastAsia"/>
                <w:color w:val="000000"/>
                <w:kern w:val="0"/>
                <w:sz w:val="18"/>
                <w:szCs w:val="18"/>
              </w:rPr>
              <w:t>试验。</w:t>
            </w:r>
          </w:p>
        </w:tc>
        <w:tc>
          <w:tcPr>
            <w:tcW w:w="192" w:type="pct"/>
            <w:gridSpan w:val="3"/>
            <w:vAlign w:val="center"/>
          </w:tcPr>
          <w:p w:rsidR="00F054F2" w:rsidRDefault="0072278B">
            <w:pPr>
              <w:widowControl/>
              <w:jc w:val="center"/>
              <w:rPr>
                <w:kern w:val="0"/>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40"/>
          <w:jc w:val="center"/>
        </w:trPr>
        <w:tc>
          <w:tcPr>
            <w:tcW w:w="123" w:type="pct"/>
            <w:vAlign w:val="center"/>
          </w:tcPr>
          <w:p w:rsidR="0072278B" w:rsidRPr="00CF2C51" w:rsidRDefault="0072278B" w:rsidP="00405A61">
            <w:pPr>
              <w:widowControl/>
              <w:ind w:leftChars="-49" w:left="-103" w:rightChars="-59" w:right="-124"/>
              <w:rPr>
                <w:kern w:val="0"/>
                <w:sz w:val="18"/>
                <w:szCs w:val="18"/>
              </w:rPr>
            </w:pPr>
            <w:r>
              <w:rPr>
                <w:rFonts w:hint="eastAsia"/>
                <w:kern w:val="0"/>
                <w:sz w:val="18"/>
                <w:szCs w:val="18"/>
              </w:rPr>
              <w:t>3.6</w:t>
            </w:r>
          </w:p>
        </w:tc>
        <w:tc>
          <w:tcPr>
            <w:tcW w:w="377" w:type="pct"/>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无负载条件（潜动）</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3.3.4</w:t>
            </w:r>
            <w:r w:rsidRPr="00CF2C51">
              <w:rPr>
                <w:rFonts w:hAnsi="Arial"/>
                <w:kern w:val="0"/>
                <w:sz w:val="18"/>
                <w:szCs w:val="18"/>
              </w:rPr>
              <w:t>、</w:t>
            </w:r>
            <w:r w:rsidRPr="00CF2C51">
              <w:rPr>
                <w:kern w:val="0"/>
                <w:sz w:val="18"/>
                <w:szCs w:val="18"/>
              </w:rPr>
              <w:t>6.2.4</w:t>
            </w:r>
          </w:p>
          <w:p w:rsidR="0072278B" w:rsidRPr="00CF2C51" w:rsidRDefault="0072278B" w:rsidP="00405A61">
            <w:pPr>
              <w:widowControl/>
              <w:ind w:leftChars="-34" w:left="-71"/>
              <w:rPr>
                <w:kern w:val="0"/>
                <w:sz w:val="18"/>
                <w:szCs w:val="18"/>
              </w:rPr>
            </w:pPr>
            <w:r w:rsidRPr="00CF2C51">
              <w:rPr>
                <w:sz w:val="18"/>
                <w:szCs w:val="18"/>
              </w:rPr>
              <w:t xml:space="preserve">The test shall be performed at </w:t>
            </w:r>
            <w:r w:rsidRPr="00CF2C51">
              <w:rPr>
                <w:i/>
                <w:sz w:val="18"/>
                <w:szCs w:val="18"/>
              </w:rPr>
              <w:t>U</w:t>
            </w:r>
            <w:r w:rsidRPr="00CF2C51">
              <w:rPr>
                <w:sz w:val="18"/>
                <w:szCs w:val="18"/>
                <w:vertAlign w:val="subscript"/>
              </w:rPr>
              <w:t>nom</w:t>
            </w:r>
            <w:r w:rsidRPr="00CF2C51">
              <w:rPr>
                <w:sz w:val="18"/>
                <w:szCs w:val="18"/>
              </w:rPr>
              <w:t>.</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6.2.4</w:t>
            </w:r>
            <w:r>
              <w:rPr>
                <w:rFonts w:hint="eastAsia"/>
                <w:kern w:val="0"/>
                <w:sz w:val="18"/>
                <w:szCs w:val="18"/>
              </w:rPr>
              <w:t>款</w:t>
            </w:r>
            <w:r w:rsidRPr="00CF2C51">
              <w:rPr>
                <w:rFonts w:hAnsi="Arial"/>
                <w:kern w:val="0"/>
                <w:sz w:val="18"/>
                <w:szCs w:val="18"/>
              </w:rPr>
              <w:t>、</w:t>
            </w:r>
            <w:r w:rsidRPr="00CF2C51">
              <w:rPr>
                <w:kern w:val="0"/>
                <w:sz w:val="18"/>
                <w:szCs w:val="18"/>
              </w:rPr>
              <w:t>9.2.4</w:t>
            </w:r>
            <w:r>
              <w:rPr>
                <w:rFonts w:hint="eastAsia"/>
                <w:kern w:val="0"/>
                <w:sz w:val="18"/>
                <w:szCs w:val="18"/>
              </w:rPr>
              <w:t>款</w:t>
            </w:r>
          </w:p>
          <w:p w:rsidR="0072278B" w:rsidRPr="00CF2C51" w:rsidRDefault="0072278B" w:rsidP="00405A61">
            <w:pPr>
              <w:widowControl/>
              <w:rPr>
                <w:kern w:val="0"/>
                <w:sz w:val="18"/>
                <w:szCs w:val="18"/>
              </w:rPr>
            </w:pPr>
            <w:r w:rsidRPr="00CF2C51">
              <w:rPr>
                <w:sz w:val="18"/>
                <w:szCs w:val="18"/>
              </w:rPr>
              <w:t>电压电路应施加</w:t>
            </w:r>
            <w:r w:rsidRPr="00CF2C51">
              <w:rPr>
                <w:sz w:val="18"/>
                <w:szCs w:val="18"/>
              </w:rPr>
              <w:t>1.1</w:t>
            </w:r>
            <w:r w:rsidRPr="00CF2C51">
              <w:rPr>
                <w:i/>
                <w:sz w:val="18"/>
                <w:szCs w:val="18"/>
              </w:rPr>
              <w:t>U</w:t>
            </w:r>
            <w:r w:rsidRPr="00CF2C51">
              <w:rPr>
                <w:sz w:val="18"/>
                <w:szCs w:val="18"/>
                <w:vertAlign w:val="subscript"/>
              </w:rPr>
              <w:t>nom</w:t>
            </w:r>
            <w:r w:rsidRPr="00CF2C51">
              <w:rPr>
                <w:sz w:val="18"/>
                <w:szCs w:val="18"/>
              </w:rPr>
              <w:t>电压</w:t>
            </w:r>
          </w:p>
        </w:tc>
        <w:tc>
          <w:tcPr>
            <w:tcW w:w="1065" w:type="pct"/>
            <w:gridSpan w:val="3"/>
            <w:vAlign w:val="center"/>
          </w:tcPr>
          <w:p w:rsidR="0072278B" w:rsidRPr="00CF2C51" w:rsidRDefault="001A7EB3" w:rsidP="00405A61">
            <w:pPr>
              <w:widowControl/>
              <w:rPr>
                <w:color w:val="000000"/>
                <w:kern w:val="0"/>
                <w:sz w:val="18"/>
                <w:szCs w:val="18"/>
              </w:rPr>
            </w:pPr>
            <w:r>
              <w:rPr>
                <w:color w:val="000000"/>
                <w:kern w:val="0"/>
                <w:sz w:val="18"/>
                <w:szCs w:val="18"/>
              </w:rPr>
              <w:t>R 46</w:t>
            </w:r>
            <w:r w:rsidR="0072278B" w:rsidRPr="00CF2C51">
              <w:rPr>
                <w:sz w:val="18"/>
                <w:szCs w:val="18"/>
              </w:rPr>
              <w:t>电压电路施加</w:t>
            </w:r>
            <w:r w:rsidR="0072278B" w:rsidRPr="00CF2C51">
              <w:rPr>
                <w:i/>
                <w:sz w:val="18"/>
                <w:szCs w:val="18"/>
              </w:rPr>
              <w:t>U</w:t>
            </w:r>
            <w:r w:rsidR="0072278B" w:rsidRPr="00CF2C51">
              <w:rPr>
                <w:sz w:val="18"/>
                <w:szCs w:val="18"/>
                <w:vertAlign w:val="subscript"/>
              </w:rPr>
              <w:t>nom</w:t>
            </w:r>
            <w:r w:rsidR="0072278B" w:rsidRPr="00CF2C51">
              <w:rPr>
                <w:rFonts w:hint="eastAsia"/>
                <w:sz w:val="18"/>
                <w:szCs w:val="18"/>
              </w:rPr>
              <w:t>进行</w:t>
            </w:r>
            <w:r w:rsidR="0072278B" w:rsidRPr="00CF2C51">
              <w:rPr>
                <w:sz w:val="18"/>
                <w:szCs w:val="18"/>
              </w:rPr>
              <w:t>试验。</w:t>
            </w:r>
          </w:p>
          <w:p w:rsidR="00184641" w:rsidRDefault="001A7EB3">
            <w:pPr>
              <w:widowControl/>
              <w:rPr>
                <w:kern w:val="0"/>
                <w:sz w:val="18"/>
                <w:szCs w:val="18"/>
              </w:rPr>
            </w:pPr>
            <w:r>
              <w:rPr>
                <w:color w:val="000000"/>
                <w:kern w:val="0"/>
                <w:sz w:val="18"/>
                <w:szCs w:val="18"/>
              </w:rPr>
              <w:t>JJF 1245</w:t>
            </w:r>
            <w:r w:rsidR="0072278B" w:rsidRPr="00CF2C51">
              <w:rPr>
                <w:sz w:val="18"/>
                <w:szCs w:val="18"/>
              </w:rPr>
              <w:t>电压电路施加</w:t>
            </w:r>
            <w:r w:rsidR="0072278B" w:rsidRPr="00CF2C51">
              <w:rPr>
                <w:sz w:val="18"/>
                <w:szCs w:val="18"/>
              </w:rPr>
              <w:t>1.1</w:t>
            </w:r>
            <w:r w:rsidR="0072278B" w:rsidRPr="00CF2C51">
              <w:rPr>
                <w:i/>
                <w:sz w:val="18"/>
                <w:szCs w:val="18"/>
              </w:rPr>
              <w:t>U</w:t>
            </w:r>
            <w:r w:rsidR="0072278B" w:rsidRPr="00CF2C51">
              <w:rPr>
                <w:sz w:val="18"/>
                <w:szCs w:val="18"/>
                <w:vertAlign w:val="subscript"/>
              </w:rPr>
              <w:t>nom</w:t>
            </w:r>
            <w:r w:rsidR="0072278B" w:rsidRPr="00CF2C51">
              <w:rPr>
                <w:rFonts w:hint="eastAsia"/>
                <w:sz w:val="18"/>
                <w:szCs w:val="18"/>
              </w:rPr>
              <w:t>进行</w:t>
            </w:r>
            <w:r w:rsidR="0072278B" w:rsidRPr="00CF2C51">
              <w:rPr>
                <w:sz w:val="18"/>
                <w:szCs w:val="18"/>
              </w:rPr>
              <w:t>试验。</w:t>
            </w:r>
            <w:r w:rsidR="0072278B" w:rsidRPr="00CF2C51">
              <w:rPr>
                <w:rFonts w:hint="eastAsia"/>
                <w:sz w:val="18"/>
                <w:szCs w:val="18"/>
              </w:rPr>
              <w:t>此处参照了</w:t>
            </w:r>
            <w:r w:rsidR="0072278B" w:rsidRPr="00CF2C51">
              <w:rPr>
                <w:rFonts w:hint="eastAsia"/>
                <w:sz w:val="18"/>
                <w:szCs w:val="18"/>
              </w:rPr>
              <w:t>IEC</w:t>
            </w:r>
            <w:r w:rsidR="0072278B" w:rsidRPr="00CF2C51">
              <w:rPr>
                <w:rFonts w:hint="eastAsia"/>
                <w:sz w:val="18"/>
                <w:szCs w:val="18"/>
              </w:rPr>
              <w:t>标准的要求采取了更为严酷的试验方法，需重新试验。</w:t>
            </w:r>
          </w:p>
        </w:tc>
        <w:tc>
          <w:tcPr>
            <w:tcW w:w="192" w:type="pct"/>
            <w:gridSpan w:val="3"/>
            <w:vAlign w:val="center"/>
          </w:tcPr>
          <w:p w:rsidR="00F054F2" w:rsidRDefault="0072278B">
            <w:pPr>
              <w:widowControl/>
              <w:ind w:leftChars="-45" w:left="-94" w:rightChars="-47" w:right="-99"/>
              <w:jc w:val="center"/>
              <w:rPr>
                <w:kern w:val="0"/>
                <w:sz w:val="18"/>
                <w:szCs w:val="18"/>
              </w:rPr>
            </w:pPr>
            <w:r w:rsidRPr="00CF2C51">
              <w:rPr>
                <w:rFonts w:ascii="Arial" w:hAnsi="Arial" w:cs="Arial"/>
                <w:kern w:val="0"/>
                <w:sz w:val="18"/>
                <w:szCs w:val="18"/>
              </w:rPr>
              <w:t>部分覆盖</w:t>
            </w:r>
          </w:p>
        </w:tc>
      </w:tr>
      <w:tr w:rsidR="0072278B" w:rsidRPr="00CF2C51" w:rsidTr="00387529">
        <w:trPr>
          <w:gridAfter w:val="2"/>
          <w:wAfter w:w="7" w:type="pct"/>
          <w:trHeight w:val="493"/>
          <w:jc w:val="center"/>
        </w:trPr>
        <w:tc>
          <w:tcPr>
            <w:tcW w:w="123" w:type="pct"/>
            <w:vAlign w:val="center"/>
          </w:tcPr>
          <w:p w:rsidR="0072278B" w:rsidRPr="00CF2C51" w:rsidRDefault="0072278B" w:rsidP="00405A61">
            <w:pPr>
              <w:widowControl/>
              <w:ind w:leftChars="-49" w:left="-103" w:rightChars="-59" w:right="-124"/>
              <w:rPr>
                <w:kern w:val="0"/>
                <w:sz w:val="18"/>
                <w:szCs w:val="18"/>
              </w:rPr>
            </w:pPr>
          </w:p>
        </w:tc>
        <w:tc>
          <w:tcPr>
            <w:tcW w:w="377" w:type="pct"/>
            <w:vAlign w:val="center"/>
          </w:tcPr>
          <w:p w:rsidR="0072278B" w:rsidRPr="00CF2C51" w:rsidRDefault="0072278B" w:rsidP="00405A61">
            <w:pPr>
              <w:widowControl/>
              <w:ind w:leftChars="-49" w:left="-103" w:rightChars="-51" w:right="-107"/>
              <w:rPr>
                <w:kern w:val="0"/>
                <w:sz w:val="18"/>
                <w:szCs w:val="18"/>
              </w:rPr>
            </w:pPr>
            <w:r w:rsidRPr="00CF2C51">
              <w:rPr>
                <w:rFonts w:hAnsi="Arial"/>
                <w:kern w:val="0"/>
                <w:sz w:val="18"/>
                <w:szCs w:val="18"/>
              </w:rPr>
              <w:t>仪表常数</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3.7.2</w:t>
            </w:r>
            <w:r w:rsidRPr="00CF2C51">
              <w:rPr>
                <w:rFonts w:hAnsi="Arial"/>
                <w:kern w:val="0"/>
                <w:sz w:val="18"/>
                <w:szCs w:val="18"/>
              </w:rPr>
              <w:t>、</w:t>
            </w:r>
            <w:r w:rsidRPr="00CF2C51">
              <w:rPr>
                <w:kern w:val="0"/>
                <w:sz w:val="18"/>
                <w:szCs w:val="18"/>
              </w:rPr>
              <w:t>6.2.5</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6.5.2</w:t>
            </w:r>
            <w:r>
              <w:rPr>
                <w:rFonts w:hint="eastAsia"/>
                <w:kern w:val="0"/>
                <w:sz w:val="18"/>
                <w:szCs w:val="18"/>
              </w:rPr>
              <w:t>款</w:t>
            </w:r>
            <w:r w:rsidRPr="00CF2C51">
              <w:rPr>
                <w:rFonts w:hAnsi="Arial"/>
                <w:kern w:val="0"/>
                <w:sz w:val="18"/>
                <w:szCs w:val="18"/>
              </w:rPr>
              <w:t>、</w:t>
            </w:r>
            <w:r w:rsidRPr="00CF2C51">
              <w:rPr>
                <w:kern w:val="0"/>
                <w:sz w:val="18"/>
                <w:szCs w:val="18"/>
              </w:rPr>
              <w:t>9.2.5</w:t>
            </w:r>
            <w:r>
              <w:rPr>
                <w:rFonts w:hint="eastAsia"/>
                <w:kern w:val="0"/>
                <w:sz w:val="18"/>
                <w:szCs w:val="18"/>
              </w:rPr>
              <w:t>款</w:t>
            </w:r>
          </w:p>
        </w:tc>
        <w:tc>
          <w:tcPr>
            <w:tcW w:w="1065" w:type="pct"/>
            <w:gridSpan w:val="3"/>
            <w:vAlign w:val="center"/>
          </w:tcPr>
          <w:p w:rsidR="0072278B" w:rsidRPr="00CF2C51" w:rsidRDefault="0072278B" w:rsidP="00405A61">
            <w:pPr>
              <w:widowControl/>
              <w:rPr>
                <w:sz w:val="18"/>
                <w:szCs w:val="18"/>
              </w:rPr>
            </w:pPr>
            <w:r w:rsidRPr="00CF2C51">
              <w:rPr>
                <w:rFonts w:hint="eastAsia"/>
                <w:sz w:val="18"/>
                <w:szCs w:val="18"/>
              </w:rPr>
              <w:t>一致。</w:t>
            </w:r>
          </w:p>
        </w:tc>
        <w:tc>
          <w:tcPr>
            <w:tcW w:w="192" w:type="pct"/>
            <w:gridSpan w:val="3"/>
            <w:vAlign w:val="center"/>
          </w:tcPr>
          <w:p w:rsidR="00F054F2" w:rsidRDefault="0072278B">
            <w:pPr>
              <w:widowControl/>
              <w:ind w:leftChars="-45" w:left="-94" w:rightChars="-47" w:right="-99"/>
              <w:jc w:val="center"/>
              <w:rPr>
                <w:kern w:val="0"/>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40"/>
          <w:jc w:val="center"/>
        </w:trPr>
        <w:tc>
          <w:tcPr>
            <w:tcW w:w="123" w:type="pct"/>
            <w:vAlign w:val="center"/>
          </w:tcPr>
          <w:p w:rsidR="0072278B" w:rsidRPr="00CF2C51" w:rsidRDefault="0072278B" w:rsidP="00405A61">
            <w:pPr>
              <w:widowControl/>
              <w:ind w:leftChars="-34" w:left="-71" w:rightChars="-59" w:right="-124"/>
              <w:rPr>
                <w:kern w:val="0"/>
                <w:sz w:val="18"/>
                <w:szCs w:val="18"/>
              </w:rPr>
            </w:pPr>
            <w:r w:rsidRPr="00CF2C51">
              <w:rPr>
                <w:rFonts w:hAnsi="Arial"/>
                <w:kern w:val="0"/>
                <w:sz w:val="18"/>
                <w:szCs w:val="18"/>
              </w:rPr>
              <w:lastRenderedPageBreak/>
              <w:t>·</w:t>
            </w:r>
            <w:r>
              <w:rPr>
                <w:rFonts w:hAnsi="Arial" w:hint="eastAsia"/>
                <w:kern w:val="0"/>
                <w:sz w:val="18"/>
                <w:szCs w:val="18"/>
              </w:rPr>
              <w:t>4</w:t>
            </w:r>
          </w:p>
        </w:tc>
        <w:tc>
          <w:tcPr>
            <w:tcW w:w="4678" w:type="pct"/>
            <w:gridSpan w:val="10"/>
            <w:vAlign w:val="center"/>
          </w:tcPr>
          <w:p w:rsidR="0072278B" w:rsidRPr="00CF2C51" w:rsidRDefault="0072278B" w:rsidP="00405A61">
            <w:pPr>
              <w:widowControl/>
              <w:ind w:leftChars="-34" w:left="-71"/>
              <w:rPr>
                <w:kern w:val="0"/>
                <w:sz w:val="18"/>
                <w:szCs w:val="18"/>
              </w:rPr>
            </w:pPr>
            <w:r w:rsidRPr="00CF2C51">
              <w:rPr>
                <w:rFonts w:hAnsi="Arial"/>
                <w:kern w:val="0"/>
                <w:sz w:val="18"/>
                <w:szCs w:val="18"/>
              </w:rPr>
              <w:t>·</w:t>
            </w:r>
            <w:r w:rsidRPr="00CF2C51">
              <w:rPr>
                <w:rFonts w:hAnsi="Arial"/>
                <w:kern w:val="0"/>
                <w:sz w:val="18"/>
                <w:szCs w:val="18"/>
              </w:rPr>
              <w:t>影响量试验</w:t>
            </w:r>
          </w:p>
        </w:tc>
        <w:tc>
          <w:tcPr>
            <w:tcW w:w="192" w:type="pct"/>
            <w:gridSpan w:val="3"/>
            <w:vAlign w:val="center"/>
          </w:tcPr>
          <w:p w:rsidR="00F054F2" w:rsidRDefault="00F054F2">
            <w:pPr>
              <w:widowControl/>
              <w:jc w:val="center"/>
              <w:rPr>
                <w:b/>
                <w:bCs/>
                <w:kern w:val="0"/>
                <w:sz w:val="18"/>
                <w:szCs w:val="18"/>
              </w:rPr>
            </w:pP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4.1</w:t>
            </w:r>
          </w:p>
        </w:tc>
        <w:tc>
          <w:tcPr>
            <w:tcW w:w="377" w:type="pct"/>
            <w:vAlign w:val="center"/>
          </w:tcPr>
          <w:p w:rsidR="0072278B" w:rsidRPr="00CF2C51" w:rsidRDefault="0072278B" w:rsidP="00405A61">
            <w:pPr>
              <w:widowControl/>
              <w:rPr>
                <w:kern w:val="0"/>
                <w:sz w:val="18"/>
                <w:szCs w:val="18"/>
              </w:rPr>
            </w:pPr>
            <w:r w:rsidRPr="00CF2C51">
              <w:rPr>
                <w:rFonts w:hAnsi="Arial"/>
                <w:kern w:val="0"/>
                <w:sz w:val="18"/>
                <w:szCs w:val="18"/>
              </w:rPr>
              <w:t>温度系数</w:t>
            </w:r>
          </w:p>
        </w:tc>
        <w:tc>
          <w:tcPr>
            <w:tcW w:w="1463" w:type="pct"/>
            <w:gridSpan w:val="3"/>
            <w:vAlign w:val="center"/>
          </w:tcPr>
          <w:p w:rsidR="00184641" w:rsidRDefault="0072278B">
            <w:pPr>
              <w:widowControl/>
              <w:ind w:leftChars="-34" w:left="-71"/>
              <w:rPr>
                <w:kern w:val="0"/>
                <w:sz w:val="18"/>
                <w:szCs w:val="18"/>
              </w:rPr>
            </w:pPr>
            <w:r w:rsidRPr="00CF2C51">
              <w:rPr>
                <w:kern w:val="0"/>
                <w:sz w:val="18"/>
                <w:szCs w:val="18"/>
              </w:rPr>
              <w:t>Clause 3.3.5</w:t>
            </w:r>
            <w:r w:rsidRPr="00CF2C51">
              <w:rPr>
                <w:rFonts w:hAnsi="Arial"/>
                <w:kern w:val="0"/>
                <w:sz w:val="18"/>
                <w:szCs w:val="18"/>
              </w:rPr>
              <w:t>、</w:t>
            </w:r>
            <w:r w:rsidRPr="00CF2C51">
              <w:rPr>
                <w:kern w:val="0"/>
                <w:sz w:val="18"/>
                <w:szCs w:val="18"/>
              </w:rPr>
              <w:t>6.3.2</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rFonts w:hAnsi="Arial"/>
                <w:kern w:val="0"/>
                <w:sz w:val="18"/>
                <w:szCs w:val="18"/>
              </w:rPr>
              <w:t>、</w:t>
            </w:r>
            <w:r w:rsidRPr="00CF2C51">
              <w:rPr>
                <w:kern w:val="0"/>
                <w:sz w:val="18"/>
                <w:szCs w:val="18"/>
              </w:rPr>
              <w:t>9.3.2</w:t>
            </w:r>
            <w:r>
              <w:rPr>
                <w:rFonts w:hint="eastAsia"/>
                <w:kern w:val="0"/>
                <w:sz w:val="18"/>
                <w:szCs w:val="18"/>
              </w:rPr>
              <w:t>款</w:t>
            </w:r>
          </w:p>
          <w:p w:rsidR="0072278B" w:rsidRPr="00CF2C51" w:rsidRDefault="0072278B" w:rsidP="00405A61">
            <w:pPr>
              <w:widowControl/>
              <w:rPr>
                <w:kern w:val="0"/>
                <w:sz w:val="18"/>
                <w:szCs w:val="18"/>
              </w:rPr>
            </w:pPr>
            <w:r w:rsidRPr="00CF2C51">
              <w:rPr>
                <w:color w:val="000000"/>
                <w:kern w:val="0"/>
                <w:sz w:val="18"/>
                <w:szCs w:val="18"/>
              </w:rPr>
              <w:t>对于每一个温度间隔，分别将温度试验箱的温度设置为间隔上限温度为</w:t>
            </w:r>
            <w:r w:rsidR="00886C9D">
              <w:rPr>
                <w:noProof/>
                <w:color w:val="000000"/>
                <w:position w:val="-12"/>
                <w:sz w:val="18"/>
                <w:szCs w:val="18"/>
              </w:rPr>
              <w:drawing>
                <wp:inline distT="0" distB="0" distL="0" distR="0">
                  <wp:extent cx="133350" cy="2286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srcRect/>
                          <a:stretch>
                            <a:fillRect/>
                          </a:stretch>
                        </pic:blipFill>
                        <pic:spPr bwMode="auto">
                          <a:xfrm>
                            <a:off x="0" y="0"/>
                            <a:ext cx="133350" cy="228600"/>
                          </a:xfrm>
                          <a:prstGeom prst="rect">
                            <a:avLst/>
                          </a:prstGeom>
                          <a:noFill/>
                          <a:ln w="9525">
                            <a:noFill/>
                            <a:miter lim="800000"/>
                            <a:headEnd/>
                            <a:tailEnd/>
                          </a:ln>
                        </pic:spPr>
                      </pic:pic>
                    </a:graphicData>
                  </a:graphic>
                </wp:inline>
              </w:drawing>
            </w:r>
            <w:r w:rsidRPr="00CF2C51">
              <w:rPr>
                <w:color w:val="000000"/>
                <w:kern w:val="0"/>
                <w:sz w:val="18"/>
                <w:szCs w:val="18"/>
              </w:rPr>
              <w:t>和下限温度</w:t>
            </w:r>
            <w:r w:rsidR="00886C9D">
              <w:rPr>
                <w:noProof/>
                <w:color w:val="000000"/>
                <w:position w:val="-12"/>
                <w:sz w:val="18"/>
                <w:szCs w:val="18"/>
              </w:rPr>
              <w:drawing>
                <wp:inline distT="0" distB="0" distL="0" distR="0">
                  <wp:extent cx="95250" cy="2286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srcRect/>
                          <a:stretch>
                            <a:fillRect/>
                          </a:stretch>
                        </pic:blipFill>
                        <pic:spPr bwMode="auto">
                          <a:xfrm>
                            <a:off x="0" y="0"/>
                            <a:ext cx="95250" cy="228600"/>
                          </a:xfrm>
                          <a:prstGeom prst="rect">
                            <a:avLst/>
                          </a:prstGeom>
                          <a:noFill/>
                          <a:ln w="9525">
                            <a:noFill/>
                            <a:miter lim="800000"/>
                            <a:headEnd/>
                            <a:tailEnd/>
                          </a:ln>
                        </pic:spPr>
                      </pic:pic>
                    </a:graphicData>
                  </a:graphic>
                </wp:inline>
              </w:drawing>
            </w:r>
            <w:r w:rsidRPr="00CF2C51">
              <w:rPr>
                <w:color w:val="000000"/>
                <w:kern w:val="0"/>
                <w:sz w:val="18"/>
                <w:szCs w:val="18"/>
              </w:rPr>
              <w:t>，仪表放置于温度试验箱直至温度稳定</w:t>
            </w:r>
            <w:r w:rsidRPr="00CF2C51">
              <w:rPr>
                <w:color w:val="000000"/>
                <w:kern w:val="0"/>
                <w:sz w:val="18"/>
                <w:szCs w:val="18"/>
              </w:rPr>
              <w:t>(</w:t>
            </w:r>
            <w:r w:rsidRPr="00CF2C51">
              <w:rPr>
                <w:color w:val="000000"/>
                <w:kern w:val="0"/>
                <w:sz w:val="18"/>
                <w:szCs w:val="18"/>
              </w:rPr>
              <w:t>通常在每一温度点保持</w:t>
            </w:r>
            <w:r w:rsidRPr="00CF2C51">
              <w:rPr>
                <w:color w:val="000000"/>
                <w:kern w:val="0"/>
                <w:sz w:val="18"/>
                <w:szCs w:val="18"/>
              </w:rPr>
              <w:t>2h</w:t>
            </w:r>
            <w:r w:rsidRPr="00CF2C51">
              <w:rPr>
                <w:color w:val="000000"/>
                <w:kern w:val="0"/>
                <w:sz w:val="18"/>
                <w:szCs w:val="18"/>
              </w:rPr>
              <w:t>以上</w:t>
            </w:r>
            <w:r w:rsidRPr="00CF2C51">
              <w:rPr>
                <w:color w:val="000000"/>
                <w:kern w:val="0"/>
                <w:sz w:val="18"/>
                <w:szCs w:val="18"/>
              </w:rPr>
              <w:t>)</w:t>
            </w:r>
            <w:r w:rsidRPr="00CF2C51">
              <w:rPr>
                <w:color w:val="000000"/>
                <w:kern w:val="0"/>
                <w:sz w:val="18"/>
                <w:szCs w:val="18"/>
              </w:rPr>
              <w:t>，测试仪表误差。</w:t>
            </w:r>
          </w:p>
        </w:tc>
        <w:tc>
          <w:tcPr>
            <w:tcW w:w="1065" w:type="pct"/>
            <w:gridSpan w:val="3"/>
            <w:vAlign w:val="center"/>
          </w:tcPr>
          <w:p w:rsidR="0072278B" w:rsidRPr="00CF2C51" w:rsidRDefault="001A7EB3" w:rsidP="00405A61">
            <w:pPr>
              <w:widowControl/>
              <w:rPr>
                <w:kern w:val="0"/>
                <w:sz w:val="18"/>
                <w:szCs w:val="18"/>
              </w:rPr>
            </w:pPr>
            <w:r>
              <w:rPr>
                <w:kern w:val="0"/>
                <w:sz w:val="18"/>
                <w:szCs w:val="18"/>
              </w:rPr>
              <w:t>R 46</w:t>
            </w:r>
            <w:r w:rsidR="0072278B" w:rsidRPr="00CF2C51">
              <w:rPr>
                <w:kern w:val="0"/>
                <w:sz w:val="18"/>
                <w:szCs w:val="18"/>
              </w:rPr>
              <w:t>没有建议试验点以及规定试验的稳定时间。</w:t>
            </w:r>
          </w:p>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试验方法给出了建议的试验点，明确试验时仪表放置于温度试验箱直至温度稳定</w:t>
            </w:r>
            <w:r w:rsidR="0072278B" w:rsidRPr="00CF2C51">
              <w:rPr>
                <w:kern w:val="0"/>
                <w:sz w:val="18"/>
                <w:szCs w:val="18"/>
              </w:rPr>
              <w:t>(</w:t>
            </w:r>
            <w:r w:rsidR="0072278B" w:rsidRPr="00CF2C51">
              <w:rPr>
                <w:kern w:val="0"/>
                <w:sz w:val="18"/>
                <w:szCs w:val="18"/>
              </w:rPr>
              <w:t>通常在每一温度点保持</w:t>
            </w:r>
            <w:r w:rsidR="0072278B" w:rsidRPr="00CF2C51">
              <w:rPr>
                <w:kern w:val="0"/>
                <w:sz w:val="18"/>
                <w:szCs w:val="18"/>
              </w:rPr>
              <w:t>2h</w:t>
            </w:r>
            <w:r w:rsidR="0072278B" w:rsidRPr="00CF2C51">
              <w:rPr>
                <w:kern w:val="0"/>
                <w:sz w:val="18"/>
                <w:szCs w:val="18"/>
              </w:rPr>
              <w:t>以上</w:t>
            </w:r>
            <w:r w:rsidR="0072278B" w:rsidRPr="00CF2C51">
              <w:rPr>
                <w:kern w:val="0"/>
                <w:sz w:val="18"/>
                <w:szCs w:val="18"/>
              </w:rPr>
              <w:t>)</w:t>
            </w:r>
            <w:r w:rsidR="0072278B" w:rsidRPr="00CF2C51">
              <w:rPr>
                <w:kern w:val="0"/>
                <w:sz w:val="18"/>
                <w:szCs w:val="18"/>
              </w:rPr>
              <w:t>。</w:t>
            </w:r>
          </w:p>
          <w:p w:rsidR="00184641" w:rsidRDefault="001A7EB3">
            <w:pPr>
              <w:widowControl/>
              <w:rPr>
                <w:kern w:val="0"/>
                <w:sz w:val="18"/>
                <w:szCs w:val="18"/>
              </w:rPr>
            </w:pPr>
            <w:r>
              <w:rPr>
                <w:rFonts w:hint="eastAsia"/>
                <w:color w:val="000000"/>
                <w:kern w:val="0"/>
                <w:sz w:val="18"/>
                <w:szCs w:val="18"/>
              </w:rPr>
              <w:t>R 46</w:t>
            </w:r>
            <w:r w:rsidR="0072278B" w:rsidRPr="00CF2C51">
              <w:rPr>
                <w:rFonts w:hint="eastAsia"/>
                <w:color w:val="000000"/>
                <w:kern w:val="0"/>
                <w:sz w:val="18"/>
                <w:szCs w:val="18"/>
              </w:rPr>
              <w:t>和</w:t>
            </w:r>
            <w:r>
              <w:rPr>
                <w:rFonts w:hint="eastAsia"/>
                <w:color w:val="000000"/>
                <w:kern w:val="0"/>
                <w:sz w:val="18"/>
                <w:szCs w:val="18"/>
              </w:rPr>
              <w:t>JJF 1245</w:t>
            </w:r>
            <w:r w:rsidR="0072278B" w:rsidRPr="00CF2C51">
              <w:rPr>
                <w:rFonts w:hint="eastAsia"/>
                <w:color w:val="000000"/>
                <w:kern w:val="0"/>
                <w:sz w:val="18"/>
                <w:szCs w:val="18"/>
              </w:rPr>
              <w:t>该项目的技术要求一致，</w:t>
            </w:r>
            <w:r>
              <w:rPr>
                <w:rFonts w:hint="eastAsia"/>
                <w:color w:val="000000"/>
                <w:kern w:val="0"/>
                <w:sz w:val="18"/>
                <w:szCs w:val="18"/>
              </w:rPr>
              <w:t>JJF 1245</w:t>
            </w:r>
            <w:r w:rsidR="0072278B" w:rsidRPr="00CF2C51">
              <w:rPr>
                <w:rFonts w:hint="eastAsia"/>
                <w:color w:val="000000"/>
                <w:kern w:val="0"/>
                <w:sz w:val="18"/>
                <w:szCs w:val="18"/>
              </w:rPr>
              <w:t>在试验方法上增加了试验过程的描述，为了更好地复现试验结果。但不是试验方法差异，</w:t>
            </w:r>
            <w:r w:rsidR="0072278B">
              <w:rPr>
                <w:rFonts w:hint="eastAsia"/>
                <w:color w:val="000000"/>
                <w:kern w:val="0"/>
                <w:sz w:val="18"/>
                <w:szCs w:val="18"/>
              </w:rPr>
              <w:t>无需</w:t>
            </w:r>
            <w:r w:rsidR="007A07D0">
              <w:rPr>
                <w:rFonts w:hint="eastAsia"/>
                <w:color w:val="000000"/>
                <w:kern w:val="0"/>
                <w:sz w:val="18"/>
                <w:szCs w:val="18"/>
              </w:rPr>
              <w:t>重新</w:t>
            </w:r>
            <w:r w:rsidR="0072278B" w:rsidRPr="00CF2C51">
              <w:rPr>
                <w:rFonts w:hint="eastAsia"/>
                <w:color w:val="000000"/>
                <w:kern w:val="0"/>
                <w:sz w:val="18"/>
                <w:szCs w:val="18"/>
              </w:rPr>
              <w:t>试验。</w:t>
            </w:r>
          </w:p>
        </w:tc>
        <w:tc>
          <w:tcPr>
            <w:tcW w:w="192" w:type="pct"/>
            <w:gridSpan w:val="3"/>
            <w:vAlign w:val="center"/>
          </w:tcPr>
          <w:p w:rsidR="00F054F2" w:rsidRDefault="0072278B">
            <w:pPr>
              <w:widowControl/>
              <w:jc w:val="center"/>
              <w:rPr>
                <w:kern w:val="0"/>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1083"/>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4.2</w:t>
            </w:r>
          </w:p>
        </w:tc>
        <w:tc>
          <w:tcPr>
            <w:tcW w:w="377" w:type="pct"/>
            <w:vAlign w:val="center"/>
          </w:tcPr>
          <w:p w:rsidR="0072278B" w:rsidRPr="00CF2C51" w:rsidRDefault="0072278B" w:rsidP="00405A61">
            <w:pPr>
              <w:widowControl/>
              <w:rPr>
                <w:kern w:val="0"/>
                <w:sz w:val="18"/>
                <w:szCs w:val="18"/>
              </w:rPr>
            </w:pPr>
            <w:r w:rsidRPr="00CF2C51">
              <w:rPr>
                <w:kern w:val="0"/>
                <w:sz w:val="18"/>
                <w:szCs w:val="18"/>
              </w:rPr>
              <w:t>负载不平衡</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6.3.3</w:t>
            </w:r>
          </w:p>
          <w:p w:rsidR="0072278B" w:rsidRPr="00CF2C51" w:rsidRDefault="0072278B" w:rsidP="00405A61">
            <w:pPr>
              <w:widowControl/>
              <w:ind w:leftChars="-34" w:left="-71"/>
              <w:rPr>
                <w:kern w:val="0"/>
                <w:sz w:val="18"/>
                <w:szCs w:val="18"/>
              </w:rPr>
            </w:pPr>
            <w:r w:rsidRPr="00CF2C51">
              <w:rPr>
                <w:color w:val="000000"/>
                <w:sz w:val="18"/>
                <w:szCs w:val="18"/>
              </w:rPr>
              <w:t>The test shall be performed for all current circuits at PF = 1and PF = 0.5 inductive,</w:t>
            </w:r>
            <w:r w:rsidRPr="00CF2C51">
              <w:rPr>
                <w:rFonts w:hint="eastAsia"/>
                <w:color w:val="000000"/>
                <w:sz w:val="18"/>
                <w:szCs w:val="18"/>
              </w:rPr>
              <w:t xml:space="preserve"> </w:t>
            </w:r>
            <w:r w:rsidRPr="00CF2C51">
              <w:rPr>
                <w:color w:val="000000"/>
                <w:sz w:val="18"/>
                <w:szCs w:val="18"/>
              </w:rPr>
              <w:t xml:space="preserve">and, at minimum, for currents of 10 </w:t>
            </w:r>
            <w:r w:rsidRPr="00CF2C51">
              <w:rPr>
                <w:i/>
                <w:iCs/>
                <w:color w:val="000000"/>
                <w:sz w:val="18"/>
                <w:szCs w:val="18"/>
              </w:rPr>
              <w:t>I</w:t>
            </w:r>
            <w:r w:rsidRPr="00CF2C51">
              <w:rPr>
                <w:color w:val="000000"/>
                <w:sz w:val="18"/>
                <w:szCs w:val="18"/>
              </w:rPr>
              <w:t xml:space="preserve">tr and </w:t>
            </w:r>
            <w:r w:rsidRPr="00CF2C51">
              <w:rPr>
                <w:i/>
                <w:iCs/>
                <w:color w:val="000000"/>
                <w:sz w:val="18"/>
                <w:szCs w:val="18"/>
              </w:rPr>
              <w:t>I</w:t>
            </w:r>
            <w:r w:rsidRPr="00CF2C51">
              <w:rPr>
                <w:color w:val="000000"/>
                <w:sz w:val="18"/>
                <w:szCs w:val="18"/>
              </w:rPr>
              <w:t xml:space="preserve">max for direct connected meters, and, at minimum, at </w:t>
            </w:r>
            <w:r w:rsidRPr="00CF2C51">
              <w:rPr>
                <w:i/>
                <w:iCs/>
                <w:color w:val="000000"/>
                <w:sz w:val="18"/>
                <w:szCs w:val="18"/>
              </w:rPr>
              <w:t>I</w:t>
            </w:r>
            <w:r w:rsidRPr="00CF2C51">
              <w:rPr>
                <w:color w:val="000000"/>
                <w:sz w:val="18"/>
                <w:szCs w:val="18"/>
              </w:rPr>
              <w:t>max for transformer operated meters.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9.3.3</w:t>
            </w:r>
            <w:r>
              <w:rPr>
                <w:rFonts w:hint="eastAsia"/>
                <w:kern w:val="0"/>
                <w:sz w:val="18"/>
                <w:szCs w:val="18"/>
              </w:rPr>
              <w:t>款</w:t>
            </w:r>
          </w:p>
          <w:p w:rsidR="0072278B" w:rsidRPr="00CF2C51" w:rsidRDefault="0072278B" w:rsidP="00405A61">
            <w:pPr>
              <w:tabs>
                <w:tab w:val="left" w:pos="1560"/>
              </w:tabs>
              <w:spacing w:line="300" w:lineRule="auto"/>
              <w:ind w:left="1170" w:hangingChars="650" w:hanging="1170"/>
              <w:rPr>
                <w:color w:val="000000"/>
                <w:kern w:val="0"/>
                <w:sz w:val="18"/>
                <w:szCs w:val="18"/>
              </w:rPr>
            </w:pPr>
            <w:r w:rsidRPr="00CF2C51">
              <w:rPr>
                <w:color w:val="000000"/>
                <w:sz w:val="18"/>
                <w:szCs w:val="18"/>
              </w:rPr>
              <w:t>误差试验点：</w:t>
            </w:r>
            <w:r w:rsidRPr="00CF2C51">
              <w:rPr>
                <w:color w:val="000000"/>
                <w:sz w:val="18"/>
                <w:szCs w:val="18"/>
              </w:rPr>
              <w:tab/>
            </w:r>
            <w:r w:rsidRPr="00CF2C51">
              <w:rPr>
                <w:i/>
                <w:color w:val="000000"/>
                <w:sz w:val="18"/>
                <w:szCs w:val="18"/>
              </w:rPr>
              <w:t>PF</w:t>
            </w:r>
            <w:r w:rsidRPr="00CF2C51">
              <w:rPr>
                <w:color w:val="000000"/>
                <w:sz w:val="18"/>
                <w:szCs w:val="18"/>
              </w:rPr>
              <w:t>=1</w:t>
            </w:r>
            <w:r w:rsidRPr="00CF2C51">
              <w:rPr>
                <w:color w:val="000000"/>
                <w:sz w:val="18"/>
                <w:szCs w:val="18"/>
              </w:rPr>
              <w:t>，</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color w:val="000000"/>
                <w:sz w:val="18"/>
                <w:szCs w:val="18"/>
              </w:rPr>
              <w:t>10</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i/>
                <w:color w:val="000000"/>
                <w:sz w:val="18"/>
                <w:szCs w:val="18"/>
              </w:rPr>
              <w:t>I</w:t>
            </w:r>
            <w:r w:rsidRPr="00CF2C51">
              <w:rPr>
                <w:color w:val="000000"/>
                <w:sz w:val="18"/>
                <w:szCs w:val="18"/>
                <w:vertAlign w:val="subscript"/>
              </w:rPr>
              <w:t>max</w:t>
            </w:r>
          </w:p>
          <w:p w:rsidR="00F054F2" w:rsidRDefault="0072278B">
            <w:pPr>
              <w:tabs>
                <w:tab w:val="left" w:pos="540"/>
              </w:tabs>
              <w:spacing w:line="300" w:lineRule="auto"/>
              <w:ind w:leftChars="538" w:left="1130"/>
              <w:rPr>
                <w:color w:val="000000"/>
                <w:sz w:val="18"/>
                <w:szCs w:val="18"/>
                <w:vertAlign w:val="subscript"/>
              </w:rPr>
            </w:pPr>
            <w:r w:rsidRPr="00CF2C51">
              <w:rPr>
                <w:i/>
                <w:color w:val="000000"/>
                <w:sz w:val="18"/>
                <w:szCs w:val="18"/>
              </w:rPr>
              <w:t>PF</w:t>
            </w:r>
            <w:r w:rsidRPr="00CF2C51">
              <w:rPr>
                <w:color w:val="000000"/>
                <w:sz w:val="18"/>
                <w:szCs w:val="18"/>
              </w:rPr>
              <w:t>=0.5L</w:t>
            </w:r>
            <w:r w:rsidRPr="00CF2C51">
              <w:rPr>
                <w:color w:val="000000"/>
                <w:sz w:val="18"/>
                <w:szCs w:val="18"/>
              </w:rPr>
              <w:t>，</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color w:val="000000"/>
                <w:sz w:val="18"/>
                <w:szCs w:val="18"/>
              </w:rPr>
              <w:t>10</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i/>
                <w:color w:val="000000"/>
                <w:sz w:val="18"/>
                <w:szCs w:val="18"/>
              </w:rPr>
              <w:t>I</w:t>
            </w:r>
            <w:r w:rsidRPr="00CF2C51">
              <w:rPr>
                <w:color w:val="000000"/>
                <w:sz w:val="18"/>
                <w:szCs w:val="18"/>
                <w:vertAlign w:val="subscript"/>
              </w:rPr>
              <w:t>max</w:t>
            </w:r>
          </w:p>
        </w:tc>
        <w:tc>
          <w:tcPr>
            <w:tcW w:w="1065"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试验方法较</w:t>
            </w:r>
            <w:r>
              <w:rPr>
                <w:kern w:val="0"/>
                <w:sz w:val="18"/>
                <w:szCs w:val="18"/>
              </w:rPr>
              <w:t>R 46</w:t>
            </w:r>
            <w:r w:rsidR="0072278B" w:rsidRPr="00CF2C51">
              <w:rPr>
                <w:kern w:val="0"/>
                <w:sz w:val="18"/>
                <w:szCs w:val="18"/>
              </w:rPr>
              <w:t>强制试验点增加</w:t>
            </w:r>
            <w:r w:rsidR="00126FC3" w:rsidRPr="00126FC3">
              <w:rPr>
                <w:i/>
                <w:kern w:val="0"/>
                <w:sz w:val="18"/>
                <w:szCs w:val="18"/>
              </w:rPr>
              <w:t>I</w:t>
            </w:r>
            <w:r w:rsidR="0072278B" w:rsidRPr="00CF2C51">
              <w:rPr>
                <w:kern w:val="0"/>
                <w:sz w:val="18"/>
                <w:szCs w:val="18"/>
                <w:vertAlign w:val="subscript"/>
              </w:rPr>
              <w:t>tr</w:t>
            </w:r>
            <w:r w:rsidR="0072278B" w:rsidRPr="00CF2C51">
              <w:rPr>
                <w:kern w:val="0"/>
                <w:sz w:val="18"/>
                <w:szCs w:val="18"/>
              </w:rPr>
              <w:t>试验点。</w:t>
            </w:r>
          </w:p>
          <w:p w:rsidR="00184641" w:rsidRDefault="001A7EB3">
            <w:pPr>
              <w:widowControl/>
              <w:rPr>
                <w:kern w:val="0"/>
                <w:sz w:val="18"/>
                <w:szCs w:val="18"/>
              </w:rPr>
            </w:pPr>
            <w:r>
              <w:rPr>
                <w:rFonts w:hint="eastAsia"/>
                <w:kern w:val="0"/>
                <w:sz w:val="18"/>
                <w:szCs w:val="18"/>
              </w:rPr>
              <w:t>R 46</w:t>
            </w:r>
            <w:r w:rsidR="0072278B" w:rsidRPr="00CF2C51">
              <w:rPr>
                <w:rFonts w:hint="eastAsia"/>
                <w:kern w:val="0"/>
                <w:sz w:val="18"/>
                <w:szCs w:val="18"/>
              </w:rPr>
              <w:t>和</w:t>
            </w:r>
            <w:r>
              <w:rPr>
                <w:rFonts w:hint="eastAsia"/>
                <w:kern w:val="0"/>
                <w:sz w:val="18"/>
                <w:szCs w:val="18"/>
              </w:rPr>
              <w:t>JJF 1245</w:t>
            </w:r>
            <w:r w:rsidR="0072278B" w:rsidRPr="00CF2C51">
              <w:rPr>
                <w:rFonts w:hint="eastAsia"/>
                <w:kern w:val="0"/>
                <w:sz w:val="18"/>
                <w:szCs w:val="18"/>
              </w:rPr>
              <w:t>该项目的技术要求一致，</w:t>
            </w:r>
            <w:r>
              <w:rPr>
                <w:rFonts w:hint="eastAsia"/>
                <w:kern w:val="0"/>
                <w:sz w:val="18"/>
                <w:szCs w:val="18"/>
              </w:rPr>
              <w:t>R 46</w:t>
            </w:r>
            <w:r w:rsidR="0072278B" w:rsidRPr="00CF2C51">
              <w:rPr>
                <w:rFonts w:hint="eastAsia"/>
                <w:kern w:val="0"/>
                <w:sz w:val="18"/>
                <w:szCs w:val="18"/>
              </w:rPr>
              <w:t>给出了最少试验点，而</w:t>
            </w:r>
            <w:r>
              <w:rPr>
                <w:rFonts w:hint="eastAsia"/>
                <w:kern w:val="0"/>
                <w:sz w:val="18"/>
                <w:szCs w:val="18"/>
              </w:rPr>
              <w:t>JJF 1245</w:t>
            </w:r>
            <w:r w:rsidR="0072278B" w:rsidRPr="00CF2C51">
              <w:rPr>
                <w:rFonts w:hint="eastAsia"/>
                <w:kern w:val="0"/>
                <w:sz w:val="18"/>
                <w:szCs w:val="18"/>
              </w:rPr>
              <w:t>增加的</w:t>
            </w:r>
            <w:r w:rsidR="0072278B" w:rsidRPr="00CF2C51">
              <w:rPr>
                <w:i/>
                <w:color w:val="000000"/>
                <w:sz w:val="18"/>
                <w:szCs w:val="18"/>
              </w:rPr>
              <w:t>I</w:t>
            </w:r>
            <w:r w:rsidR="0072278B" w:rsidRPr="00CF2C51">
              <w:rPr>
                <w:color w:val="000000"/>
                <w:sz w:val="18"/>
                <w:szCs w:val="18"/>
                <w:vertAlign w:val="subscript"/>
              </w:rPr>
              <w:t>tr</w:t>
            </w:r>
            <w:r w:rsidR="0072278B" w:rsidRPr="00CF2C51">
              <w:rPr>
                <w:rFonts w:hint="eastAsia"/>
                <w:kern w:val="0"/>
                <w:sz w:val="18"/>
                <w:szCs w:val="18"/>
              </w:rPr>
              <w:t>试验点是技术要求中电流范围的最小点，更能充分地验证电能表在该范围内是否满足技术要求。但本质上</w:t>
            </w:r>
            <w:r>
              <w:rPr>
                <w:rFonts w:hint="eastAsia"/>
                <w:kern w:val="0"/>
                <w:sz w:val="18"/>
                <w:szCs w:val="18"/>
              </w:rPr>
              <w:t>R 46</w:t>
            </w:r>
            <w:r w:rsidR="0072278B" w:rsidRPr="00CF2C51">
              <w:rPr>
                <w:rFonts w:hint="eastAsia"/>
                <w:kern w:val="0"/>
                <w:sz w:val="18"/>
                <w:szCs w:val="18"/>
              </w:rPr>
              <w:t>和</w:t>
            </w:r>
            <w:r>
              <w:rPr>
                <w:rFonts w:hint="eastAsia"/>
                <w:kern w:val="0"/>
                <w:sz w:val="18"/>
                <w:szCs w:val="18"/>
              </w:rPr>
              <w:t>JJF 1245</w:t>
            </w:r>
            <w:r w:rsidR="0072278B" w:rsidRPr="00CF2C51">
              <w:rPr>
                <w:rFonts w:hint="eastAsia"/>
                <w:kern w:val="0"/>
                <w:sz w:val="18"/>
                <w:szCs w:val="18"/>
              </w:rPr>
              <w:t>均是采用抽样选点的方式来验证技术要求，</w:t>
            </w:r>
            <w:r w:rsidR="0072278B">
              <w:rPr>
                <w:rFonts w:hint="eastAsia"/>
                <w:color w:val="000000"/>
                <w:kern w:val="0"/>
                <w:sz w:val="18"/>
                <w:szCs w:val="18"/>
              </w:rPr>
              <w:t>无需</w:t>
            </w:r>
            <w:r w:rsidR="007A07D0" w:rsidRPr="00CF2C51">
              <w:rPr>
                <w:rFonts w:hint="eastAsia"/>
                <w:kern w:val="0"/>
                <w:sz w:val="18"/>
                <w:szCs w:val="18"/>
              </w:rPr>
              <w:t>增加该试验点</w:t>
            </w:r>
            <w:r w:rsidR="0072278B" w:rsidRPr="00CF2C51">
              <w:rPr>
                <w:rFonts w:hint="eastAsia"/>
                <w:kern w:val="0"/>
                <w:sz w:val="18"/>
                <w:szCs w:val="18"/>
              </w:rPr>
              <w:t>重新试验。</w:t>
            </w:r>
          </w:p>
        </w:tc>
        <w:tc>
          <w:tcPr>
            <w:tcW w:w="192" w:type="pct"/>
            <w:gridSpan w:val="3"/>
            <w:vAlign w:val="center"/>
          </w:tcPr>
          <w:p w:rsidR="00F054F2" w:rsidRDefault="0072278B">
            <w:pPr>
              <w:widowControl/>
              <w:jc w:val="center"/>
              <w:rPr>
                <w:kern w:val="0"/>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40"/>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4.3</w:t>
            </w:r>
          </w:p>
        </w:tc>
        <w:tc>
          <w:tcPr>
            <w:tcW w:w="377" w:type="pct"/>
            <w:vAlign w:val="center"/>
          </w:tcPr>
          <w:p w:rsidR="0072278B" w:rsidRPr="00CF2C51" w:rsidRDefault="0072278B" w:rsidP="00405A61">
            <w:pPr>
              <w:widowControl/>
              <w:rPr>
                <w:kern w:val="0"/>
                <w:sz w:val="18"/>
                <w:szCs w:val="18"/>
              </w:rPr>
            </w:pPr>
            <w:r w:rsidRPr="00CF2C51">
              <w:rPr>
                <w:kern w:val="0"/>
                <w:sz w:val="18"/>
                <w:szCs w:val="18"/>
              </w:rPr>
              <w:t>电压改变</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6.3.4</w:t>
            </w:r>
          </w:p>
          <w:p w:rsidR="0072278B" w:rsidRPr="00CF2C51" w:rsidRDefault="0072278B" w:rsidP="00405A61">
            <w:pPr>
              <w:widowControl/>
              <w:ind w:leftChars="-34" w:left="-71"/>
              <w:rPr>
                <w:kern w:val="0"/>
                <w:sz w:val="18"/>
                <w:szCs w:val="18"/>
              </w:rPr>
            </w:pPr>
            <w:r w:rsidRPr="00CF2C51">
              <w:rPr>
                <w:color w:val="000000"/>
                <w:sz w:val="18"/>
                <w:szCs w:val="18"/>
              </w:rPr>
              <w:t xml:space="preserve">The test shall, at minimum, be performed at PF = 1 and PF = 0.5 inductive, for a current of 10 </w:t>
            </w:r>
            <w:r w:rsidRPr="00CF2C51">
              <w:rPr>
                <w:i/>
                <w:iCs/>
                <w:color w:val="000000"/>
                <w:sz w:val="18"/>
                <w:szCs w:val="18"/>
              </w:rPr>
              <w:t>I</w:t>
            </w:r>
            <w:r w:rsidRPr="00CF2C51">
              <w:rPr>
                <w:color w:val="000000"/>
                <w:sz w:val="18"/>
                <w:szCs w:val="18"/>
              </w:rPr>
              <w:t xml:space="preserve">tr, and at voltages 0.9 </w:t>
            </w:r>
            <w:r w:rsidRPr="00CF2C51">
              <w:rPr>
                <w:i/>
                <w:iCs/>
                <w:color w:val="000000"/>
                <w:sz w:val="18"/>
                <w:szCs w:val="18"/>
              </w:rPr>
              <w:t>U</w:t>
            </w:r>
            <w:r w:rsidRPr="00CF2C51">
              <w:rPr>
                <w:color w:val="000000"/>
                <w:sz w:val="18"/>
                <w:szCs w:val="18"/>
              </w:rPr>
              <w:t xml:space="preserve">nom and 1.1 </w:t>
            </w:r>
            <w:r w:rsidRPr="00CF2C51">
              <w:rPr>
                <w:i/>
                <w:iCs/>
                <w:color w:val="000000"/>
                <w:sz w:val="18"/>
                <w:szCs w:val="18"/>
              </w:rPr>
              <w:t>U</w:t>
            </w:r>
            <w:r w:rsidRPr="00CF2C51">
              <w:rPr>
                <w:color w:val="000000"/>
                <w:sz w:val="18"/>
                <w:szCs w:val="18"/>
              </w:rPr>
              <w:t>nom.</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9.3.4</w:t>
            </w:r>
            <w:r>
              <w:rPr>
                <w:rFonts w:hint="eastAsia"/>
                <w:kern w:val="0"/>
                <w:sz w:val="18"/>
                <w:szCs w:val="18"/>
              </w:rPr>
              <w:t>款</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误差试验点：</w:t>
            </w:r>
            <w:r w:rsidRPr="00CF2C51">
              <w:rPr>
                <w:color w:val="000000"/>
                <w:sz w:val="18"/>
                <w:szCs w:val="18"/>
              </w:rPr>
              <w:tab/>
            </w:r>
            <w:r w:rsidRPr="00CF2C51">
              <w:rPr>
                <w:color w:val="000000"/>
                <w:sz w:val="18"/>
                <w:szCs w:val="18"/>
              </w:rPr>
              <w:t>电压：</w:t>
            </w:r>
            <w:r w:rsidRPr="00CF2C51">
              <w:rPr>
                <w:color w:val="000000"/>
                <w:sz w:val="18"/>
                <w:szCs w:val="18"/>
              </w:rPr>
              <w:t xml:space="preserve">0.9 </w:t>
            </w:r>
            <w:r w:rsidRPr="00CF2C51">
              <w:rPr>
                <w:i/>
                <w:color w:val="000000"/>
                <w:sz w:val="18"/>
                <w:szCs w:val="18"/>
              </w:rPr>
              <w:t>U</w:t>
            </w:r>
            <w:r w:rsidRPr="00CF2C51">
              <w:rPr>
                <w:color w:val="000000"/>
                <w:sz w:val="18"/>
                <w:szCs w:val="18"/>
                <w:vertAlign w:val="subscript"/>
              </w:rPr>
              <w:t>nom</w:t>
            </w:r>
            <w:r w:rsidRPr="00CF2C51">
              <w:rPr>
                <w:color w:val="000000"/>
                <w:sz w:val="18"/>
                <w:szCs w:val="18"/>
              </w:rPr>
              <w:t>、</w:t>
            </w:r>
            <w:r w:rsidRPr="00CF2C51">
              <w:rPr>
                <w:color w:val="000000"/>
                <w:sz w:val="18"/>
                <w:szCs w:val="18"/>
              </w:rPr>
              <w:t xml:space="preserve">1.1 </w:t>
            </w:r>
            <w:r w:rsidRPr="00CF2C51">
              <w:rPr>
                <w:i/>
                <w:color w:val="000000"/>
                <w:sz w:val="18"/>
                <w:szCs w:val="18"/>
              </w:rPr>
              <w:t>U</w:t>
            </w:r>
            <w:r w:rsidRPr="00CF2C51">
              <w:rPr>
                <w:color w:val="000000"/>
                <w:sz w:val="18"/>
                <w:szCs w:val="18"/>
                <w:vertAlign w:val="subscript"/>
              </w:rPr>
              <w:t>nom</w:t>
            </w:r>
          </w:p>
          <w:p w:rsidR="00F054F2" w:rsidRDefault="0072278B">
            <w:pPr>
              <w:tabs>
                <w:tab w:val="left" w:pos="540"/>
              </w:tabs>
              <w:spacing w:line="300" w:lineRule="auto"/>
              <w:ind w:leftChars="538" w:left="1130"/>
              <w:rPr>
                <w:color w:val="000000"/>
                <w:kern w:val="0"/>
                <w:sz w:val="18"/>
                <w:szCs w:val="18"/>
              </w:rPr>
            </w:pPr>
            <w:r w:rsidRPr="00CF2C51">
              <w:rPr>
                <w:i/>
                <w:color w:val="000000"/>
                <w:sz w:val="18"/>
                <w:szCs w:val="18"/>
              </w:rPr>
              <w:t>PF</w:t>
            </w:r>
            <w:r w:rsidRPr="00CF2C51">
              <w:rPr>
                <w:color w:val="000000"/>
                <w:sz w:val="18"/>
                <w:szCs w:val="18"/>
              </w:rPr>
              <w:t>=1</w:t>
            </w:r>
            <w:r w:rsidRPr="00CF2C51">
              <w:rPr>
                <w:color w:val="000000"/>
                <w:sz w:val="18"/>
                <w:szCs w:val="18"/>
              </w:rPr>
              <w:t>，</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color w:val="000000"/>
                <w:sz w:val="18"/>
                <w:szCs w:val="18"/>
              </w:rPr>
              <w:t>10</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i/>
                <w:color w:val="000000"/>
                <w:sz w:val="18"/>
                <w:szCs w:val="18"/>
              </w:rPr>
              <w:t>I</w:t>
            </w:r>
            <w:r w:rsidRPr="00CF2C51">
              <w:rPr>
                <w:color w:val="000000"/>
                <w:sz w:val="18"/>
                <w:szCs w:val="18"/>
                <w:vertAlign w:val="subscript"/>
              </w:rPr>
              <w:t>max</w:t>
            </w:r>
          </w:p>
          <w:p w:rsidR="00F054F2" w:rsidRDefault="0072278B">
            <w:pPr>
              <w:tabs>
                <w:tab w:val="left" w:pos="540"/>
              </w:tabs>
              <w:spacing w:line="300" w:lineRule="auto"/>
              <w:ind w:leftChars="538" w:left="1130"/>
              <w:rPr>
                <w:color w:val="000000"/>
                <w:sz w:val="18"/>
                <w:szCs w:val="18"/>
                <w:vertAlign w:val="subscript"/>
              </w:rPr>
            </w:pPr>
            <w:r w:rsidRPr="00CF2C51">
              <w:rPr>
                <w:i/>
                <w:color w:val="000000"/>
                <w:sz w:val="18"/>
                <w:szCs w:val="18"/>
              </w:rPr>
              <w:t>PF</w:t>
            </w:r>
            <w:r w:rsidRPr="00CF2C51">
              <w:rPr>
                <w:color w:val="000000"/>
                <w:sz w:val="18"/>
                <w:szCs w:val="18"/>
              </w:rPr>
              <w:t>=0.5L</w:t>
            </w:r>
            <w:r w:rsidRPr="00CF2C51">
              <w:rPr>
                <w:color w:val="000000"/>
                <w:sz w:val="18"/>
                <w:szCs w:val="18"/>
              </w:rPr>
              <w:t>，</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color w:val="000000"/>
                <w:sz w:val="18"/>
                <w:szCs w:val="18"/>
              </w:rPr>
              <w:t>10</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i/>
                <w:color w:val="000000"/>
                <w:sz w:val="18"/>
                <w:szCs w:val="18"/>
              </w:rPr>
              <w:t>I</w:t>
            </w:r>
            <w:r w:rsidRPr="00CF2C51">
              <w:rPr>
                <w:color w:val="000000"/>
                <w:sz w:val="18"/>
                <w:szCs w:val="18"/>
                <w:vertAlign w:val="subscript"/>
              </w:rPr>
              <w:t>max</w:t>
            </w:r>
          </w:p>
          <w:p w:rsidR="00F054F2" w:rsidRDefault="0072278B">
            <w:pPr>
              <w:tabs>
                <w:tab w:val="left" w:pos="540"/>
              </w:tabs>
              <w:spacing w:line="300" w:lineRule="auto"/>
              <w:ind w:leftChars="538" w:left="1130"/>
              <w:rPr>
                <w:color w:val="000000"/>
                <w:sz w:val="18"/>
                <w:szCs w:val="18"/>
              </w:rPr>
            </w:pPr>
            <w:r w:rsidRPr="00CF2C51">
              <w:rPr>
                <w:color w:val="000000"/>
                <w:sz w:val="18"/>
                <w:szCs w:val="18"/>
              </w:rPr>
              <w:t>机电式仪表</w:t>
            </w:r>
            <w:r w:rsidRPr="00CF2C51">
              <w:rPr>
                <w:i/>
                <w:color w:val="000000"/>
                <w:sz w:val="18"/>
                <w:szCs w:val="18"/>
              </w:rPr>
              <w:t>I</w:t>
            </w:r>
            <w:r w:rsidRPr="00CF2C51">
              <w:rPr>
                <w:color w:val="000000"/>
                <w:sz w:val="18"/>
                <w:szCs w:val="18"/>
                <w:vertAlign w:val="subscript"/>
              </w:rPr>
              <w:t>tr</w:t>
            </w:r>
            <w:r w:rsidRPr="00CF2C51">
              <w:rPr>
                <w:color w:val="000000"/>
                <w:sz w:val="18"/>
                <w:szCs w:val="18"/>
              </w:rPr>
              <w:t>不做要求。</w:t>
            </w:r>
          </w:p>
        </w:tc>
        <w:tc>
          <w:tcPr>
            <w:tcW w:w="1065"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试验方法较</w:t>
            </w:r>
            <w:r>
              <w:rPr>
                <w:kern w:val="0"/>
                <w:sz w:val="18"/>
                <w:szCs w:val="18"/>
              </w:rPr>
              <w:t>R 46</w:t>
            </w:r>
            <w:r w:rsidR="0072278B" w:rsidRPr="00CF2C51">
              <w:rPr>
                <w:kern w:val="0"/>
                <w:sz w:val="18"/>
                <w:szCs w:val="18"/>
              </w:rPr>
              <w:t>强制试验点增加</w:t>
            </w:r>
            <w:r w:rsidR="00126FC3" w:rsidRPr="00126FC3">
              <w:rPr>
                <w:i/>
                <w:kern w:val="0"/>
                <w:sz w:val="18"/>
                <w:szCs w:val="18"/>
              </w:rPr>
              <w:t>I</w:t>
            </w:r>
            <w:r w:rsidR="0072278B" w:rsidRPr="00CF2C51">
              <w:rPr>
                <w:kern w:val="0"/>
                <w:sz w:val="18"/>
                <w:szCs w:val="18"/>
                <w:vertAlign w:val="subscript"/>
              </w:rPr>
              <w:t>tr</w:t>
            </w:r>
            <w:r w:rsidR="0072278B" w:rsidRPr="00CF2C51">
              <w:rPr>
                <w:rFonts w:hint="eastAsia"/>
                <w:kern w:val="0"/>
                <w:sz w:val="18"/>
                <w:szCs w:val="18"/>
              </w:rPr>
              <w:t>和</w:t>
            </w:r>
            <w:r w:rsidR="0072278B" w:rsidRPr="00CF2C51">
              <w:rPr>
                <w:i/>
                <w:color w:val="000000"/>
                <w:sz w:val="18"/>
                <w:szCs w:val="18"/>
              </w:rPr>
              <w:t xml:space="preserve"> I</w:t>
            </w:r>
            <w:r w:rsidR="0072278B" w:rsidRPr="00CF2C51">
              <w:rPr>
                <w:color w:val="000000"/>
                <w:sz w:val="18"/>
                <w:szCs w:val="18"/>
                <w:vertAlign w:val="subscript"/>
              </w:rPr>
              <w:t>max</w:t>
            </w:r>
            <w:r w:rsidR="0072278B" w:rsidRPr="00CF2C51">
              <w:rPr>
                <w:kern w:val="0"/>
                <w:sz w:val="18"/>
                <w:szCs w:val="18"/>
              </w:rPr>
              <w:t>试验点。</w:t>
            </w:r>
          </w:p>
          <w:p w:rsidR="0072278B" w:rsidRPr="00CF2C51" w:rsidRDefault="00542AFF" w:rsidP="00405A61">
            <w:pPr>
              <w:widowControl/>
              <w:rPr>
                <w:kern w:val="0"/>
                <w:sz w:val="18"/>
                <w:szCs w:val="18"/>
              </w:rPr>
            </w:pPr>
            <w:r>
              <w:rPr>
                <w:rFonts w:hint="eastAsia"/>
                <w:kern w:val="0"/>
                <w:sz w:val="18"/>
                <w:szCs w:val="18"/>
              </w:rPr>
              <w:t>R 46</w:t>
            </w:r>
            <w:r w:rsidRPr="00CF2C51">
              <w:rPr>
                <w:rFonts w:hint="eastAsia"/>
                <w:kern w:val="0"/>
                <w:sz w:val="18"/>
                <w:szCs w:val="18"/>
              </w:rPr>
              <w:t>和</w:t>
            </w:r>
            <w:r>
              <w:rPr>
                <w:rFonts w:hint="eastAsia"/>
                <w:kern w:val="0"/>
                <w:sz w:val="18"/>
                <w:szCs w:val="18"/>
              </w:rPr>
              <w:t>JJF 1245</w:t>
            </w:r>
            <w:r w:rsidRPr="00CF2C51">
              <w:rPr>
                <w:rFonts w:hint="eastAsia"/>
                <w:kern w:val="0"/>
                <w:sz w:val="18"/>
                <w:szCs w:val="18"/>
              </w:rPr>
              <w:t>该项目的技术要求一致，</w:t>
            </w:r>
            <w:r>
              <w:rPr>
                <w:rFonts w:hint="eastAsia"/>
                <w:kern w:val="0"/>
                <w:sz w:val="18"/>
                <w:szCs w:val="18"/>
              </w:rPr>
              <w:t>R 46</w:t>
            </w:r>
            <w:r w:rsidRPr="00CF2C51">
              <w:rPr>
                <w:rFonts w:hint="eastAsia"/>
                <w:kern w:val="0"/>
                <w:sz w:val="18"/>
                <w:szCs w:val="18"/>
              </w:rPr>
              <w:t>给出了最少试验点，而</w:t>
            </w:r>
            <w:r>
              <w:rPr>
                <w:rFonts w:hint="eastAsia"/>
                <w:kern w:val="0"/>
                <w:sz w:val="18"/>
                <w:szCs w:val="18"/>
              </w:rPr>
              <w:t>JJF 1245</w:t>
            </w:r>
            <w:r w:rsidRPr="00CF2C51">
              <w:rPr>
                <w:rFonts w:hint="eastAsia"/>
                <w:kern w:val="0"/>
                <w:sz w:val="18"/>
                <w:szCs w:val="18"/>
              </w:rPr>
              <w:t>增加的</w:t>
            </w:r>
            <w:r w:rsidRPr="00CF2C51">
              <w:rPr>
                <w:i/>
                <w:color w:val="000000"/>
                <w:sz w:val="18"/>
                <w:szCs w:val="18"/>
              </w:rPr>
              <w:t>I</w:t>
            </w:r>
            <w:r w:rsidRPr="00CF2C51">
              <w:rPr>
                <w:color w:val="000000"/>
                <w:sz w:val="18"/>
                <w:szCs w:val="18"/>
                <w:vertAlign w:val="subscript"/>
              </w:rPr>
              <w:t>tr</w:t>
            </w:r>
            <w:r w:rsidRPr="00CF2C51">
              <w:rPr>
                <w:rFonts w:hint="eastAsia"/>
                <w:kern w:val="0"/>
                <w:sz w:val="18"/>
                <w:szCs w:val="18"/>
              </w:rPr>
              <w:t>和</w:t>
            </w:r>
            <w:r w:rsidRPr="00CF2C51">
              <w:rPr>
                <w:i/>
                <w:color w:val="000000"/>
                <w:sz w:val="18"/>
                <w:szCs w:val="18"/>
              </w:rPr>
              <w:t xml:space="preserve"> I</w:t>
            </w:r>
            <w:r w:rsidRPr="00CF2C51">
              <w:rPr>
                <w:color w:val="000000"/>
                <w:sz w:val="18"/>
                <w:szCs w:val="18"/>
                <w:vertAlign w:val="subscript"/>
              </w:rPr>
              <w:t>max</w:t>
            </w:r>
            <w:r w:rsidRPr="00CF2C51">
              <w:rPr>
                <w:rFonts w:hint="eastAsia"/>
                <w:kern w:val="0"/>
                <w:sz w:val="18"/>
                <w:szCs w:val="18"/>
              </w:rPr>
              <w:t>试验点是技术要求中电流范围的最小点</w:t>
            </w:r>
            <w:r>
              <w:rPr>
                <w:rFonts w:hint="eastAsia"/>
                <w:kern w:val="0"/>
                <w:sz w:val="18"/>
                <w:szCs w:val="18"/>
              </w:rPr>
              <w:t>和最大点</w:t>
            </w:r>
            <w:r w:rsidRPr="00CF2C51">
              <w:rPr>
                <w:rFonts w:hint="eastAsia"/>
                <w:kern w:val="0"/>
                <w:sz w:val="18"/>
                <w:szCs w:val="18"/>
              </w:rPr>
              <w:t>，更能充分地验证电能表在该范围内是否满足技术要求。但</w:t>
            </w:r>
            <w:r w:rsidRPr="00CF2C51">
              <w:rPr>
                <w:rFonts w:hint="eastAsia"/>
                <w:kern w:val="0"/>
                <w:sz w:val="18"/>
                <w:szCs w:val="18"/>
              </w:rPr>
              <w:lastRenderedPageBreak/>
              <w:t>本质上</w:t>
            </w:r>
            <w:r>
              <w:rPr>
                <w:rFonts w:hint="eastAsia"/>
                <w:kern w:val="0"/>
                <w:sz w:val="18"/>
                <w:szCs w:val="18"/>
              </w:rPr>
              <w:t>R 46</w:t>
            </w:r>
            <w:r w:rsidRPr="00CF2C51">
              <w:rPr>
                <w:rFonts w:hint="eastAsia"/>
                <w:kern w:val="0"/>
                <w:sz w:val="18"/>
                <w:szCs w:val="18"/>
              </w:rPr>
              <w:t>和</w:t>
            </w:r>
            <w:r>
              <w:rPr>
                <w:rFonts w:hint="eastAsia"/>
                <w:kern w:val="0"/>
                <w:sz w:val="18"/>
                <w:szCs w:val="18"/>
              </w:rPr>
              <w:t>JJF 1245</w:t>
            </w:r>
            <w:r w:rsidRPr="00CF2C51">
              <w:rPr>
                <w:rFonts w:hint="eastAsia"/>
                <w:kern w:val="0"/>
                <w:sz w:val="18"/>
                <w:szCs w:val="18"/>
              </w:rPr>
              <w:t>均是采用抽样选点的方式来验证技术要求，</w:t>
            </w:r>
            <w:r>
              <w:rPr>
                <w:rFonts w:hint="eastAsia"/>
                <w:color w:val="000000"/>
                <w:kern w:val="0"/>
                <w:sz w:val="18"/>
                <w:szCs w:val="18"/>
              </w:rPr>
              <w:t>无需</w:t>
            </w:r>
            <w:r w:rsidRPr="00CF2C51">
              <w:rPr>
                <w:rFonts w:hint="eastAsia"/>
                <w:kern w:val="0"/>
                <w:sz w:val="18"/>
                <w:szCs w:val="18"/>
              </w:rPr>
              <w:t>增加该试验点重新试验。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lastRenderedPageBreak/>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lastRenderedPageBreak/>
              <w:t>4.4</w:t>
            </w:r>
          </w:p>
        </w:tc>
        <w:tc>
          <w:tcPr>
            <w:tcW w:w="377" w:type="pct"/>
            <w:vAlign w:val="center"/>
          </w:tcPr>
          <w:p w:rsidR="0072278B" w:rsidRPr="00CF2C51" w:rsidRDefault="0072278B" w:rsidP="00405A61">
            <w:pPr>
              <w:widowControl/>
              <w:rPr>
                <w:kern w:val="0"/>
                <w:sz w:val="18"/>
                <w:szCs w:val="18"/>
              </w:rPr>
            </w:pPr>
            <w:r w:rsidRPr="00CF2C51">
              <w:rPr>
                <w:kern w:val="0"/>
                <w:sz w:val="18"/>
                <w:szCs w:val="18"/>
              </w:rPr>
              <w:t>频率改变</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6.3.5</w:t>
            </w:r>
          </w:p>
          <w:p w:rsidR="0072278B" w:rsidRPr="00CF2C51" w:rsidRDefault="0072278B" w:rsidP="00405A61">
            <w:pPr>
              <w:widowControl/>
              <w:ind w:leftChars="-34" w:left="-71"/>
              <w:rPr>
                <w:kern w:val="0"/>
                <w:sz w:val="18"/>
                <w:szCs w:val="18"/>
              </w:rPr>
            </w:pPr>
            <w:r w:rsidRPr="00CF2C51">
              <w:rPr>
                <w:color w:val="000000"/>
                <w:sz w:val="18"/>
                <w:szCs w:val="18"/>
              </w:rPr>
              <w:t xml:space="preserve">The test shall, at minimum, be performed at PF = 1 and PF = 0.5 inductive, for a current of 10 </w:t>
            </w:r>
            <w:r w:rsidRPr="00CF2C51">
              <w:rPr>
                <w:i/>
                <w:iCs/>
                <w:color w:val="000000"/>
                <w:sz w:val="18"/>
                <w:szCs w:val="18"/>
              </w:rPr>
              <w:t>I</w:t>
            </w:r>
            <w:r w:rsidRPr="00CF2C51">
              <w:rPr>
                <w:color w:val="000000"/>
                <w:sz w:val="18"/>
                <w:szCs w:val="18"/>
              </w:rPr>
              <w:t xml:space="preserve">tr, and at frequencies of 0.98 </w:t>
            </w:r>
            <w:r w:rsidRPr="00CF2C51">
              <w:rPr>
                <w:i/>
                <w:iCs/>
                <w:color w:val="000000"/>
                <w:sz w:val="18"/>
                <w:szCs w:val="18"/>
              </w:rPr>
              <w:t>f</w:t>
            </w:r>
            <w:r w:rsidRPr="00CF2C51">
              <w:rPr>
                <w:color w:val="000000"/>
                <w:sz w:val="18"/>
                <w:szCs w:val="18"/>
              </w:rPr>
              <w:t xml:space="preserve">nom and 1.02 </w:t>
            </w:r>
            <w:r w:rsidRPr="00CF2C51">
              <w:rPr>
                <w:i/>
                <w:iCs/>
                <w:color w:val="000000"/>
                <w:sz w:val="18"/>
                <w:szCs w:val="18"/>
              </w:rPr>
              <w:t>f</w:t>
            </w:r>
            <w:r w:rsidRPr="00CF2C51">
              <w:rPr>
                <w:color w:val="000000"/>
                <w:sz w:val="18"/>
                <w:szCs w:val="18"/>
              </w:rPr>
              <w:t>nom.</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9.3.5</w:t>
            </w:r>
            <w:r>
              <w:rPr>
                <w:rFonts w:hint="eastAsia"/>
                <w:kern w:val="0"/>
                <w:sz w:val="18"/>
                <w:szCs w:val="18"/>
              </w:rPr>
              <w:t>款</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误差试验点：</w:t>
            </w:r>
            <w:r w:rsidRPr="00CF2C51">
              <w:rPr>
                <w:color w:val="000000"/>
                <w:sz w:val="18"/>
                <w:szCs w:val="18"/>
              </w:rPr>
              <w:tab/>
            </w:r>
            <w:r w:rsidRPr="00CF2C51">
              <w:rPr>
                <w:color w:val="000000"/>
                <w:sz w:val="18"/>
                <w:szCs w:val="18"/>
              </w:rPr>
              <w:t>频率：</w:t>
            </w:r>
            <w:r w:rsidRPr="00CF2C51">
              <w:rPr>
                <w:color w:val="000000"/>
                <w:sz w:val="18"/>
                <w:szCs w:val="18"/>
              </w:rPr>
              <w:t xml:space="preserve">0.98 </w:t>
            </w:r>
            <w:r w:rsidRPr="00CF2C51">
              <w:rPr>
                <w:i/>
                <w:color w:val="000000"/>
                <w:sz w:val="18"/>
                <w:szCs w:val="18"/>
              </w:rPr>
              <w:t>f</w:t>
            </w:r>
            <w:r w:rsidRPr="00CF2C51">
              <w:rPr>
                <w:color w:val="000000"/>
                <w:sz w:val="18"/>
                <w:szCs w:val="18"/>
                <w:vertAlign w:val="subscript"/>
              </w:rPr>
              <w:t>nom</w:t>
            </w:r>
            <w:r w:rsidRPr="00CF2C51">
              <w:rPr>
                <w:color w:val="000000"/>
                <w:sz w:val="18"/>
                <w:szCs w:val="18"/>
              </w:rPr>
              <w:t>、</w:t>
            </w:r>
            <w:r w:rsidRPr="00CF2C51">
              <w:rPr>
                <w:color w:val="000000"/>
                <w:sz w:val="18"/>
                <w:szCs w:val="18"/>
              </w:rPr>
              <w:t xml:space="preserve">1.02 </w:t>
            </w:r>
            <w:r w:rsidRPr="00CF2C51">
              <w:rPr>
                <w:i/>
                <w:color w:val="000000"/>
                <w:sz w:val="18"/>
                <w:szCs w:val="18"/>
              </w:rPr>
              <w:t>f</w:t>
            </w:r>
            <w:r w:rsidRPr="00CF2C51">
              <w:rPr>
                <w:color w:val="000000"/>
                <w:sz w:val="18"/>
                <w:szCs w:val="18"/>
                <w:vertAlign w:val="subscript"/>
              </w:rPr>
              <w:t>nom</w:t>
            </w:r>
          </w:p>
          <w:p w:rsidR="0072278B" w:rsidRPr="00CF2C51" w:rsidRDefault="0072278B" w:rsidP="00405A61">
            <w:pPr>
              <w:tabs>
                <w:tab w:val="left" w:pos="540"/>
              </w:tabs>
              <w:spacing w:line="300" w:lineRule="auto"/>
              <w:ind w:leftChars="742" w:left="1558"/>
              <w:rPr>
                <w:color w:val="000000"/>
                <w:kern w:val="0"/>
                <w:sz w:val="18"/>
                <w:szCs w:val="18"/>
              </w:rPr>
            </w:pPr>
            <w:r w:rsidRPr="00CF2C51">
              <w:rPr>
                <w:i/>
                <w:color w:val="000000"/>
                <w:sz w:val="18"/>
                <w:szCs w:val="18"/>
              </w:rPr>
              <w:t>PF</w:t>
            </w:r>
            <w:r w:rsidRPr="00CF2C51">
              <w:rPr>
                <w:color w:val="000000"/>
                <w:sz w:val="18"/>
                <w:szCs w:val="18"/>
              </w:rPr>
              <w:t>=1</w:t>
            </w:r>
            <w:r w:rsidRPr="00CF2C51">
              <w:rPr>
                <w:color w:val="000000"/>
                <w:sz w:val="18"/>
                <w:szCs w:val="18"/>
              </w:rPr>
              <w:t>，</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color w:val="000000"/>
                <w:sz w:val="18"/>
                <w:szCs w:val="18"/>
              </w:rPr>
              <w:t>10</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i/>
                <w:color w:val="000000"/>
                <w:sz w:val="18"/>
                <w:szCs w:val="18"/>
              </w:rPr>
              <w:t>I</w:t>
            </w:r>
            <w:r w:rsidRPr="00CF2C51">
              <w:rPr>
                <w:color w:val="000000"/>
                <w:sz w:val="18"/>
                <w:szCs w:val="18"/>
                <w:vertAlign w:val="subscript"/>
              </w:rPr>
              <w:t>max</w:t>
            </w:r>
          </w:p>
          <w:p w:rsidR="0072278B" w:rsidRPr="00CF2C51" w:rsidRDefault="0072278B" w:rsidP="00405A61">
            <w:pPr>
              <w:tabs>
                <w:tab w:val="left" w:pos="540"/>
              </w:tabs>
              <w:spacing w:line="300" w:lineRule="auto"/>
              <w:ind w:leftChars="742" w:left="1558"/>
              <w:rPr>
                <w:color w:val="000000"/>
                <w:sz w:val="18"/>
                <w:szCs w:val="18"/>
              </w:rPr>
            </w:pPr>
            <w:r w:rsidRPr="00CF2C51">
              <w:rPr>
                <w:i/>
                <w:color w:val="000000"/>
                <w:sz w:val="18"/>
                <w:szCs w:val="18"/>
              </w:rPr>
              <w:t>PF</w:t>
            </w:r>
            <w:r w:rsidRPr="00CF2C51">
              <w:rPr>
                <w:color w:val="000000"/>
                <w:sz w:val="18"/>
                <w:szCs w:val="18"/>
              </w:rPr>
              <w:t>=0.5L</w:t>
            </w:r>
            <w:r w:rsidRPr="00CF2C51">
              <w:rPr>
                <w:color w:val="000000"/>
                <w:sz w:val="18"/>
                <w:szCs w:val="18"/>
              </w:rPr>
              <w:t>，</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color w:val="000000"/>
                <w:sz w:val="18"/>
                <w:szCs w:val="18"/>
              </w:rPr>
              <w:t>10</w:t>
            </w:r>
            <w:r w:rsidRPr="00CF2C51">
              <w:rPr>
                <w:i/>
                <w:color w:val="000000"/>
                <w:sz w:val="18"/>
                <w:szCs w:val="18"/>
              </w:rPr>
              <w:t>I</w:t>
            </w:r>
            <w:r w:rsidRPr="00CF2C51">
              <w:rPr>
                <w:color w:val="000000"/>
                <w:sz w:val="18"/>
                <w:szCs w:val="18"/>
                <w:vertAlign w:val="subscript"/>
              </w:rPr>
              <w:t>tr</w:t>
            </w:r>
            <w:r w:rsidRPr="00CF2C51">
              <w:rPr>
                <w:color w:val="000000"/>
                <w:sz w:val="18"/>
                <w:szCs w:val="18"/>
              </w:rPr>
              <w:t>、</w:t>
            </w:r>
            <w:r w:rsidRPr="00CF2C51">
              <w:rPr>
                <w:i/>
                <w:color w:val="000000"/>
                <w:sz w:val="18"/>
                <w:szCs w:val="18"/>
              </w:rPr>
              <w:t>I</w:t>
            </w:r>
            <w:r w:rsidRPr="00CF2C51">
              <w:rPr>
                <w:color w:val="000000"/>
                <w:sz w:val="18"/>
                <w:szCs w:val="18"/>
                <w:vertAlign w:val="subscript"/>
              </w:rPr>
              <w:t>max</w:t>
            </w:r>
          </w:p>
        </w:tc>
        <w:tc>
          <w:tcPr>
            <w:tcW w:w="1065" w:type="pct"/>
            <w:gridSpan w:val="3"/>
            <w:vAlign w:val="center"/>
          </w:tcPr>
          <w:p w:rsidR="0072278B" w:rsidRPr="00CF2C51" w:rsidRDefault="001A7EB3" w:rsidP="00405A61">
            <w:pPr>
              <w:widowControl/>
              <w:rPr>
                <w:color w:val="000000"/>
                <w:sz w:val="18"/>
                <w:szCs w:val="18"/>
              </w:rPr>
            </w:pPr>
            <w:r>
              <w:rPr>
                <w:kern w:val="0"/>
                <w:sz w:val="18"/>
                <w:szCs w:val="18"/>
              </w:rPr>
              <w:t>JJF 1245</w:t>
            </w:r>
            <w:r w:rsidR="0072278B" w:rsidRPr="00CF2C51">
              <w:rPr>
                <w:kern w:val="0"/>
                <w:sz w:val="18"/>
                <w:szCs w:val="18"/>
              </w:rPr>
              <w:t>试验方法较</w:t>
            </w:r>
            <w:r>
              <w:rPr>
                <w:kern w:val="0"/>
                <w:sz w:val="18"/>
                <w:szCs w:val="18"/>
              </w:rPr>
              <w:t>R 46</w:t>
            </w:r>
            <w:r w:rsidR="0072278B" w:rsidRPr="00CF2C51">
              <w:rPr>
                <w:kern w:val="0"/>
                <w:sz w:val="18"/>
                <w:szCs w:val="18"/>
              </w:rPr>
              <w:t>强制试验点增加</w:t>
            </w:r>
            <w:r w:rsidR="007A07D0" w:rsidRPr="007A07D0">
              <w:rPr>
                <w:i/>
                <w:kern w:val="0"/>
                <w:sz w:val="18"/>
                <w:szCs w:val="18"/>
              </w:rPr>
              <w:t>I</w:t>
            </w:r>
            <w:r w:rsidR="007A07D0" w:rsidRPr="00CF2C51">
              <w:rPr>
                <w:kern w:val="0"/>
                <w:sz w:val="18"/>
                <w:szCs w:val="18"/>
                <w:vertAlign w:val="subscript"/>
              </w:rPr>
              <w:t>tr</w:t>
            </w:r>
            <w:r w:rsidR="007A07D0" w:rsidRPr="00CF2C51">
              <w:rPr>
                <w:rFonts w:hint="eastAsia"/>
                <w:kern w:val="0"/>
                <w:sz w:val="18"/>
                <w:szCs w:val="18"/>
              </w:rPr>
              <w:t>和</w:t>
            </w:r>
            <w:r w:rsidR="007A07D0" w:rsidRPr="00CF2C51">
              <w:rPr>
                <w:i/>
                <w:color w:val="000000"/>
                <w:sz w:val="18"/>
                <w:szCs w:val="18"/>
              </w:rPr>
              <w:t xml:space="preserve"> I</w:t>
            </w:r>
            <w:r w:rsidR="007A07D0" w:rsidRPr="00CF2C51">
              <w:rPr>
                <w:color w:val="000000"/>
                <w:sz w:val="18"/>
                <w:szCs w:val="18"/>
                <w:vertAlign w:val="subscript"/>
              </w:rPr>
              <w:t>max</w:t>
            </w:r>
            <w:r w:rsidR="0072278B" w:rsidRPr="00CF2C51">
              <w:rPr>
                <w:kern w:val="0"/>
                <w:sz w:val="18"/>
                <w:szCs w:val="18"/>
              </w:rPr>
              <w:t>试验点（</w:t>
            </w:r>
            <w:r w:rsidR="0072278B" w:rsidRPr="00CF2C51">
              <w:rPr>
                <w:color w:val="000000"/>
                <w:sz w:val="18"/>
                <w:szCs w:val="18"/>
              </w:rPr>
              <w:t>机电式仪表</w:t>
            </w:r>
            <w:r w:rsidR="0072278B" w:rsidRPr="00CF2C51">
              <w:rPr>
                <w:i/>
                <w:color w:val="000000"/>
                <w:sz w:val="18"/>
                <w:szCs w:val="18"/>
              </w:rPr>
              <w:t>I</w:t>
            </w:r>
            <w:r w:rsidR="0072278B" w:rsidRPr="00CF2C51">
              <w:rPr>
                <w:color w:val="000000"/>
                <w:sz w:val="18"/>
                <w:szCs w:val="18"/>
                <w:vertAlign w:val="subscript"/>
              </w:rPr>
              <w:t>tr</w:t>
            </w:r>
            <w:r w:rsidR="0072278B" w:rsidRPr="00CF2C51">
              <w:rPr>
                <w:color w:val="000000"/>
                <w:sz w:val="18"/>
                <w:szCs w:val="18"/>
              </w:rPr>
              <w:t>不做要求</w:t>
            </w:r>
            <w:r w:rsidR="0072278B" w:rsidRPr="00CF2C51">
              <w:rPr>
                <w:kern w:val="0"/>
                <w:sz w:val="18"/>
                <w:szCs w:val="18"/>
              </w:rPr>
              <w:t>）</w:t>
            </w:r>
            <w:r w:rsidR="0072278B" w:rsidRPr="00CF2C51">
              <w:rPr>
                <w:color w:val="000000"/>
                <w:sz w:val="18"/>
                <w:szCs w:val="18"/>
              </w:rPr>
              <w:t>。</w:t>
            </w:r>
          </w:p>
          <w:p w:rsidR="0072278B" w:rsidRPr="00CF2C51" w:rsidRDefault="00542AFF" w:rsidP="00405A61">
            <w:pPr>
              <w:widowControl/>
              <w:rPr>
                <w:color w:val="000000"/>
                <w:sz w:val="18"/>
                <w:szCs w:val="18"/>
              </w:rPr>
            </w:pPr>
            <w:r>
              <w:rPr>
                <w:rFonts w:hint="eastAsia"/>
                <w:kern w:val="0"/>
                <w:sz w:val="18"/>
                <w:szCs w:val="18"/>
              </w:rPr>
              <w:t>R 46</w:t>
            </w:r>
            <w:r w:rsidRPr="00CF2C51">
              <w:rPr>
                <w:rFonts w:hint="eastAsia"/>
                <w:kern w:val="0"/>
                <w:sz w:val="18"/>
                <w:szCs w:val="18"/>
              </w:rPr>
              <w:t>和</w:t>
            </w:r>
            <w:r>
              <w:rPr>
                <w:rFonts w:hint="eastAsia"/>
                <w:kern w:val="0"/>
                <w:sz w:val="18"/>
                <w:szCs w:val="18"/>
              </w:rPr>
              <w:t>JJF 1245</w:t>
            </w:r>
            <w:r w:rsidRPr="00CF2C51">
              <w:rPr>
                <w:rFonts w:hint="eastAsia"/>
                <w:kern w:val="0"/>
                <w:sz w:val="18"/>
                <w:szCs w:val="18"/>
              </w:rPr>
              <w:t>该项目的技术要求一致，</w:t>
            </w:r>
            <w:r>
              <w:rPr>
                <w:rFonts w:hint="eastAsia"/>
                <w:kern w:val="0"/>
                <w:sz w:val="18"/>
                <w:szCs w:val="18"/>
              </w:rPr>
              <w:t>R 46</w:t>
            </w:r>
            <w:r w:rsidRPr="00CF2C51">
              <w:rPr>
                <w:rFonts w:hint="eastAsia"/>
                <w:kern w:val="0"/>
                <w:sz w:val="18"/>
                <w:szCs w:val="18"/>
              </w:rPr>
              <w:t>给出了最少试验点，而</w:t>
            </w:r>
            <w:r>
              <w:rPr>
                <w:rFonts w:hint="eastAsia"/>
                <w:kern w:val="0"/>
                <w:sz w:val="18"/>
                <w:szCs w:val="18"/>
              </w:rPr>
              <w:t>JJF 1245</w:t>
            </w:r>
            <w:r w:rsidRPr="00CF2C51">
              <w:rPr>
                <w:rFonts w:hint="eastAsia"/>
                <w:kern w:val="0"/>
                <w:sz w:val="18"/>
                <w:szCs w:val="18"/>
              </w:rPr>
              <w:t>增加的</w:t>
            </w:r>
            <w:r w:rsidRPr="00CF2C51">
              <w:rPr>
                <w:i/>
                <w:color w:val="000000"/>
                <w:sz w:val="18"/>
                <w:szCs w:val="18"/>
              </w:rPr>
              <w:t>I</w:t>
            </w:r>
            <w:r w:rsidRPr="00CF2C51">
              <w:rPr>
                <w:color w:val="000000"/>
                <w:sz w:val="18"/>
                <w:szCs w:val="18"/>
                <w:vertAlign w:val="subscript"/>
              </w:rPr>
              <w:t>tr</w:t>
            </w:r>
            <w:r w:rsidRPr="00CF2C51">
              <w:rPr>
                <w:rFonts w:hint="eastAsia"/>
                <w:kern w:val="0"/>
                <w:sz w:val="18"/>
                <w:szCs w:val="18"/>
              </w:rPr>
              <w:t>和</w:t>
            </w:r>
            <w:r w:rsidRPr="00CF2C51">
              <w:rPr>
                <w:i/>
                <w:color w:val="000000"/>
                <w:sz w:val="18"/>
                <w:szCs w:val="18"/>
              </w:rPr>
              <w:t xml:space="preserve"> I</w:t>
            </w:r>
            <w:r w:rsidRPr="00CF2C51">
              <w:rPr>
                <w:color w:val="000000"/>
                <w:sz w:val="18"/>
                <w:szCs w:val="18"/>
                <w:vertAlign w:val="subscript"/>
              </w:rPr>
              <w:t>max</w:t>
            </w:r>
            <w:r w:rsidRPr="00CF2C51">
              <w:rPr>
                <w:rFonts w:hint="eastAsia"/>
                <w:kern w:val="0"/>
                <w:sz w:val="18"/>
                <w:szCs w:val="18"/>
              </w:rPr>
              <w:t>试验点是技术要求中电流范围的最小点</w:t>
            </w:r>
            <w:r>
              <w:rPr>
                <w:rFonts w:hint="eastAsia"/>
                <w:kern w:val="0"/>
                <w:sz w:val="18"/>
                <w:szCs w:val="18"/>
              </w:rPr>
              <w:t>和最大点</w:t>
            </w:r>
            <w:r w:rsidRPr="00CF2C51">
              <w:rPr>
                <w:rFonts w:hint="eastAsia"/>
                <w:kern w:val="0"/>
                <w:sz w:val="18"/>
                <w:szCs w:val="18"/>
              </w:rPr>
              <w:t>，更能充分地验证电能表在该范围内是否满足技术要求。但本质上</w:t>
            </w:r>
            <w:r>
              <w:rPr>
                <w:rFonts w:hint="eastAsia"/>
                <w:kern w:val="0"/>
                <w:sz w:val="18"/>
                <w:szCs w:val="18"/>
              </w:rPr>
              <w:t>R 46</w:t>
            </w:r>
            <w:r w:rsidRPr="00CF2C51">
              <w:rPr>
                <w:rFonts w:hint="eastAsia"/>
                <w:kern w:val="0"/>
                <w:sz w:val="18"/>
                <w:szCs w:val="18"/>
              </w:rPr>
              <w:t>和</w:t>
            </w:r>
            <w:r>
              <w:rPr>
                <w:rFonts w:hint="eastAsia"/>
                <w:kern w:val="0"/>
                <w:sz w:val="18"/>
                <w:szCs w:val="18"/>
              </w:rPr>
              <w:t>JJF 1245</w:t>
            </w:r>
            <w:r w:rsidRPr="00CF2C51">
              <w:rPr>
                <w:rFonts w:hint="eastAsia"/>
                <w:kern w:val="0"/>
                <w:sz w:val="18"/>
                <w:szCs w:val="18"/>
              </w:rPr>
              <w:t>均是采用抽样选点的方式来验证技术要求，</w:t>
            </w:r>
            <w:r>
              <w:rPr>
                <w:rFonts w:hint="eastAsia"/>
                <w:color w:val="000000"/>
                <w:kern w:val="0"/>
                <w:sz w:val="18"/>
                <w:szCs w:val="18"/>
              </w:rPr>
              <w:t>无需</w:t>
            </w:r>
            <w:r w:rsidRPr="00CF2C51">
              <w:rPr>
                <w:rFonts w:hint="eastAsia"/>
                <w:kern w:val="0"/>
                <w:sz w:val="18"/>
                <w:szCs w:val="18"/>
              </w:rPr>
              <w:t>增加该试验点重新试验。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4.5</w:t>
            </w:r>
          </w:p>
        </w:tc>
        <w:tc>
          <w:tcPr>
            <w:tcW w:w="377" w:type="pct"/>
            <w:vAlign w:val="center"/>
          </w:tcPr>
          <w:p w:rsidR="0072278B" w:rsidRPr="00CF2C51" w:rsidRDefault="0072278B" w:rsidP="00405A61">
            <w:pPr>
              <w:widowControl/>
              <w:rPr>
                <w:kern w:val="0"/>
                <w:sz w:val="18"/>
                <w:szCs w:val="18"/>
              </w:rPr>
            </w:pPr>
            <w:r w:rsidRPr="00CF2C51">
              <w:rPr>
                <w:kern w:val="0"/>
                <w:sz w:val="18"/>
                <w:szCs w:val="18"/>
              </w:rPr>
              <w:t>电压和电流电路中的谐波</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6.3.6</w:t>
            </w:r>
          </w:p>
          <w:p w:rsidR="0072278B" w:rsidRPr="00CF2C51" w:rsidRDefault="0072278B" w:rsidP="00405A61">
            <w:pPr>
              <w:widowControl/>
              <w:ind w:leftChars="-34" w:left="-71"/>
              <w:rPr>
                <w:kern w:val="0"/>
                <w:sz w:val="18"/>
                <w:szCs w:val="18"/>
              </w:rPr>
            </w:pPr>
            <w:r w:rsidRPr="00CF2C51">
              <w:rPr>
                <w:color w:val="000000"/>
                <w:kern w:val="0"/>
                <w:sz w:val="18"/>
                <w:szCs w:val="18"/>
              </w:rPr>
              <w:t>The test shall be performed using the quadriform and peaked waveforms specified in Table 11 and Table 12 respectively</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9.3.6</w:t>
            </w:r>
            <w:r>
              <w:rPr>
                <w:rFonts w:hint="eastAsia"/>
                <w:kern w:val="0"/>
                <w:sz w:val="18"/>
                <w:szCs w:val="18"/>
              </w:rPr>
              <w:t>款</w:t>
            </w:r>
          </w:p>
          <w:p w:rsidR="0072278B" w:rsidRPr="00CF2C51" w:rsidRDefault="0072278B" w:rsidP="00405A61">
            <w:pPr>
              <w:widowControl/>
              <w:rPr>
                <w:color w:val="000000"/>
                <w:sz w:val="18"/>
                <w:szCs w:val="18"/>
              </w:rPr>
            </w:pPr>
            <w:r w:rsidRPr="00CF2C51">
              <w:rPr>
                <w:color w:val="000000"/>
                <w:sz w:val="18"/>
                <w:szCs w:val="18"/>
              </w:rPr>
              <w:t>试验应在分别在</w:t>
            </w:r>
            <w:r w:rsidRPr="00CF2C51">
              <w:rPr>
                <w:color w:val="000000"/>
                <w:sz w:val="18"/>
                <w:szCs w:val="18"/>
              </w:rPr>
              <w:t>5</w:t>
            </w:r>
            <w:r w:rsidRPr="00CF2C51">
              <w:rPr>
                <w:color w:val="000000"/>
                <w:sz w:val="18"/>
                <w:szCs w:val="18"/>
              </w:rPr>
              <w:t>次谐波、方顶波、尖顶波三种波形的条件下进行，各次谐波含量和谐波初相角见表</w:t>
            </w:r>
            <w:r w:rsidRPr="00CF2C51">
              <w:rPr>
                <w:color w:val="000000"/>
                <w:sz w:val="18"/>
                <w:szCs w:val="18"/>
              </w:rPr>
              <w:t>10</w:t>
            </w:r>
            <w:r w:rsidRPr="00CF2C51">
              <w:rPr>
                <w:color w:val="000000"/>
                <w:sz w:val="18"/>
                <w:szCs w:val="18"/>
              </w:rPr>
              <w:t>。</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误差试验点：</w:t>
            </w:r>
            <w:r w:rsidRPr="00CF2C51">
              <w:rPr>
                <w:color w:val="000000"/>
                <w:sz w:val="18"/>
                <w:szCs w:val="18"/>
              </w:rPr>
              <w:tab/>
              <w:t>5</w:t>
            </w:r>
            <w:r w:rsidRPr="00CF2C51">
              <w:rPr>
                <w:color w:val="000000"/>
                <w:sz w:val="18"/>
                <w:szCs w:val="18"/>
              </w:rPr>
              <w:t>次谐波：</w:t>
            </w:r>
            <w:r w:rsidRPr="00CF2C51">
              <w:rPr>
                <w:i/>
                <w:color w:val="000000"/>
                <w:sz w:val="18"/>
                <w:szCs w:val="18"/>
              </w:rPr>
              <w:t>PF</w:t>
            </w:r>
            <w:r w:rsidRPr="00CF2C51">
              <w:rPr>
                <w:color w:val="000000"/>
                <w:sz w:val="18"/>
                <w:szCs w:val="18"/>
              </w:rPr>
              <w:t>=1</w:t>
            </w:r>
            <w:r w:rsidRPr="00CF2C51">
              <w:rPr>
                <w:color w:val="000000"/>
                <w:sz w:val="18"/>
                <w:szCs w:val="18"/>
              </w:rPr>
              <w:t>，</w:t>
            </w:r>
            <w:r w:rsidRPr="00CF2C51">
              <w:rPr>
                <w:color w:val="000000"/>
                <w:sz w:val="18"/>
                <w:szCs w:val="18"/>
              </w:rPr>
              <w:t>0.5</w:t>
            </w:r>
            <w:r w:rsidRPr="00CF2C51">
              <w:rPr>
                <w:i/>
                <w:color w:val="000000"/>
                <w:sz w:val="18"/>
                <w:szCs w:val="18"/>
              </w:rPr>
              <w:t>I</w:t>
            </w:r>
            <w:r w:rsidRPr="00CF2C51">
              <w:rPr>
                <w:color w:val="000000"/>
                <w:sz w:val="18"/>
                <w:szCs w:val="18"/>
                <w:vertAlign w:val="subscript"/>
              </w:rPr>
              <w:t>max</w:t>
            </w:r>
            <w:r w:rsidRPr="00CF2C51">
              <w:rPr>
                <w:color w:val="000000"/>
                <w:sz w:val="18"/>
                <w:szCs w:val="18"/>
              </w:rPr>
              <w:t>（基波）</w:t>
            </w:r>
          </w:p>
        </w:tc>
        <w:tc>
          <w:tcPr>
            <w:tcW w:w="1065" w:type="pct"/>
            <w:gridSpan w:val="3"/>
            <w:vAlign w:val="center"/>
          </w:tcPr>
          <w:p w:rsidR="0072278B" w:rsidRPr="00CF2C51" w:rsidRDefault="001A7EB3" w:rsidP="00405A61">
            <w:pPr>
              <w:widowControl/>
              <w:rPr>
                <w:color w:val="000000"/>
                <w:sz w:val="18"/>
                <w:szCs w:val="18"/>
              </w:rPr>
            </w:pPr>
            <w:r>
              <w:rPr>
                <w:kern w:val="0"/>
                <w:sz w:val="18"/>
                <w:szCs w:val="18"/>
              </w:rPr>
              <w:t>JJF 1245</w:t>
            </w:r>
            <w:r w:rsidR="0072278B" w:rsidRPr="00CF2C51">
              <w:rPr>
                <w:kern w:val="0"/>
                <w:sz w:val="18"/>
                <w:szCs w:val="18"/>
              </w:rPr>
              <w:t>试验方法较</w:t>
            </w:r>
            <w:r>
              <w:rPr>
                <w:kern w:val="0"/>
                <w:sz w:val="18"/>
                <w:szCs w:val="18"/>
              </w:rPr>
              <w:t>R 46</w:t>
            </w:r>
            <w:r w:rsidR="0072278B" w:rsidRPr="00CF2C51">
              <w:rPr>
                <w:color w:val="000000"/>
                <w:kern w:val="0"/>
                <w:sz w:val="18"/>
                <w:szCs w:val="18"/>
              </w:rPr>
              <w:t>增加了</w:t>
            </w:r>
            <w:r w:rsidR="0072278B" w:rsidRPr="00CF2C51">
              <w:rPr>
                <w:color w:val="000000"/>
                <w:kern w:val="0"/>
                <w:sz w:val="18"/>
                <w:szCs w:val="18"/>
              </w:rPr>
              <w:t>5</w:t>
            </w:r>
            <w:r w:rsidR="0072278B" w:rsidRPr="00CF2C51">
              <w:rPr>
                <w:color w:val="000000"/>
                <w:kern w:val="0"/>
                <w:sz w:val="18"/>
                <w:szCs w:val="18"/>
              </w:rPr>
              <w:t>次谐波，试验点为</w:t>
            </w:r>
            <w:r w:rsidR="0072278B" w:rsidRPr="00CF2C51">
              <w:rPr>
                <w:color w:val="000000"/>
                <w:sz w:val="18"/>
                <w:szCs w:val="18"/>
              </w:rPr>
              <w:t>：</w:t>
            </w:r>
            <w:r w:rsidR="0072278B" w:rsidRPr="00CF2C51">
              <w:rPr>
                <w:i/>
                <w:color w:val="000000"/>
                <w:sz w:val="18"/>
                <w:szCs w:val="18"/>
              </w:rPr>
              <w:t>PF</w:t>
            </w:r>
            <w:r w:rsidR="0072278B" w:rsidRPr="00CF2C51">
              <w:rPr>
                <w:color w:val="000000"/>
                <w:sz w:val="18"/>
                <w:szCs w:val="18"/>
              </w:rPr>
              <w:t>=1</w:t>
            </w:r>
            <w:r w:rsidR="0072278B" w:rsidRPr="00CF2C51">
              <w:rPr>
                <w:color w:val="000000"/>
                <w:sz w:val="18"/>
                <w:szCs w:val="18"/>
              </w:rPr>
              <w:t>，</w:t>
            </w:r>
            <w:r w:rsidR="0072278B" w:rsidRPr="00CF2C51">
              <w:rPr>
                <w:color w:val="000000"/>
                <w:sz w:val="18"/>
                <w:szCs w:val="18"/>
              </w:rPr>
              <w:t>0.5</w:t>
            </w:r>
            <w:r w:rsidR="0072278B" w:rsidRPr="00CF2C51">
              <w:rPr>
                <w:i/>
                <w:color w:val="000000"/>
                <w:sz w:val="18"/>
                <w:szCs w:val="18"/>
              </w:rPr>
              <w:t>I</w:t>
            </w:r>
            <w:r w:rsidR="0072278B" w:rsidRPr="00CF2C51">
              <w:rPr>
                <w:color w:val="000000"/>
                <w:sz w:val="18"/>
                <w:szCs w:val="18"/>
                <w:vertAlign w:val="subscript"/>
              </w:rPr>
              <w:t>max</w:t>
            </w:r>
            <w:r w:rsidR="0072278B" w:rsidRPr="00CF2C51">
              <w:rPr>
                <w:color w:val="000000"/>
                <w:sz w:val="18"/>
                <w:szCs w:val="18"/>
              </w:rPr>
              <w:t>（基波）</w:t>
            </w:r>
          </w:p>
          <w:p w:rsidR="00184641" w:rsidRDefault="00067E8A">
            <w:pPr>
              <w:widowControl/>
              <w:rPr>
                <w:color w:val="000000"/>
                <w:sz w:val="18"/>
                <w:szCs w:val="18"/>
              </w:rPr>
            </w:pPr>
            <w:r>
              <w:rPr>
                <w:rFonts w:hint="eastAsia"/>
                <w:color w:val="000000"/>
                <w:sz w:val="18"/>
                <w:szCs w:val="18"/>
              </w:rPr>
              <w:t>JJF 1245</w:t>
            </w:r>
            <w:r w:rsidR="0072278B" w:rsidRPr="00CF2C51">
              <w:rPr>
                <w:rFonts w:hint="eastAsia"/>
                <w:color w:val="000000"/>
                <w:sz w:val="18"/>
                <w:szCs w:val="18"/>
              </w:rPr>
              <w:t>考虑了与</w:t>
            </w:r>
            <w:r w:rsidR="0072278B" w:rsidRPr="00CF2C51">
              <w:rPr>
                <w:rFonts w:hint="eastAsia"/>
                <w:color w:val="000000"/>
                <w:sz w:val="18"/>
                <w:szCs w:val="18"/>
              </w:rPr>
              <w:t>IEC</w:t>
            </w:r>
            <w:r w:rsidR="0072278B" w:rsidRPr="00CF2C51">
              <w:rPr>
                <w:rFonts w:hint="eastAsia"/>
                <w:color w:val="000000"/>
                <w:sz w:val="18"/>
                <w:szCs w:val="18"/>
              </w:rPr>
              <w:t>标准的兼容性，保留了</w:t>
            </w:r>
            <w:r w:rsidR="0072278B" w:rsidRPr="00CF2C51">
              <w:rPr>
                <w:rFonts w:hint="eastAsia"/>
                <w:color w:val="000000"/>
                <w:sz w:val="18"/>
                <w:szCs w:val="18"/>
              </w:rPr>
              <w:t>IEC</w:t>
            </w:r>
            <w:r w:rsidR="0072278B" w:rsidRPr="00CF2C51">
              <w:rPr>
                <w:rFonts w:hint="eastAsia"/>
                <w:color w:val="000000"/>
                <w:sz w:val="18"/>
                <w:szCs w:val="18"/>
              </w:rPr>
              <w:t>标准规定的</w:t>
            </w:r>
            <w:r w:rsidR="0072278B" w:rsidRPr="00CF2C51">
              <w:rPr>
                <w:rFonts w:hint="eastAsia"/>
                <w:color w:val="000000"/>
                <w:sz w:val="18"/>
                <w:szCs w:val="18"/>
              </w:rPr>
              <w:t>5</w:t>
            </w:r>
            <w:r w:rsidR="0072278B" w:rsidRPr="00CF2C51">
              <w:rPr>
                <w:rFonts w:hint="eastAsia"/>
                <w:color w:val="000000"/>
                <w:sz w:val="18"/>
                <w:szCs w:val="18"/>
              </w:rPr>
              <w:t>次谐波试验，该谐波属于单次谐波，此外，还规定了方顶波、尖顶波试验，与</w:t>
            </w:r>
            <w:r w:rsidR="001A7EB3">
              <w:rPr>
                <w:rFonts w:hint="eastAsia"/>
                <w:color w:val="000000"/>
                <w:sz w:val="18"/>
                <w:szCs w:val="18"/>
              </w:rPr>
              <w:t>R 46</w:t>
            </w:r>
            <w:r w:rsidR="0072278B" w:rsidRPr="00CF2C51">
              <w:rPr>
                <w:rFonts w:hint="eastAsia"/>
                <w:color w:val="000000"/>
                <w:sz w:val="18"/>
                <w:szCs w:val="18"/>
              </w:rPr>
              <w:t>一致。方顶波和尖顶波均为组合谐波，较单次谐波要求更高。因此，通过</w:t>
            </w:r>
            <w:r w:rsidR="001A7EB3">
              <w:rPr>
                <w:rFonts w:hint="eastAsia"/>
                <w:color w:val="000000"/>
                <w:sz w:val="18"/>
                <w:szCs w:val="18"/>
              </w:rPr>
              <w:t>R 46</w:t>
            </w:r>
            <w:r w:rsidR="0072278B" w:rsidRPr="00CF2C51">
              <w:rPr>
                <w:rFonts w:hint="eastAsia"/>
                <w:color w:val="000000"/>
                <w:sz w:val="18"/>
                <w:szCs w:val="18"/>
              </w:rPr>
              <w:t>要求的两个波形的测试即可认为</w:t>
            </w:r>
            <w:r>
              <w:rPr>
                <w:rFonts w:hint="eastAsia"/>
                <w:color w:val="000000"/>
                <w:sz w:val="18"/>
                <w:szCs w:val="18"/>
              </w:rPr>
              <w:t>通过</w:t>
            </w:r>
            <w:r w:rsidR="0072278B" w:rsidRPr="00CF2C51">
              <w:rPr>
                <w:rFonts w:hint="eastAsia"/>
                <w:color w:val="000000"/>
                <w:sz w:val="18"/>
                <w:szCs w:val="18"/>
              </w:rPr>
              <w:t>本项目，</w:t>
            </w:r>
            <w:r w:rsidR="0072278B">
              <w:rPr>
                <w:rFonts w:hint="eastAsia"/>
                <w:color w:val="000000"/>
                <w:kern w:val="0"/>
                <w:sz w:val="18"/>
                <w:szCs w:val="18"/>
              </w:rPr>
              <w:t>无需</w:t>
            </w:r>
            <w:r w:rsidR="0072278B" w:rsidRPr="00CF2C51">
              <w:rPr>
                <w:rFonts w:hint="eastAsia"/>
                <w:kern w:val="0"/>
                <w:sz w:val="18"/>
                <w:szCs w:val="18"/>
              </w:rPr>
              <w:t>增加该试验点重新试验。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4.6</w:t>
            </w:r>
          </w:p>
        </w:tc>
        <w:tc>
          <w:tcPr>
            <w:tcW w:w="377" w:type="pct"/>
            <w:vAlign w:val="center"/>
          </w:tcPr>
          <w:p w:rsidR="0072278B" w:rsidRPr="00CF2C51" w:rsidRDefault="0072278B" w:rsidP="00405A61">
            <w:pPr>
              <w:widowControl/>
              <w:rPr>
                <w:kern w:val="0"/>
                <w:sz w:val="18"/>
                <w:szCs w:val="18"/>
              </w:rPr>
            </w:pPr>
            <w:r w:rsidRPr="00CF2C51">
              <w:rPr>
                <w:kern w:val="0"/>
                <w:sz w:val="18"/>
                <w:szCs w:val="18"/>
              </w:rPr>
              <w:t>倾斜</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6.3.7</w:t>
            </w:r>
          </w:p>
          <w:p w:rsidR="0072278B" w:rsidRPr="00CF2C51" w:rsidRDefault="0072278B" w:rsidP="00405A61">
            <w:pPr>
              <w:widowControl/>
              <w:ind w:leftChars="-34" w:left="-71"/>
              <w:rPr>
                <w:kern w:val="0"/>
                <w:sz w:val="18"/>
                <w:szCs w:val="18"/>
              </w:rPr>
            </w:pPr>
            <w:r w:rsidRPr="00CF2C51">
              <w:rPr>
                <w:color w:val="000000"/>
                <w:kern w:val="0"/>
                <w:sz w:val="18"/>
                <w:szCs w:val="18"/>
              </w:rPr>
              <w:t xml:space="preserve">Test procedure: The error shift, compared to the intrinsic error at the operating position given by the manufacturer, shall be </w:t>
            </w:r>
            <w:r w:rsidRPr="00CF2C51">
              <w:rPr>
                <w:color w:val="000000"/>
                <w:kern w:val="0"/>
                <w:sz w:val="18"/>
                <w:szCs w:val="18"/>
              </w:rPr>
              <w:lastRenderedPageBreak/>
              <w:t>measured when the meter is tilted from its ideal position to an angle 3° from that position.</w:t>
            </w:r>
            <w:r w:rsidRPr="00CF2C51">
              <w:rPr>
                <w:rFonts w:hint="eastAsia"/>
                <w:color w:val="000000"/>
                <w:kern w:val="0"/>
                <w:sz w:val="18"/>
                <w:szCs w:val="18"/>
              </w:rPr>
              <w:br/>
            </w:r>
            <w:r w:rsidRPr="00CF2C51">
              <w:rPr>
                <w:color w:val="000000"/>
                <w:kern w:val="0"/>
                <w:sz w:val="18"/>
                <w:szCs w:val="18"/>
              </w:rPr>
              <w:t>The test shall, at minimum, be performed at I</w:t>
            </w:r>
            <w:r w:rsidRPr="00CF2C51">
              <w:rPr>
                <w:color w:val="000000"/>
                <w:kern w:val="0"/>
                <w:sz w:val="18"/>
                <w:szCs w:val="18"/>
                <w:vertAlign w:val="subscript"/>
              </w:rPr>
              <w:t>tr</w:t>
            </w:r>
            <w:r w:rsidRPr="00CF2C51">
              <w:rPr>
                <w:color w:val="000000"/>
                <w:kern w:val="0"/>
                <w:sz w:val="18"/>
                <w:szCs w:val="18"/>
              </w:rPr>
              <w:t>, PF = 1 and at two perpendicular</w:t>
            </w:r>
            <w:r w:rsidRPr="00CF2C51">
              <w:rPr>
                <w:rFonts w:hint="eastAsia"/>
                <w:color w:val="000000"/>
                <w:kern w:val="0"/>
                <w:sz w:val="18"/>
                <w:szCs w:val="18"/>
              </w:rPr>
              <w:t xml:space="preserve"> </w:t>
            </w:r>
            <w:r w:rsidRPr="00CF2C51">
              <w:rPr>
                <w:color w:val="000000"/>
                <w:kern w:val="0"/>
                <w:sz w:val="18"/>
                <w:szCs w:val="18"/>
              </w:rPr>
              <w:t>tilting angles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lastRenderedPageBreak/>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9.3.7</w:t>
            </w:r>
            <w:r>
              <w:rPr>
                <w:rFonts w:hint="eastAsia"/>
                <w:kern w:val="0"/>
                <w:sz w:val="18"/>
                <w:szCs w:val="18"/>
              </w:rPr>
              <w:t>款</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试验程序：</w:t>
            </w:r>
            <w:r w:rsidRPr="00CF2C51">
              <w:rPr>
                <w:color w:val="000000"/>
                <w:sz w:val="18"/>
                <w:szCs w:val="18"/>
              </w:rPr>
              <w:tab/>
            </w:r>
            <w:r w:rsidRPr="00CF2C51">
              <w:rPr>
                <w:color w:val="000000"/>
                <w:sz w:val="18"/>
                <w:szCs w:val="18"/>
              </w:rPr>
              <w:t>分别测量从前、后、左和右四个方向偏离制造商规定的正常工作位置</w:t>
            </w:r>
            <w:r w:rsidRPr="00CF2C51">
              <w:rPr>
                <w:color w:val="000000"/>
                <w:sz w:val="18"/>
                <w:szCs w:val="18"/>
              </w:rPr>
              <w:t>3°</w:t>
            </w:r>
            <w:r w:rsidRPr="00CF2C51">
              <w:rPr>
                <w:color w:val="000000"/>
                <w:sz w:val="18"/>
                <w:szCs w:val="18"/>
              </w:rPr>
              <w:t>时的误差，与正常工作位置时的固有误</w:t>
            </w:r>
            <w:r w:rsidRPr="00CF2C51">
              <w:rPr>
                <w:color w:val="000000"/>
                <w:sz w:val="18"/>
                <w:szCs w:val="18"/>
              </w:rPr>
              <w:lastRenderedPageBreak/>
              <w:t>差相比较。</w:t>
            </w:r>
          </w:p>
        </w:tc>
        <w:tc>
          <w:tcPr>
            <w:tcW w:w="1065" w:type="pct"/>
            <w:gridSpan w:val="3"/>
            <w:vAlign w:val="center"/>
          </w:tcPr>
          <w:p w:rsidR="0072278B" w:rsidRPr="00CF2C51" w:rsidRDefault="001A7EB3" w:rsidP="00405A61">
            <w:pPr>
              <w:rPr>
                <w:kern w:val="0"/>
                <w:sz w:val="18"/>
                <w:szCs w:val="18"/>
              </w:rPr>
            </w:pPr>
            <w:r>
              <w:rPr>
                <w:kern w:val="0"/>
                <w:sz w:val="18"/>
                <w:szCs w:val="18"/>
              </w:rPr>
              <w:lastRenderedPageBreak/>
              <w:t>JJF 1245</w:t>
            </w:r>
            <w:r w:rsidR="0072278B" w:rsidRPr="00CF2C51">
              <w:rPr>
                <w:kern w:val="0"/>
                <w:sz w:val="18"/>
                <w:szCs w:val="18"/>
              </w:rPr>
              <w:t>试验方法较</w:t>
            </w:r>
            <w:r>
              <w:rPr>
                <w:kern w:val="0"/>
                <w:sz w:val="18"/>
                <w:szCs w:val="18"/>
              </w:rPr>
              <w:t>R 46</w:t>
            </w:r>
            <w:r w:rsidR="0072278B" w:rsidRPr="00CF2C51">
              <w:rPr>
                <w:color w:val="000000"/>
                <w:kern w:val="0"/>
                <w:sz w:val="18"/>
                <w:szCs w:val="18"/>
              </w:rPr>
              <w:t>增加了</w:t>
            </w:r>
            <w:r w:rsidR="0072278B" w:rsidRPr="00CF2C51">
              <w:rPr>
                <w:kern w:val="0"/>
                <w:sz w:val="18"/>
                <w:szCs w:val="18"/>
              </w:rPr>
              <w:t>10</w:t>
            </w:r>
            <w:r w:rsidR="00126FC3" w:rsidRPr="00126FC3">
              <w:rPr>
                <w:i/>
                <w:kern w:val="0"/>
                <w:sz w:val="18"/>
                <w:szCs w:val="18"/>
              </w:rPr>
              <w:t>I</w:t>
            </w:r>
            <w:r w:rsidR="0072278B" w:rsidRPr="00CF2C51">
              <w:rPr>
                <w:kern w:val="0"/>
                <w:sz w:val="18"/>
                <w:szCs w:val="18"/>
                <w:vertAlign w:val="subscript"/>
              </w:rPr>
              <w:t>tr</w:t>
            </w:r>
            <w:r w:rsidR="0072278B" w:rsidRPr="00CF2C51">
              <w:rPr>
                <w:kern w:val="0"/>
                <w:sz w:val="18"/>
                <w:szCs w:val="18"/>
              </w:rPr>
              <w:t>、</w:t>
            </w:r>
            <w:r w:rsidR="00126FC3" w:rsidRPr="00126FC3">
              <w:rPr>
                <w:i/>
                <w:kern w:val="0"/>
                <w:sz w:val="18"/>
                <w:szCs w:val="18"/>
              </w:rPr>
              <w:t>I</w:t>
            </w:r>
            <w:r w:rsidR="0072278B" w:rsidRPr="00CF2C51">
              <w:rPr>
                <w:kern w:val="0"/>
                <w:sz w:val="18"/>
                <w:szCs w:val="18"/>
                <w:vertAlign w:val="subscript"/>
              </w:rPr>
              <w:t>max</w:t>
            </w:r>
            <w:r w:rsidR="0072278B" w:rsidRPr="00CF2C51">
              <w:rPr>
                <w:kern w:val="0"/>
                <w:sz w:val="18"/>
                <w:szCs w:val="18"/>
              </w:rPr>
              <w:t>试验点，并要求</w:t>
            </w:r>
            <w:r w:rsidR="0072278B" w:rsidRPr="00CF2C51">
              <w:rPr>
                <w:kern w:val="0"/>
                <w:sz w:val="18"/>
                <w:szCs w:val="18"/>
              </w:rPr>
              <w:t>4</w:t>
            </w:r>
            <w:r w:rsidR="0072278B" w:rsidRPr="00CF2C51">
              <w:rPr>
                <w:kern w:val="0"/>
                <w:sz w:val="18"/>
                <w:szCs w:val="18"/>
              </w:rPr>
              <w:t>个倾斜方向均应试验。</w:t>
            </w:r>
          </w:p>
          <w:p w:rsidR="00184641" w:rsidRDefault="00542AFF">
            <w:pPr>
              <w:rPr>
                <w:kern w:val="0"/>
                <w:sz w:val="18"/>
                <w:szCs w:val="18"/>
              </w:rPr>
            </w:pPr>
            <w:r>
              <w:rPr>
                <w:rFonts w:hint="eastAsia"/>
                <w:kern w:val="0"/>
                <w:sz w:val="18"/>
                <w:szCs w:val="18"/>
              </w:rPr>
              <w:lastRenderedPageBreak/>
              <w:t>R 46</w:t>
            </w:r>
            <w:r w:rsidRPr="00CF2C51">
              <w:rPr>
                <w:rFonts w:hint="eastAsia"/>
                <w:kern w:val="0"/>
                <w:sz w:val="18"/>
                <w:szCs w:val="18"/>
              </w:rPr>
              <w:t>和</w:t>
            </w:r>
            <w:r>
              <w:rPr>
                <w:rFonts w:hint="eastAsia"/>
                <w:kern w:val="0"/>
                <w:sz w:val="18"/>
                <w:szCs w:val="18"/>
              </w:rPr>
              <w:t>JJF 1245</w:t>
            </w:r>
            <w:r w:rsidRPr="00CF2C51">
              <w:rPr>
                <w:rFonts w:hint="eastAsia"/>
                <w:kern w:val="0"/>
                <w:sz w:val="18"/>
                <w:szCs w:val="18"/>
              </w:rPr>
              <w:t>该项目的技术要求一致，</w:t>
            </w:r>
            <w:r>
              <w:rPr>
                <w:rFonts w:hint="eastAsia"/>
                <w:kern w:val="0"/>
                <w:sz w:val="18"/>
                <w:szCs w:val="18"/>
              </w:rPr>
              <w:t>R 46</w:t>
            </w:r>
            <w:r w:rsidRPr="00CF2C51">
              <w:rPr>
                <w:rFonts w:hint="eastAsia"/>
                <w:kern w:val="0"/>
                <w:sz w:val="18"/>
                <w:szCs w:val="18"/>
              </w:rPr>
              <w:t>给出了最少试验点，而</w:t>
            </w:r>
            <w:r>
              <w:rPr>
                <w:rFonts w:hint="eastAsia"/>
                <w:kern w:val="0"/>
                <w:sz w:val="18"/>
                <w:szCs w:val="18"/>
              </w:rPr>
              <w:t>JJF 1245</w:t>
            </w:r>
            <w:r w:rsidRPr="00CF2C51">
              <w:rPr>
                <w:rFonts w:hint="eastAsia"/>
                <w:kern w:val="0"/>
                <w:sz w:val="18"/>
                <w:szCs w:val="18"/>
              </w:rPr>
              <w:t>增加的</w:t>
            </w:r>
            <w:r w:rsidRPr="00CF2C51">
              <w:rPr>
                <w:kern w:val="0"/>
                <w:sz w:val="18"/>
                <w:szCs w:val="18"/>
              </w:rPr>
              <w:t>10</w:t>
            </w:r>
            <w:r w:rsidRPr="00067E8A">
              <w:rPr>
                <w:i/>
                <w:kern w:val="0"/>
                <w:sz w:val="18"/>
                <w:szCs w:val="18"/>
              </w:rPr>
              <w:t>I</w:t>
            </w:r>
            <w:r w:rsidRPr="00CF2C51">
              <w:rPr>
                <w:kern w:val="0"/>
                <w:sz w:val="18"/>
                <w:szCs w:val="18"/>
                <w:vertAlign w:val="subscript"/>
              </w:rPr>
              <w:t>tr</w:t>
            </w:r>
            <w:r w:rsidRPr="00CF2C51">
              <w:rPr>
                <w:rFonts w:hint="eastAsia"/>
                <w:kern w:val="0"/>
                <w:sz w:val="18"/>
                <w:szCs w:val="18"/>
              </w:rPr>
              <w:t>和</w:t>
            </w:r>
            <w:r w:rsidRPr="00CF2C51">
              <w:rPr>
                <w:i/>
                <w:color w:val="000000"/>
                <w:sz w:val="18"/>
                <w:szCs w:val="18"/>
              </w:rPr>
              <w:t xml:space="preserve"> I</w:t>
            </w:r>
            <w:r w:rsidRPr="00CF2C51">
              <w:rPr>
                <w:color w:val="000000"/>
                <w:sz w:val="18"/>
                <w:szCs w:val="18"/>
                <w:vertAlign w:val="subscript"/>
              </w:rPr>
              <w:t>max</w:t>
            </w:r>
            <w:r w:rsidRPr="00CF2C51">
              <w:rPr>
                <w:rFonts w:hint="eastAsia"/>
                <w:kern w:val="0"/>
                <w:sz w:val="18"/>
                <w:szCs w:val="18"/>
              </w:rPr>
              <w:t>试验点是技术要求中电流范围的</w:t>
            </w:r>
            <w:r>
              <w:rPr>
                <w:rFonts w:hint="eastAsia"/>
                <w:kern w:val="0"/>
                <w:sz w:val="18"/>
                <w:szCs w:val="18"/>
              </w:rPr>
              <w:t>典型点和最大点</w:t>
            </w:r>
            <w:r w:rsidRPr="00CF2C51">
              <w:rPr>
                <w:rFonts w:hint="eastAsia"/>
                <w:kern w:val="0"/>
                <w:sz w:val="18"/>
                <w:szCs w:val="18"/>
              </w:rPr>
              <w:t>，更能充分地验证电能表在该范围内是否满足技术要求。但本质上</w:t>
            </w:r>
            <w:r>
              <w:rPr>
                <w:rFonts w:hint="eastAsia"/>
                <w:kern w:val="0"/>
                <w:sz w:val="18"/>
                <w:szCs w:val="18"/>
              </w:rPr>
              <w:t>R 46</w:t>
            </w:r>
            <w:r w:rsidRPr="00CF2C51">
              <w:rPr>
                <w:rFonts w:hint="eastAsia"/>
                <w:kern w:val="0"/>
                <w:sz w:val="18"/>
                <w:szCs w:val="18"/>
              </w:rPr>
              <w:t>和</w:t>
            </w:r>
            <w:r>
              <w:rPr>
                <w:rFonts w:hint="eastAsia"/>
                <w:kern w:val="0"/>
                <w:sz w:val="18"/>
                <w:szCs w:val="18"/>
              </w:rPr>
              <w:t>JJF 1245</w:t>
            </w:r>
            <w:r w:rsidRPr="00CF2C51">
              <w:rPr>
                <w:rFonts w:hint="eastAsia"/>
                <w:kern w:val="0"/>
                <w:sz w:val="18"/>
                <w:szCs w:val="18"/>
              </w:rPr>
              <w:t>均是采用抽样选点的方式来验证技术要求，</w:t>
            </w:r>
            <w:r>
              <w:rPr>
                <w:rFonts w:hint="eastAsia"/>
                <w:color w:val="000000"/>
                <w:kern w:val="0"/>
                <w:sz w:val="18"/>
                <w:szCs w:val="18"/>
              </w:rPr>
              <w:t>无需</w:t>
            </w:r>
            <w:r w:rsidRPr="00CF2C51">
              <w:rPr>
                <w:rFonts w:hint="eastAsia"/>
                <w:kern w:val="0"/>
                <w:sz w:val="18"/>
                <w:szCs w:val="18"/>
              </w:rPr>
              <w:t>增加该试验点重新试验。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lastRenderedPageBreak/>
              <w:t>覆盖</w:t>
            </w:r>
          </w:p>
        </w:tc>
      </w:tr>
      <w:tr w:rsidR="00067E8A" w:rsidRPr="00CF2C51" w:rsidTr="00067E8A">
        <w:trPr>
          <w:gridAfter w:val="2"/>
          <w:wAfter w:w="7" w:type="pct"/>
          <w:trHeight w:val="40"/>
          <w:jc w:val="center"/>
        </w:trPr>
        <w:tc>
          <w:tcPr>
            <w:tcW w:w="123" w:type="pct"/>
            <w:vAlign w:val="center"/>
          </w:tcPr>
          <w:p w:rsidR="00067E8A" w:rsidRPr="00CF2C51" w:rsidRDefault="00067E8A" w:rsidP="00405A61">
            <w:pPr>
              <w:widowControl/>
              <w:ind w:leftChars="-46" w:left="-97" w:rightChars="-59" w:right="-124"/>
              <w:rPr>
                <w:kern w:val="0"/>
                <w:sz w:val="18"/>
                <w:szCs w:val="18"/>
              </w:rPr>
            </w:pPr>
            <w:r>
              <w:rPr>
                <w:rFonts w:hint="eastAsia"/>
                <w:kern w:val="0"/>
                <w:sz w:val="18"/>
                <w:szCs w:val="18"/>
              </w:rPr>
              <w:lastRenderedPageBreak/>
              <w:t>4.7</w:t>
            </w:r>
          </w:p>
        </w:tc>
        <w:tc>
          <w:tcPr>
            <w:tcW w:w="377" w:type="pct"/>
            <w:vAlign w:val="center"/>
          </w:tcPr>
          <w:p w:rsidR="00067E8A" w:rsidRPr="00CF2C51" w:rsidRDefault="00067E8A" w:rsidP="00405A61">
            <w:pPr>
              <w:widowControl/>
              <w:rPr>
                <w:kern w:val="0"/>
                <w:sz w:val="18"/>
                <w:szCs w:val="18"/>
              </w:rPr>
            </w:pPr>
            <w:r w:rsidRPr="00CF2C51">
              <w:rPr>
                <w:kern w:val="0"/>
                <w:sz w:val="18"/>
                <w:szCs w:val="18"/>
              </w:rPr>
              <w:t>严重电压改变</w:t>
            </w:r>
          </w:p>
        </w:tc>
        <w:tc>
          <w:tcPr>
            <w:tcW w:w="1463" w:type="pct"/>
            <w:gridSpan w:val="3"/>
            <w:vAlign w:val="center"/>
          </w:tcPr>
          <w:p w:rsidR="00067E8A" w:rsidRPr="00CF2C51" w:rsidRDefault="00067E8A"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6.3.8</w:t>
            </w:r>
          </w:p>
        </w:tc>
        <w:tc>
          <w:tcPr>
            <w:tcW w:w="1773" w:type="pct"/>
            <w:gridSpan w:val="3"/>
            <w:vAlign w:val="center"/>
          </w:tcPr>
          <w:p w:rsidR="00067E8A" w:rsidRPr="00CF2C51" w:rsidRDefault="00067E8A"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9.3.8</w:t>
            </w:r>
            <w:r>
              <w:rPr>
                <w:rFonts w:hint="eastAsia"/>
                <w:kern w:val="0"/>
                <w:sz w:val="18"/>
                <w:szCs w:val="18"/>
              </w:rPr>
              <w:t>款</w:t>
            </w:r>
          </w:p>
        </w:tc>
        <w:tc>
          <w:tcPr>
            <w:tcW w:w="1065" w:type="pct"/>
            <w:gridSpan w:val="3"/>
            <w:vAlign w:val="center"/>
          </w:tcPr>
          <w:p w:rsidR="00184641" w:rsidRDefault="00067E8A">
            <w:pPr>
              <w:widowControl/>
              <w:rPr>
                <w:kern w:val="0"/>
                <w:sz w:val="18"/>
                <w:szCs w:val="18"/>
              </w:rPr>
            </w:pPr>
            <w:r w:rsidRPr="003826F2">
              <w:rPr>
                <w:rFonts w:hint="eastAsia"/>
                <w:sz w:val="18"/>
                <w:szCs w:val="18"/>
              </w:rPr>
              <w:t>一致。</w:t>
            </w:r>
          </w:p>
        </w:tc>
        <w:tc>
          <w:tcPr>
            <w:tcW w:w="192" w:type="pct"/>
            <w:gridSpan w:val="3"/>
            <w:vAlign w:val="center"/>
          </w:tcPr>
          <w:p w:rsidR="00F054F2" w:rsidRDefault="00067E8A">
            <w:pPr>
              <w:jc w:val="center"/>
              <w:rPr>
                <w:sz w:val="18"/>
                <w:szCs w:val="18"/>
              </w:rPr>
            </w:pPr>
            <w:r w:rsidRPr="00CF2C51">
              <w:rPr>
                <w:rFonts w:ascii="Arial" w:hAnsi="Arial" w:cs="Arial" w:hint="eastAsia"/>
                <w:kern w:val="0"/>
                <w:sz w:val="18"/>
                <w:szCs w:val="18"/>
              </w:rPr>
              <w:t>覆盖</w:t>
            </w:r>
          </w:p>
        </w:tc>
      </w:tr>
      <w:tr w:rsidR="00067E8A" w:rsidRPr="00CF2C51" w:rsidTr="00067E8A">
        <w:trPr>
          <w:gridAfter w:val="2"/>
          <w:wAfter w:w="7" w:type="pct"/>
          <w:trHeight w:val="134"/>
          <w:jc w:val="center"/>
        </w:trPr>
        <w:tc>
          <w:tcPr>
            <w:tcW w:w="123" w:type="pct"/>
            <w:vAlign w:val="center"/>
          </w:tcPr>
          <w:p w:rsidR="00067E8A" w:rsidRPr="00CF2C51" w:rsidRDefault="00067E8A" w:rsidP="00405A61">
            <w:pPr>
              <w:widowControl/>
              <w:ind w:leftChars="-46" w:left="-97" w:rightChars="-59" w:right="-124"/>
              <w:rPr>
                <w:kern w:val="0"/>
                <w:sz w:val="18"/>
                <w:szCs w:val="18"/>
              </w:rPr>
            </w:pPr>
            <w:r>
              <w:rPr>
                <w:rFonts w:hint="eastAsia"/>
                <w:kern w:val="0"/>
                <w:sz w:val="18"/>
                <w:szCs w:val="18"/>
              </w:rPr>
              <w:t>4.8</w:t>
            </w:r>
          </w:p>
        </w:tc>
        <w:tc>
          <w:tcPr>
            <w:tcW w:w="377" w:type="pct"/>
            <w:vAlign w:val="center"/>
          </w:tcPr>
          <w:p w:rsidR="00067E8A" w:rsidRPr="00CF2C51" w:rsidRDefault="00067E8A" w:rsidP="00405A61">
            <w:pPr>
              <w:widowControl/>
              <w:rPr>
                <w:kern w:val="0"/>
                <w:sz w:val="18"/>
                <w:szCs w:val="18"/>
              </w:rPr>
            </w:pPr>
            <w:r w:rsidRPr="00CF2C51">
              <w:rPr>
                <w:kern w:val="0"/>
                <w:sz w:val="18"/>
                <w:szCs w:val="18"/>
              </w:rPr>
              <w:t>电压不平衡</w:t>
            </w:r>
          </w:p>
        </w:tc>
        <w:tc>
          <w:tcPr>
            <w:tcW w:w="1463" w:type="pct"/>
            <w:gridSpan w:val="3"/>
            <w:vAlign w:val="center"/>
          </w:tcPr>
          <w:p w:rsidR="00067E8A" w:rsidRPr="00CF2C51" w:rsidRDefault="00067E8A"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6.3.9</w:t>
            </w:r>
          </w:p>
        </w:tc>
        <w:tc>
          <w:tcPr>
            <w:tcW w:w="1773" w:type="pct"/>
            <w:gridSpan w:val="3"/>
            <w:vAlign w:val="center"/>
          </w:tcPr>
          <w:p w:rsidR="00067E8A" w:rsidRPr="00CF2C51" w:rsidRDefault="00067E8A"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9.3.9</w:t>
            </w:r>
            <w:r>
              <w:rPr>
                <w:rFonts w:hint="eastAsia"/>
                <w:kern w:val="0"/>
                <w:sz w:val="18"/>
                <w:szCs w:val="18"/>
              </w:rPr>
              <w:t>款</w:t>
            </w:r>
          </w:p>
        </w:tc>
        <w:tc>
          <w:tcPr>
            <w:tcW w:w="1065" w:type="pct"/>
            <w:gridSpan w:val="3"/>
            <w:vAlign w:val="center"/>
          </w:tcPr>
          <w:p w:rsidR="00184641" w:rsidRDefault="00067E8A">
            <w:pPr>
              <w:widowControl/>
              <w:rPr>
                <w:kern w:val="0"/>
                <w:sz w:val="18"/>
                <w:szCs w:val="18"/>
              </w:rPr>
            </w:pPr>
            <w:r w:rsidRPr="003826F2">
              <w:rPr>
                <w:rFonts w:hint="eastAsia"/>
                <w:sz w:val="18"/>
                <w:szCs w:val="18"/>
              </w:rPr>
              <w:t>一致。</w:t>
            </w:r>
          </w:p>
        </w:tc>
        <w:tc>
          <w:tcPr>
            <w:tcW w:w="192" w:type="pct"/>
            <w:gridSpan w:val="3"/>
            <w:vAlign w:val="center"/>
          </w:tcPr>
          <w:p w:rsidR="00F054F2" w:rsidRDefault="00067E8A">
            <w:pPr>
              <w:jc w:val="center"/>
              <w:rPr>
                <w:sz w:val="18"/>
                <w:szCs w:val="18"/>
              </w:rPr>
            </w:pPr>
            <w:r w:rsidRPr="00CF2C51">
              <w:rPr>
                <w:rFonts w:ascii="Arial" w:hAnsi="Arial" w:cs="Arial" w:hint="eastAsia"/>
                <w:kern w:val="0"/>
                <w:sz w:val="18"/>
                <w:szCs w:val="18"/>
              </w:rPr>
              <w:t>覆盖</w:t>
            </w:r>
          </w:p>
        </w:tc>
      </w:tr>
      <w:tr w:rsidR="00067E8A" w:rsidRPr="00CF2C51" w:rsidTr="00067E8A">
        <w:trPr>
          <w:gridAfter w:val="2"/>
          <w:wAfter w:w="7" w:type="pct"/>
          <w:trHeight w:val="986"/>
          <w:jc w:val="center"/>
        </w:trPr>
        <w:tc>
          <w:tcPr>
            <w:tcW w:w="123" w:type="pct"/>
            <w:vAlign w:val="center"/>
          </w:tcPr>
          <w:p w:rsidR="00067E8A" w:rsidRPr="00CF2C51" w:rsidRDefault="00067E8A" w:rsidP="00405A61">
            <w:pPr>
              <w:widowControl/>
              <w:ind w:leftChars="-46" w:left="-97" w:rightChars="-59" w:right="-124"/>
              <w:rPr>
                <w:kern w:val="0"/>
                <w:sz w:val="18"/>
                <w:szCs w:val="18"/>
              </w:rPr>
            </w:pPr>
            <w:r>
              <w:rPr>
                <w:rFonts w:hint="eastAsia"/>
                <w:kern w:val="0"/>
                <w:sz w:val="18"/>
                <w:szCs w:val="18"/>
              </w:rPr>
              <w:t>4.9</w:t>
            </w:r>
          </w:p>
        </w:tc>
        <w:tc>
          <w:tcPr>
            <w:tcW w:w="377" w:type="pct"/>
            <w:vAlign w:val="center"/>
          </w:tcPr>
          <w:p w:rsidR="00067E8A" w:rsidRPr="00CF2C51" w:rsidRDefault="00067E8A" w:rsidP="00405A61">
            <w:pPr>
              <w:widowControl/>
              <w:rPr>
                <w:kern w:val="0"/>
                <w:sz w:val="18"/>
                <w:szCs w:val="18"/>
              </w:rPr>
            </w:pPr>
            <w:r w:rsidRPr="00CF2C51">
              <w:rPr>
                <w:kern w:val="0"/>
                <w:sz w:val="18"/>
                <w:szCs w:val="18"/>
              </w:rPr>
              <w:t>电流电路中的间谐波</w:t>
            </w:r>
          </w:p>
        </w:tc>
        <w:tc>
          <w:tcPr>
            <w:tcW w:w="1463" w:type="pct"/>
            <w:gridSpan w:val="3"/>
            <w:vAlign w:val="center"/>
          </w:tcPr>
          <w:p w:rsidR="00067E8A" w:rsidRPr="00CF2C51" w:rsidRDefault="00067E8A"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6.3.10</w:t>
            </w:r>
          </w:p>
        </w:tc>
        <w:tc>
          <w:tcPr>
            <w:tcW w:w="1773" w:type="pct"/>
            <w:gridSpan w:val="3"/>
            <w:vAlign w:val="center"/>
          </w:tcPr>
          <w:p w:rsidR="00067E8A" w:rsidRPr="00CF2C51" w:rsidRDefault="00067E8A"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9.3.10</w:t>
            </w:r>
            <w:r>
              <w:rPr>
                <w:rFonts w:hint="eastAsia"/>
                <w:kern w:val="0"/>
                <w:sz w:val="18"/>
                <w:szCs w:val="18"/>
              </w:rPr>
              <w:t>款</w:t>
            </w:r>
          </w:p>
        </w:tc>
        <w:tc>
          <w:tcPr>
            <w:tcW w:w="1065" w:type="pct"/>
            <w:gridSpan w:val="3"/>
            <w:vAlign w:val="center"/>
          </w:tcPr>
          <w:p w:rsidR="00184641" w:rsidRDefault="00067E8A">
            <w:pPr>
              <w:widowControl/>
              <w:rPr>
                <w:kern w:val="0"/>
                <w:sz w:val="18"/>
                <w:szCs w:val="18"/>
              </w:rPr>
            </w:pPr>
            <w:r w:rsidRPr="003826F2">
              <w:rPr>
                <w:rFonts w:hint="eastAsia"/>
                <w:sz w:val="18"/>
                <w:szCs w:val="18"/>
              </w:rPr>
              <w:t>一致。</w:t>
            </w:r>
          </w:p>
        </w:tc>
        <w:tc>
          <w:tcPr>
            <w:tcW w:w="192" w:type="pct"/>
            <w:gridSpan w:val="3"/>
            <w:vAlign w:val="center"/>
          </w:tcPr>
          <w:p w:rsidR="00F054F2" w:rsidRDefault="00067E8A">
            <w:pPr>
              <w:jc w:val="center"/>
              <w:rPr>
                <w:sz w:val="18"/>
                <w:szCs w:val="18"/>
              </w:rPr>
            </w:pPr>
            <w:r w:rsidRPr="00CF2C51">
              <w:rPr>
                <w:rFonts w:ascii="Arial" w:hAnsi="Arial" w:cs="Arial" w:hint="eastAsia"/>
                <w:kern w:val="0"/>
                <w:sz w:val="18"/>
                <w:szCs w:val="18"/>
              </w:rPr>
              <w:t>覆盖</w:t>
            </w:r>
          </w:p>
        </w:tc>
      </w:tr>
      <w:tr w:rsidR="00067E8A" w:rsidRPr="00CF2C51" w:rsidTr="00067E8A">
        <w:trPr>
          <w:gridAfter w:val="2"/>
          <w:wAfter w:w="7" w:type="pct"/>
          <w:trHeight w:val="986"/>
          <w:jc w:val="center"/>
        </w:trPr>
        <w:tc>
          <w:tcPr>
            <w:tcW w:w="123" w:type="pct"/>
            <w:vAlign w:val="center"/>
          </w:tcPr>
          <w:p w:rsidR="00067E8A" w:rsidRPr="00CF2C51" w:rsidRDefault="00067E8A" w:rsidP="00405A61">
            <w:pPr>
              <w:widowControl/>
              <w:ind w:leftChars="-46" w:left="-97" w:rightChars="-59" w:right="-124"/>
              <w:rPr>
                <w:kern w:val="0"/>
                <w:sz w:val="18"/>
                <w:szCs w:val="18"/>
              </w:rPr>
            </w:pPr>
            <w:r>
              <w:rPr>
                <w:rFonts w:hint="eastAsia"/>
                <w:kern w:val="0"/>
                <w:sz w:val="18"/>
                <w:szCs w:val="18"/>
              </w:rPr>
              <w:t>4.10</w:t>
            </w:r>
          </w:p>
        </w:tc>
        <w:tc>
          <w:tcPr>
            <w:tcW w:w="377" w:type="pct"/>
            <w:vAlign w:val="center"/>
          </w:tcPr>
          <w:p w:rsidR="00067E8A" w:rsidRPr="00CF2C51" w:rsidRDefault="00067E8A" w:rsidP="00405A61">
            <w:pPr>
              <w:widowControl/>
              <w:rPr>
                <w:kern w:val="0"/>
                <w:sz w:val="18"/>
                <w:szCs w:val="18"/>
              </w:rPr>
            </w:pPr>
            <w:r w:rsidRPr="00CF2C51">
              <w:rPr>
                <w:kern w:val="0"/>
                <w:sz w:val="18"/>
                <w:szCs w:val="18"/>
              </w:rPr>
              <w:t>电流电路中的奇次谐波</w:t>
            </w:r>
          </w:p>
        </w:tc>
        <w:tc>
          <w:tcPr>
            <w:tcW w:w="1463" w:type="pct"/>
            <w:gridSpan w:val="3"/>
            <w:vAlign w:val="center"/>
          </w:tcPr>
          <w:p w:rsidR="00067E8A" w:rsidRPr="00CF2C51" w:rsidRDefault="00067E8A"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6.3.11</w:t>
            </w:r>
          </w:p>
        </w:tc>
        <w:tc>
          <w:tcPr>
            <w:tcW w:w="1773" w:type="pct"/>
            <w:gridSpan w:val="3"/>
            <w:vAlign w:val="center"/>
          </w:tcPr>
          <w:p w:rsidR="00067E8A" w:rsidRPr="00CF2C51" w:rsidRDefault="00067E8A"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9.3.11</w:t>
            </w:r>
            <w:r>
              <w:rPr>
                <w:rFonts w:hint="eastAsia"/>
                <w:kern w:val="0"/>
                <w:sz w:val="18"/>
                <w:szCs w:val="18"/>
              </w:rPr>
              <w:t>款</w:t>
            </w:r>
          </w:p>
        </w:tc>
        <w:tc>
          <w:tcPr>
            <w:tcW w:w="1065" w:type="pct"/>
            <w:gridSpan w:val="3"/>
            <w:vAlign w:val="center"/>
          </w:tcPr>
          <w:p w:rsidR="00184641" w:rsidRDefault="00067E8A">
            <w:pPr>
              <w:widowControl/>
              <w:rPr>
                <w:kern w:val="0"/>
                <w:sz w:val="18"/>
                <w:szCs w:val="18"/>
              </w:rPr>
            </w:pPr>
            <w:r w:rsidRPr="003826F2">
              <w:rPr>
                <w:rFonts w:hint="eastAsia"/>
                <w:sz w:val="18"/>
                <w:szCs w:val="18"/>
              </w:rPr>
              <w:t>一致。</w:t>
            </w:r>
          </w:p>
        </w:tc>
        <w:tc>
          <w:tcPr>
            <w:tcW w:w="192" w:type="pct"/>
            <w:gridSpan w:val="3"/>
            <w:vAlign w:val="center"/>
          </w:tcPr>
          <w:p w:rsidR="00F054F2" w:rsidRDefault="00067E8A">
            <w:pPr>
              <w:jc w:val="center"/>
              <w:rPr>
                <w:sz w:val="18"/>
                <w:szCs w:val="18"/>
              </w:rPr>
            </w:pPr>
            <w:r w:rsidRPr="00CF2C51">
              <w:rPr>
                <w:rFonts w:ascii="Arial" w:hAnsi="Arial" w:cs="Arial" w:hint="eastAsia"/>
                <w:kern w:val="0"/>
                <w:sz w:val="18"/>
                <w:szCs w:val="18"/>
              </w:rPr>
              <w:t>覆盖</w:t>
            </w:r>
          </w:p>
        </w:tc>
      </w:tr>
      <w:tr w:rsidR="00067E8A" w:rsidRPr="00CF2C51" w:rsidTr="00067E8A">
        <w:trPr>
          <w:gridAfter w:val="2"/>
          <w:wAfter w:w="7" w:type="pct"/>
          <w:trHeight w:val="40"/>
          <w:jc w:val="center"/>
        </w:trPr>
        <w:tc>
          <w:tcPr>
            <w:tcW w:w="123" w:type="pct"/>
            <w:vAlign w:val="center"/>
          </w:tcPr>
          <w:p w:rsidR="00067E8A" w:rsidRPr="00CF2C51" w:rsidRDefault="00067E8A" w:rsidP="00405A61">
            <w:pPr>
              <w:widowControl/>
              <w:ind w:leftChars="-46" w:left="-97" w:rightChars="-59" w:right="-124"/>
              <w:rPr>
                <w:kern w:val="0"/>
                <w:sz w:val="18"/>
                <w:szCs w:val="18"/>
              </w:rPr>
            </w:pPr>
            <w:r>
              <w:rPr>
                <w:rFonts w:hint="eastAsia"/>
                <w:kern w:val="0"/>
                <w:sz w:val="18"/>
                <w:szCs w:val="18"/>
              </w:rPr>
              <w:t>4.11</w:t>
            </w:r>
          </w:p>
        </w:tc>
        <w:tc>
          <w:tcPr>
            <w:tcW w:w="377" w:type="pct"/>
            <w:vAlign w:val="center"/>
          </w:tcPr>
          <w:p w:rsidR="00067E8A" w:rsidRPr="00CF2C51" w:rsidRDefault="00067E8A" w:rsidP="00405A61">
            <w:pPr>
              <w:widowControl/>
              <w:rPr>
                <w:kern w:val="0"/>
                <w:sz w:val="18"/>
                <w:szCs w:val="18"/>
              </w:rPr>
            </w:pPr>
            <w:r w:rsidRPr="00CF2C51">
              <w:rPr>
                <w:kern w:val="0"/>
                <w:sz w:val="18"/>
                <w:szCs w:val="18"/>
              </w:rPr>
              <w:t>逆相序</w:t>
            </w:r>
          </w:p>
        </w:tc>
        <w:tc>
          <w:tcPr>
            <w:tcW w:w="1463" w:type="pct"/>
            <w:gridSpan w:val="3"/>
            <w:vAlign w:val="center"/>
          </w:tcPr>
          <w:p w:rsidR="00067E8A" w:rsidRPr="00CF2C51" w:rsidRDefault="00067E8A"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6.3.12</w:t>
            </w:r>
          </w:p>
        </w:tc>
        <w:tc>
          <w:tcPr>
            <w:tcW w:w="1773" w:type="pct"/>
            <w:gridSpan w:val="3"/>
            <w:vAlign w:val="center"/>
          </w:tcPr>
          <w:p w:rsidR="00067E8A" w:rsidRPr="00CF2C51" w:rsidRDefault="00067E8A" w:rsidP="00405A61">
            <w:pPr>
              <w:widowControl/>
              <w:rPr>
                <w:kern w:val="0"/>
                <w:sz w:val="18"/>
                <w:szCs w:val="18"/>
              </w:rPr>
            </w:pPr>
            <w:r w:rsidRPr="00CF2C51">
              <w:rPr>
                <w:kern w:val="0"/>
                <w:sz w:val="18"/>
                <w:szCs w:val="18"/>
              </w:rPr>
              <w:t>JJF 1245.1</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9.3.12</w:t>
            </w:r>
            <w:r>
              <w:rPr>
                <w:rFonts w:hint="eastAsia"/>
                <w:kern w:val="0"/>
                <w:sz w:val="18"/>
                <w:szCs w:val="18"/>
              </w:rPr>
              <w:t>款</w:t>
            </w:r>
          </w:p>
        </w:tc>
        <w:tc>
          <w:tcPr>
            <w:tcW w:w="1065" w:type="pct"/>
            <w:gridSpan w:val="3"/>
            <w:vAlign w:val="center"/>
          </w:tcPr>
          <w:p w:rsidR="00184641" w:rsidRDefault="00067E8A">
            <w:pPr>
              <w:widowControl/>
              <w:rPr>
                <w:kern w:val="0"/>
                <w:sz w:val="18"/>
                <w:szCs w:val="18"/>
              </w:rPr>
            </w:pPr>
            <w:r w:rsidRPr="003826F2">
              <w:rPr>
                <w:rFonts w:hint="eastAsia"/>
                <w:sz w:val="18"/>
                <w:szCs w:val="18"/>
              </w:rPr>
              <w:t>一致。</w:t>
            </w:r>
          </w:p>
        </w:tc>
        <w:tc>
          <w:tcPr>
            <w:tcW w:w="192" w:type="pct"/>
            <w:gridSpan w:val="3"/>
            <w:vAlign w:val="center"/>
          </w:tcPr>
          <w:p w:rsidR="00F054F2" w:rsidRDefault="00067E8A">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4.12</w:t>
            </w:r>
          </w:p>
        </w:tc>
        <w:tc>
          <w:tcPr>
            <w:tcW w:w="377" w:type="pct"/>
            <w:vAlign w:val="center"/>
          </w:tcPr>
          <w:p w:rsidR="0072278B" w:rsidRPr="00CF2C51" w:rsidRDefault="0072278B" w:rsidP="00405A61">
            <w:pPr>
              <w:widowControl/>
              <w:rPr>
                <w:kern w:val="0"/>
                <w:sz w:val="18"/>
                <w:szCs w:val="18"/>
              </w:rPr>
            </w:pPr>
            <w:r w:rsidRPr="00CF2C51">
              <w:rPr>
                <w:kern w:val="0"/>
                <w:sz w:val="18"/>
                <w:szCs w:val="18"/>
              </w:rPr>
              <w:t>外部恒定磁感应</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6.3.13</w:t>
            </w:r>
          </w:p>
          <w:p w:rsidR="0072278B" w:rsidRPr="00CF2C51" w:rsidRDefault="0072278B" w:rsidP="00405A61">
            <w:pPr>
              <w:widowControl/>
              <w:ind w:leftChars="-34" w:left="-71"/>
              <w:rPr>
                <w:kern w:val="0"/>
                <w:sz w:val="18"/>
                <w:szCs w:val="18"/>
              </w:rPr>
            </w:pPr>
            <w:r w:rsidRPr="00CF2C51">
              <w:rPr>
                <w:rFonts w:ascii="TimesNewRomanPS-ItalicMT" w:hAnsi="TimesNewRomanPS-ItalicMT"/>
                <w:i/>
                <w:iCs/>
                <w:color w:val="000000"/>
                <w:sz w:val="20"/>
              </w:rPr>
              <w:t xml:space="preserve">Note </w:t>
            </w:r>
            <w:r w:rsidRPr="00CF2C51">
              <w:rPr>
                <w:rFonts w:ascii="TimesNewRomanPSMT" w:hAnsi="TimesNewRomanPSMT"/>
                <w:color w:val="000000"/>
                <w:sz w:val="14"/>
                <w:szCs w:val="14"/>
              </w:rPr>
              <w:t>(1)</w:t>
            </w:r>
            <w:r w:rsidRPr="00CF2C51">
              <w:rPr>
                <w:rFonts w:ascii="TimesNewRomanPSMT" w:hAnsi="TimesNewRomanPSMT"/>
                <w:color w:val="000000"/>
                <w:sz w:val="20"/>
                <w:szCs w:val="24"/>
              </w:rPr>
              <w:t xml:space="preserve">: </w:t>
            </w:r>
            <w:r w:rsidRPr="00CF2C51">
              <w:rPr>
                <w:kern w:val="0"/>
                <w:sz w:val="18"/>
                <w:szCs w:val="18"/>
              </w:rPr>
              <w:t>National authorities may select a lower magnetic induction for national</w:t>
            </w:r>
            <w:r w:rsidRPr="00CF2C51">
              <w:rPr>
                <w:rFonts w:hint="eastAsia"/>
                <w:kern w:val="0"/>
                <w:sz w:val="18"/>
                <w:szCs w:val="18"/>
              </w:rPr>
              <w:t xml:space="preserve"> </w:t>
            </w:r>
            <w:r w:rsidRPr="00CF2C51">
              <w:rPr>
                <w:kern w:val="0"/>
                <w:sz w:val="18"/>
                <w:szCs w:val="18"/>
              </w:rPr>
              <w:t>requirements.</w:t>
            </w:r>
          </w:p>
          <w:p w:rsidR="0072278B" w:rsidRPr="00CF2C51" w:rsidRDefault="0072278B" w:rsidP="00405A61">
            <w:pPr>
              <w:keepNext/>
              <w:widowControl/>
              <w:spacing w:before="120" w:after="120"/>
              <w:ind w:leftChars="-34" w:left="-71"/>
              <w:rPr>
                <w:bCs/>
                <w:spacing w:val="8"/>
                <w:kern w:val="0"/>
                <w:sz w:val="18"/>
                <w:szCs w:val="18"/>
                <w:lang w:val="en-GB"/>
              </w:rPr>
            </w:pPr>
            <w:r w:rsidRPr="00CF2C51">
              <w:rPr>
                <w:bCs/>
                <w:spacing w:val="8"/>
                <w:kern w:val="0"/>
                <w:sz w:val="18"/>
                <w:szCs w:val="18"/>
                <w:lang w:val="en-GB"/>
              </w:rPr>
              <w:t xml:space="preserve">Table </w:t>
            </w:r>
            <w:r w:rsidR="00CC2338" w:rsidRPr="00CF2C51">
              <w:rPr>
                <w:bCs/>
                <w:spacing w:val="8"/>
                <w:kern w:val="0"/>
                <w:sz w:val="18"/>
                <w:szCs w:val="18"/>
                <w:lang w:val="en-GB"/>
              </w:rPr>
              <w:fldChar w:fldCharType="begin"/>
            </w:r>
            <w:r w:rsidRPr="00CF2C51">
              <w:rPr>
                <w:bCs/>
                <w:spacing w:val="8"/>
                <w:kern w:val="0"/>
                <w:sz w:val="18"/>
                <w:szCs w:val="18"/>
                <w:lang w:val="en-GB"/>
              </w:rPr>
              <w:instrText xml:space="preserve"> SEQ Table \* ARABIC </w:instrText>
            </w:r>
            <w:r w:rsidR="00CC2338" w:rsidRPr="00CF2C51">
              <w:rPr>
                <w:bCs/>
                <w:spacing w:val="8"/>
                <w:kern w:val="0"/>
                <w:sz w:val="18"/>
                <w:szCs w:val="18"/>
                <w:lang w:val="en-GB"/>
              </w:rPr>
              <w:fldChar w:fldCharType="separate"/>
            </w:r>
            <w:r w:rsidR="005A3CEA">
              <w:rPr>
                <w:bCs/>
                <w:noProof/>
                <w:spacing w:val="8"/>
                <w:kern w:val="0"/>
                <w:sz w:val="18"/>
                <w:szCs w:val="18"/>
                <w:lang w:val="en-GB"/>
              </w:rPr>
              <w:t>1</w:t>
            </w:r>
            <w:r w:rsidR="00CC2338" w:rsidRPr="00CF2C51">
              <w:rPr>
                <w:bCs/>
                <w:spacing w:val="8"/>
                <w:kern w:val="0"/>
                <w:sz w:val="18"/>
                <w:szCs w:val="18"/>
                <w:lang w:val="en-GB"/>
              </w:rPr>
              <w:fldChar w:fldCharType="end"/>
            </w:r>
            <w:r w:rsidRPr="00CF2C51">
              <w:rPr>
                <w:bCs/>
                <w:spacing w:val="8"/>
                <w:kern w:val="0"/>
                <w:sz w:val="18"/>
                <w:szCs w:val="18"/>
                <w:lang w:val="en-GB"/>
              </w:rPr>
              <w:t>. Specifications of the field along axis of the magnet’s core</w:t>
            </w:r>
          </w:p>
          <w:tbl>
            <w:tblPr>
              <w:tblW w:w="3428" w:type="dxa"/>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01"/>
              <w:gridCol w:w="967"/>
              <w:gridCol w:w="1060"/>
            </w:tblGrid>
            <w:tr w:rsidR="0072278B" w:rsidRPr="00CF2C51" w:rsidTr="00405A61">
              <w:trPr>
                <w:jc w:val="center"/>
              </w:trPr>
              <w:tc>
                <w:tcPr>
                  <w:tcW w:w="1401" w:type="dxa"/>
                </w:tcPr>
                <w:p w:rsidR="0072278B" w:rsidRPr="00CF2C51" w:rsidRDefault="0072278B" w:rsidP="00405A61">
                  <w:pPr>
                    <w:widowControl/>
                    <w:snapToGrid w:val="0"/>
                    <w:spacing w:before="60" w:after="60"/>
                    <w:ind w:leftChars="-34" w:left="-71"/>
                    <w:rPr>
                      <w:bCs/>
                      <w:kern w:val="0"/>
                      <w:sz w:val="18"/>
                      <w:szCs w:val="18"/>
                      <w:lang w:val="en-GB"/>
                    </w:rPr>
                  </w:pPr>
                  <w:r w:rsidRPr="00CF2C51">
                    <w:rPr>
                      <w:bCs/>
                      <w:kern w:val="0"/>
                      <w:sz w:val="18"/>
                      <w:szCs w:val="18"/>
                      <w:lang w:val="en-GB"/>
                    </w:rPr>
                    <w:t>Distance from magnet surface</w:t>
                  </w:r>
                </w:p>
              </w:tc>
              <w:tc>
                <w:tcPr>
                  <w:tcW w:w="967" w:type="dxa"/>
                </w:tcPr>
                <w:p w:rsidR="0072278B" w:rsidRPr="00CF2C51" w:rsidRDefault="0072278B" w:rsidP="00405A61">
                  <w:pPr>
                    <w:widowControl/>
                    <w:snapToGrid w:val="0"/>
                    <w:spacing w:before="60" w:after="60"/>
                    <w:ind w:leftChars="-34" w:left="-71"/>
                    <w:rPr>
                      <w:bCs/>
                      <w:kern w:val="0"/>
                      <w:sz w:val="18"/>
                      <w:szCs w:val="18"/>
                      <w:lang w:val="en-GB"/>
                    </w:rPr>
                  </w:pPr>
                  <w:r w:rsidRPr="00CF2C51">
                    <w:rPr>
                      <w:bCs/>
                      <w:kern w:val="0"/>
                      <w:sz w:val="18"/>
                      <w:szCs w:val="18"/>
                      <w:lang w:val="en-GB"/>
                    </w:rPr>
                    <w:t>Magnetic induction</w:t>
                  </w:r>
                </w:p>
              </w:tc>
              <w:tc>
                <w:tcPr>
                  <w:tcW w:w="1060" w:type="dxa"/>
                </w:tcPr>
                <w:p w:rsidR="0072278B" w:rsidRPr="00CF2C51" w:rsidRDefault="0072278B" w:rsidP="00405A61">
                  <w:pPr>
                    <w:widowControl/>
                    <w:snapToGrid w:val="0"/>
                    <w:spacing w:before="60" w:after="60"/>
                    <w:ind w:leftChars="-34" w:left="-71"/>
                    <w:rPr>
                      <w:bCs/>
                      <w:kern w:val="0"/>
                      <w:sz w:val="18"/>
                      <w:szCs w:val="18"/>
                      <w:lang w:val="en-GB"/>
                    </w:rPr>
                  </w:pPr>
                  <w:r w:rsidRPr="00CF2C51">
                    <w:rPr>
                      <w:bCs/>
                      <w:kern w:val="0"/>
                      <w:sz w:val="18"/>
                      <w:szCs w:val="18"/>
                      <w:lang w:val="en-GB"/>
                    </w:rPr>
                    <w:t>Tolerance</w:t>
                  </w:r>
                </w:p>
              </w:tc>
            </w:tr>
            <w:tr w:rsidR="0072278B" w:rsidRPr="00CF2C51" w:rsidTr="00405A61">
              <w:trPr>
                <w:jc w:val="center"/>
              </w:trPr>
              <w:tc>
                <w:tcPr>
                  <w:tcW w:w="1401" w:type="dxa"/>
                  <w:vAlign w:val="center"/>
                </w:tcPr>
                <w:p w:rsidR="0072278B" w:rsidRPr="00CF2C51" w:rsidRDefault="0072278B" w:rsidP="00405A61">
                  <w:pPr>
                    <w:widowControl/>
                    <w:snapToGrid w:val="0"/>
                    <w:spacing w:before="60" w:after="60"/>
                    <w:ind w:leftChars="-34" w:left="-71"/>
                    <w:rPr>
                      <w:kern w:val="0"/>
                      <w:sz w:val="18"/>
                      <w:szCs w:val="18"/>
                    </w:rPr>
                  </w:pPr>
                  <w:smartTag w:uri="urn:schemas-microsoft-com:office:smarttags" w:element="chmetcnv">
                    <w:smartTagPr>
                      <w:attr w:name="TCSC" w:val="0"/>
                      <w:attr w:name="NumberType" w:val="1"/>
                      <w:attr w:name="Negative" w:val="False"/>
                      <w:attr w:name="HasSpace" w:val="True"/>
                      <w:attr w:name="SourceValue" w:val="30"/>
                      <w:attr w:name="UnitName" w:val="mm"/>
                    </w:smartTagPr>
                    <w:r w:rsidRPr="00CF2C51">
                      <w:rPr>
                        <w:kern w:val="0"/>
                        <w:sz w:val="18"/>
                        <w:szCs w:val="18"/>
                      </w:rPr>
                      <w:t>30 mm</w:t>
                    </w:r>
                  </w:smartTag>
                </w:p>
              </w:tc>
              <w:tc>
                <w:tcPr>
                  <w:tcW w:w="967" w:type="dxa"/>
                  <w:vAlign w:val="center"/>
                </w:tcPr>
                <w:p w:rsidR="0072278B" w:rsidRPr="00CF2C51" w:rsidRDefault="0072278B" w:rsidP="00405A61">
                  <w:pPr>
                    <w:widowControl/>
                    <w:snapToGrid w:val="0"/>
                    <w:spacing w:before="60" w:after="60"/>
                    <w:ind w:leftChars="-34" w:left="-71"/>
                    <w:rPr>
                      <w:kern w:val="0"/>
                      <w:sz w:val="18"/>
                      <w:szCs w:val="18"/>
                    </w:rPr>
                  </w:pPr>
                  <w:r w:rsidRPr="00CF2C51">
                    <w:rPr>
                      <w:kern w:val="0"/>
                      <w:sz w:val="18"/>
                      <w:szCs w:val="18"/>
                    </w:rPr>
                    <w:t>200 mT</w:t>
                  </w:r>
                </w:p>
              </w:tc>
              <w:tc>
                <w:tcPr>
                  <w:tcW w:w="1060" w:type="dxa"/>
                  <w:vAlign w:val="center"/>
                </w:tcPr>
                <w:p w:rsidR="0072278B" w:rsidRPr="00CF2C51" w:rsidRDefault="0072278B" w:rsidP="00405A61">
                  <w:pPr>
                    <w:widowControl/>
                    <w:snapToGrid w:val="0"/>
                    <w:spacing w:before="60" w:after="60"/>
                    <w:ind w:leftChars="-34" w:left="-71"/>
                    <w:rPr>
                      <w:kern w:val="0"/>
                      <w:sz w:val="18"/>
                      <w:szCs w:val="18"/>
                    </w:rPr>
                  </w:pPr>
                  <w:r w:rsidRPr="00CF2C51">
                    <w:rPr>
                      <w:kern w:val="0"/>
                      <w:sz w:val="18"/>
                      <w:szCs w:val="18"/>
                    </w:rPr>
                    <w:t>±30 mT</w:t>
                  </w:r>
                </w:p>
              </w:tc>
            </w:tr>
          </w:tbl>
          <w:p w:rsidR="0072278B" w:rsidRPr="00CF2C51" w:rsidRDefault="0072278B" w:rsidP="00405A61">
            <w:pPr>
              <w:widowControl/>
              <w:ind w:leftChars="-34" w:left="-71"/>
              <w:rPr>
                <w:kern w:val="0"/>
                <w:sz w:val="18"/>
                <w:szCs w:val="18"/>
              </w:rPr>
            </w:pP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9.3.13</w:t>
            </w:r>
            <w:r>
              <w:rPr>
                <w:rFonts w:hint="eastAsia"/>
                <w:kern w:val="0"/>
                <w:sz w:val="18"/>
                <w:szCs w:val="18"/>
              </w:rPr>
              <w:t>款</w:t>
            </w:r>
          </w:p>
          <w:p w:rsidR="0072278B" w:rsidRPr="00CF2C51" w:rsidRDefault="0072278B" w:rsidP="00405A61">
            <w:pPr>
              <w:widowControl/>
              <w:rPr>
                <w:kern w:val="0"/>
                <w:sz w:val="18"/>
                <w:szCs w:val="18"/>
              </w:rPr>
            </w:pPr>
            <w:r w:rsidRPr="00CF2C51">
              <w:rPr>
                <w:color w:val="000000"/>
                <w:sz w:val="18"/>
                <w:szCs w:val="18"/>
              </w:rPr>
              <w:t>试验时，将磁铁靠近仪表，使</w:t>
            </w:r>
            <w:r w:rsidRPr="00CF2C51">
              <w:rPr>
                <w:color w:val="000000"/>
                <w:sz w:val="18"/>
                <w:szCs w:val="18"/>
              </w:rPr>
              <w:t>200mT</w:t>
            </w:r>
            <w:r w:rsidRPr="00CF2C51">
              <w:rPr>
                <w:color w:val="000000"/>
                <w:sz w:val="18"/>
                <w:szCs w:val="18"/>
              </w:rPr>
              <w:t>磁感应强度作用于正常安装时仪表的所有可触及表面，通常仪表的每个表面各做</w:t>
            </w:r>
            <w:r w:rsidRPr="00CF2C51">
              <w:rPr>
                <w:color w:val="000000"/>
                <w:sz w:val="18"/>
                <w:szCs w:val="18"/>
              </w:rPr>
              <w:t>6</w:t>
            </w:r>
            <w:r w:rsidRPr="00CF2C51">
              <w:rPr>
                <w:color w:val="000000"/>
                <w:sz w:val="18"/>
                <w:szCs w:val="18"/>
              </w:rPr>
              <w:t>个点，记录最大的误差偏移。</w:t>
            </w:r>
          </w:p>
          <w:p w:rsidR="0072278B" w:rsidRPr="00CF2C51" w:rsidRDefault="0072278B" w:rsidP="00405A61">
            <w:pPr>
              <w:tabs>
                <w:tab w:val="left" w:pos="540"/>
              </w:tabs>
              <w:spacing w:line="300" w:lineRule="auto"/>
              <w:rPr>
                <w:color w:val="000000"/>
                <w:sz w:val="18"/>
                <w:szCs w:val="18"/>
              </w:rPr>
            </w:pPr>
            <w:r w:rsidRPr="00CF2C51">
              <w:rPr>
                <w:color w:val="000000"/>
                <w:sz w:val="18"/>
                <w:szCs w:val="18"/>
              </w:rPr>
              <w:t>表</w:t>
            </w:r>
            <w:r w:rsidRPr="00CF2C51">
              <w:rPr>
                <w:color w:val="000000"/>
                <w:sz w:val="18"/>
                <w:szCs w:val="18"/>
              </w:rPr>
              <w:t xml:space="preserve">11 </w:t>
            </w:r>
            <w:r w:rsidRPr="00CF2C51">
              <w:rPr>
                <w:color w:val="000000"/>
                <w:sz w:val="18"/>
                <w:szCs w:val="18"/>
              </w:rPr>
              <w:t>沿磁芯磁轴的磁感应强度</w:t>
            </w:r>
          </w:p>
          <w:tbl>
            <w:tblPr>
              <w:tblW w:w="5000" w:type="pct"/>
              <w:tblLayout w:type="fixed"/>
              <w:tblCellMar>
                <w:left w:w="0" w:type="dxa"/>
                <w:right w:w="0" w:type="dxa"/>
              </w:tblCellMar>
              <w:tblLook w:val="0000"/>
            </w:tblPr>
            <w:tblGrid>
              <w:gridCol w:w="1815"/>
              <w:gridCol w:w="1815"/>
              <w:gridCol w:w="1815"/>
            </w:tblGrid>
            <w:tr w:rsidR="0072278B" w:rsidRPr="00CF2C51" w:rsidTr="00405A61">
              <w:trPr>
                <w:trHeight w:hRule="exact" w:val="382"/>
              </w:trPr>
              <w:tc>
                <w:tcPr>
                  <w:tcW w:w="3215" w:type="dxa"/>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tabs>
                      <w:tab w:val="left" w:pos="540"/>
                    </w:tabs>
                    <w:spacing w:line="300" w:lineRule="auto"/>
                    <w:rPr>
                      <w:color w:val="000000"/>
                      <w:sz w:val="18"/>
                      <w:szCs w:val="18"/>
                    </w:rPr>
                  </w:pPr>
                  <w:r w:rsidRPr="00CF2C51">
                    <w:rPr>
                      <w:color w:val="000000"/>
                      <w:sz w:val="18"/>
                      <w:szCs w:val="18"/>
                    </w:rPr>
                    <w:t>距离磁芯表面</w:t>
                  </w:r>
                </w:p>
              </w:tc>
              <w:tc>
                <w:tcPr>
                  <w:tcW w:w="3216" w:type="dxa"/>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tabs>
                      <w:tab w:val="left" w:pos="540"/>
                    </w:tabs>
                    <w:spacing w:line="300" w:lineRule="auto"/>
                    <w:rPr>
                      <w:color w:val="000000"/>
                      <w:sz w:val="18"/>
                      <w:szCs w:val="18"/>
                    </w:rPr>
                  </w:pPr>
                  <w:r w:rsidRPr="00CF2C51">
                    <w:rPr>
                      <w:color w:val="000000"/>
                      <w:sz w:val="18"/>
                      <w:szCs w:val="18"/>
                    </w:rPr>
                    <w:t>磁感应强度</w:t>
                  </w:r>
                </w:p>
              </w:tc>
              <w:tc>
                <w:tcPr>
                  <w:tcW w:w="3216" w:type="dxa"/>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tabs>
                      <w:tab w:val="left" w:pos="540"/>
                    </w:tabs>
                    <w:spacing w:line="300" w:lineRule="auto"/>
                    <w:rPr>
                      <w:color w:val="000000"/>
                      <w:sz w:val="18"/>
                      <w:szCs w:val="18"/>
                    </w:rPr>
                  </w:pPr>
                  <w:r w:rsidRPr="00CF2C51">
                    <w:rPr>
                      <w:color w:val="000000"/>
                      <w:sz w:val="18"/>
                      <w:szCs w:val="18"/>
                    </w:rPr>
                    <w:t>允差</w:t>
                  </w:r>
                </w:p>
              </w:tc>
            </w:tr>
            <w:tr w:rsidR="0072278B" w:rsidRPr="00CF2C51" w:rsidTr="00405A61">
              <w:trPr>
                <w:trHeight w:hRule="exact" w:val="384"/>
              </w:trPr>
              <w:tc>
                <w:tcPr>
                  <w:tcW w:w="3215" w:type="dxa"/>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tabs>
                      <w:tab w:val="left" w:pos="540"/>
                    </w:tabs>
                    <w:spacing w:line="300" w:lineRule="auto"/>
                    <w:rPr>
                      <w:color w:val="000000"/>
                      <w:sz w:val="18"/>
                      <w:szCs w:val="18"/>
                    </w:rPr>
                  </w:pPr>
                  <w:r w:rsidRPr="00CF2C51">
                    <w:rPr>
                      <w:color w:val="000000"/>
                      <w:sz w:val="18"/>
                      <w:szCs w:val="18"/>
                    </w:rPr>
                    <w:t>30 mm</w:t>
                  </w:r>
                </w:p>
              </w:tc>
              <w:tc>
                <w:tcPr>
                  <w:tcW w:w="3216" w:type="dxa"/>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tabs>
                      <w:tab w:val="left" w:pos="540"/>
                    </w:tabs>
                    <w:spacing w:line="300" w:lineRule="auto"/>
                    <w:rPr>
                      <w:color w:val="000000"/>
                      <w:sz w:val="18"/>
                      <w:szCs w:val="18"/>
                    </w:rPr>
                  </w:pPr>
                  <w:r w:rsidRPr="00CF2C51">
                    <w:rPr>
                      <w:color w:val="000000"/>
                      <w:sz w:val="18"/>
                      <w:szCs w:val="18"/>
                    </w:rPr>
                    <w:t>200 mT</w:t>
                  </w:r>
                </w:p>
              </w:tc>
              <w:tc>
                <w:tcPr>
                  <w:tcW w:w="3216" w:type="dxa"/>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tabs>
                      <w:tab w:val="left" w:pos="540"/>
                    </w:tabs>
                    <w:spacing w:line="300" w:lineRule="auto"/>
                    <w:rPr>
                      <w:color w:val="000000"/>
                      <w:sz w:val="18"/>
                      <w:szCs w:val="18"/>
                    </w:rPr>
                  </w:pPr>
                  <w:r w:rsidRPr="00CF2C51">
                    <w:rPr>
                      <w:color w:val="000000"/>
                      <w:sz w:val="18"/>
                      <w:szCs w:val="18"/>
                    </w:rPr>
                    <w:t>± 30 mT</w:t>
                  </w:r>
                </w:p>
              </w:tc>
            </w:tr>
            <w:tr w:rsidR="0072278B" w:rsidRPr="00CF2C51" w:rsidTr="00405A61">
              <w:trPr>
                <w:trHeight w:hRule="exact" w:val="515"/>
              </w:trPr>
              <w:tc>
                <w:tcPr>
                  <w:tcW w:w="6430" w:type="dxa"/>
                  <w:gridSpan w:val="3"/>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tabs>
                      <w:tab w:val="left" w:pos="540"/>
                    </w:tabs>
                    <w:spacing w:line="300" w:lineRule="auto"/>
                    <w:rPr>
                      <w:color w:val="000000"/>
                      <w:sz w:val="18"/>
                      <w:szCs w:val="18"/>
                    </w:rPr>
                  </w:pPr>
                  <w:r w:rsidRPr="00CF2C51">
                    <w:rPr>
                      <w:color w:val="000000"/>
                      <w:sz w:val="18"/>
                      <w:szCs w:val="18"/>
                    </w:rPr>
                    <w:lastRenderedPageBreak/>
                    <w:t>注：可适当降低要求，但无论如何磁芯表面的磁感应强度不应小于</w:t>
                  </w:r>
                  <w:r w:rsidRPr="00CF2C51">
                    <w:rPr>
                      <w:color w:val="000000"/>
                      <w:sz w:val="18"/>
                      <w:szCs w:val="18"/>
                    </w:rPr>
                    <w:t>200mT</w:t>
                  </w:r>
                  <w:r w:rsidRPr="00CF2C51">
                    <w:rPr>
                      <w:color w:val="000000"/>
                      <w:sz w:val="18"/>
                      <w:szCs w:val="18"/>
                    </w:rPr>
                    <w:t>。</w:t>
                  </w:r>
                </w:p>
              </w:tc>
            </w:tr>
          </w:tbl>
          <w:p w:rsidR="0072278B" w:rsidRPr="00CF2C51" w:rsidRDefault="0072278B" w:rsidP="00405A61">
            <w:pPr>
              <w:widowControl/>
              <w:rPr>
                <w:kern w:val="0"/>
                <w:sz w:val="18"/>
                <w:szCs w:val="18"/>
              </w:rPr>
            </w:pPr>
          </w:p>
        </w:tc>
        <w:tc>
          <w:tcPr>
            <w:tcW w:w="1065" w:type="pct"/>
            <w:gridSpan w:val="3"/>
            <w:vAlign w:val="center"/>
          </w:tcPr>
          <w:p w:rsidR="00184641" w:rsidRDefault="001A7EB3">
            <w:pPr>
              <w:widowControl/>
              <w:rPr>
                <w:color w:val="000000"/>
                <w:kern w:val="0"/>
                <w:sz w:val="18"/>
                <w:szCs w:val="18"/>
              </w:rPr>
            </w:pPr>
            <w:r>
              <w:rPr>
                <w:kern w:val="0"/>
                <w:sz w:val="18"/>
                <w:szCs w:val="18"/>
              </w:rPr>
              <w:lastRenderedPageBreak/>
              <w:t>JJF 1245</w:t>
            </w:r>
            <w:r w:rsidR="0072278B" w:rsidRPr="00CF2C51">
              <w:rPr>
                <w:color w:val="000000"/>
                <w:kern w:val="0"/>
                <w:sz w:val="18"/>
                <w:szCs w:val="18"/>
              </w:rPr>
              <w:t>试验方法</w:t>
            </w:r>
            <w:r w:rsidR="00067E8A">
              <w:rPr>
                <w:rFonts w:hint="eastAsia"/>
                <w:color w:val="000000"/>
                <w:kern w:val="0"/>
                <w:sz w:val="18"/>
                <w:szCs w:val="18"/>
              </w:rPr>
              <w:t>较</w:t>
            </w:r>
            <w:r w:rsidR="00067E8A">
              <w:rPr>
                <w:rFonts w:hint="eastAsia"/>
                <w:color w:val="000000"/>
                <w:kern w:val="0"/>
                <w:sz w:val="18"/>
                <w:szCs w:val="18"/>
              </w:rPr>
              <w:t>R 46</w:t>
            </w:r>
            <w:r w:rsidR="0072278B" w:rsidRPr="00CF2C51">
              <w:rPr>
                <w:color w:val="000000"/>
                <w:kern w:val="0"/>
                <w:sz w:val="18"/>
                <w:szCs w:val="18"/>
              </w:rPr>
              <w:t>明确了</w:t>
            </w:r>
            <w:r w:rsidR="0072278B" w:rsidRPr="00CF2C51">
              <w:rPr>
                <w:color w:val="000000"/>
                <w:kern w:val="0"/>
                <w:sz w:val="18"/>
                <w:szCs w:val="18"/>
              </w:rPr>
              <w:t>200mT</w:t>
            </w:r>
            <w:r w:rsidR="0072278B" w:rsidRPr="00CF2C51">
              <w:rPr>
                <w:color w:val="000000"/>
                <w:kern w:val="0"/>
                <w:sz w:val="18"/>
                <w:szCs w:val="18"/>
              </w:rPr>
              <w:t>磁场作用于电能表表面，与技术要求对应</w:t>
            </w:r>
            <w:r w:rsidR="00067E8A">
              <w:rPr>
                <w:color w:val="000000"/>
                <w:kern w:val="0"/>
                <w:sz w:val="18"/>
                <w:szCs w:val="18"/>
              </w:rPr>
              <w:t>；</w:t>
            </w:r>
          </w:p>
          <w:p w:rsidR="00067E8A" w:rsidRDefault="00067E8A" w:rsidP="00405A61">
            <w:pPr>
              <w:widowControl/>
              <w:rPr>
                <w:color w:val="000000"/>
                <w:kern w:val="0"/>
                <w:sz w:val="18"/>
                <w:szCs w:val="18"/>
              </w:rPr>
            </w:pPr>
            <w:r>
              <w:rPr>
                <w:rFonts w:hint="eastAsia"/>
                <w:color w:val="000000"/>
                <w:kern w:val="0"/>
                <w:sz w:val="18"/>
                <w:szCs w:val="18"/>
              </w:rPr>
              <w:t>R 46</w:t>
            </w:r>
            <w:r>
              <w:rPr>
                <w:rFonts w:hint="eastAsia"/>
                <w:color w:val="000000"/>
                <w:kern w:val="0"/>
                <w:sz w:val="18"/>
                <w:szCs w:val="18"/>
              </w:rPr>
              <w:t>允许不同国家采用更低的试验强度，</w:t>
            </w:r>
            <w:r>
              <w:rPr>
                <w:kern w:val="0"/>
                <w:sz w:val="18"/>
                <w:szCs w:val="18"/>
              </w:rPr>
              <w:t>JJF 1245</w:t>
            </w:r>
            <w:r w:rsidRPr="00CF2C51">
              <w:rPr>
                <w:rFonts w:hint="eastAsia"/>
                <w:color w:val="000000"/>
                <w:kern w:val="0"/>
                <w:sz w:val="18"/>
                <w:szCs w:val="18"/>
              </w:rPr>
              <w:t>采用了</w:t>
            </w:r>
            <w:r>
              <w:rPr>
                <w:rFonts w:hint="eastAsia"/>
                <w:color w:val="000000"/>
                <w:kern w:val="0"/>
                <w:sz w:val="18"/>
                <w:szCs w:val="18"/>
              </w:rPr>
              <w:t>R 46</w:t>
            </w:r>
            <w:r w:rsidRPr="00CF2C51">
              <w:rPr>
                <w:rFonts w:hint="eastAsia"/>
                <w:color w:val="000000"/>
                <w:kern w:val="0"/>
                <w:sz w:val="18"/>
                <w:szCs w:val="18"/>
              </w:rPr>
              <w:t>推荐的试验值，</w:t>
            </w:r>
            <w:r w:rsidR="0072278B" w:rsidRPr="00CF2C51">
              <w:rPr>
                <w:rFonts w:hint="eastAsia"/>
                <w:color w:val="000000"/>
                <w:kern w:val="0"/>
                <w:sz w:val="18"/>
                <w:szCs w:val="18"/>
              </w:rPr>
              <w:t>并考虑了试验设备的普遍情况，增加备注允许降低设备的技术要求。但试验始终是</w:t>
            </w:r>
            <w:r w:rsidR="0072278B" w:rsidRPr="00CF2C51">
              <w:rPr>
                <w:rFonts w:hint="eastAsia"/>
                <w:color w:val="000000"/>
                <w:kern w:val="0"/>
                <w:sz w:val="18"/>
                <w:szCs w:val="18"/>
              </w:rPr>
              <w:t>200mT</w:t>
            </w:r>
            <w:r w:rsidR="0072278B" w:rsidRPr="00CF2C51">
              <w:rPr>
                <w:rFonts w:hint="eastAsia"/>
                <w:color w:val="000000"/>
                <w:kern w:val="0"/>
                <w:sz w:val="18"/>
                <w:szCs w:val="18"/>
              </w:rPr>
              <w:t>作用于仪表表面，此与</w:t>
            </w:r>
            <w:r w:rsidR="001A7EB3">
              <w:rPr>
                <w:rFonts w:hint="eastAsia"/>
                <w:color w:val="000000"/>
                <w:kern w:val="0"/>
                <w:sz w:val="18"/>
                <w:szCs w:val="18"/>
              </w:rPr>
              <w:t>R 46</w:t>
            </w:r>
            <w:r w:rsidR="0072278B" w:rsidRPr="00CF2C51">
              <w:rPr>
                <w:rFonts w:hint="eastAsia"/>
                <w:color w:val="000000"/>
                <w:kern w:val="0"/>
                <w:sz w:val="18"/>
                <w:szCs w:val="18"/>
              </w:rPr>
              <w:t>的推荐要求是一致的。</w:t>
            </w:r>
          </w:p>
          <w:p w:rsidR="0072278B" w:rsidRPr="00CF2C51" w:rsidRDefault="0072278B" w:rsidP="00405A61">
            <w:pPr>
              <w:widowControl/>
              <w:rPr>
                <w:color w:val="000000"/>
                <w:kern w:val="0"/>
                <w:sz w:val="18"/>
                <w:szCs w:val="18"/>
              </w:rPr>
            </w:pPr>
            <w:r>
              <w:rPr>
                <w:rFonts w:hint="eastAsia"/>
                <w:color w:val="000000"/>
                <w:kern w:val="0"/>
                <w:sz w:val="18"/>
                <w:szCs w:val="18"/>
              </w:rPr>
              <w:lastRenderedPageBreak/>
              <w:t>无需</w:t>
            </w:r>
            <w:r w:rsidRPr="00CF2C51">
              <w:rPr>
                <w:rFonts w:hint="eastAsia"/>
                <w:kern w:val="0"/>
                <w:sz w:val="18"/>
                <w:szCs w:val="18"/>
              </w:rPr>
              <w:t>重新试验。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lastRenderedPageBreak/>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4.13</w:t>
            </w:r>
          </w:p>
        </w:tc>
        <w:tc>
          <w:tcPr>
            <w:tcW w:w="377" w:type="pct"/>
            <w:vAlign w:val="center"/>
          </w:tcPr>
          <w:p w:rsidR="0072278B" w:rsidRPr="00CF2C51" w:rsidRDefault="0072278B" w:rsidP="00405A61">
            <w:pPr>
              <w:widowControl/>
              <w:rPr>
                <w:kern w:val="0"/>
                <w:sz w:val="18"/>
                <w:szCs w:val="18"/>
              </w:rPr>
            </w:pPr>
            <w:r w:rsidRPr="00CF2C51">
              <w:rPr>
                <w:kern w:val="0"/>
                <w:sz w:val="18"/>
                <w:szCs w:val="18"/>
              </w:rPr>
              <w:t>外部工频磁场</w:t>
            </w:r>
          </w:p>
        </w:tc>
        <w:tc>
          <w:tcPr>
            <w:tcW w:w="1463" w:type="pct"/>
            <w:gridSpan w:val="3"/>
            <w:vAlign w:val="center"/>
          </w:tcPr>
          <w:p w:rsidR="00F054F2" w:rsidRDefault="0072278B">
            <w:pPr>
              <w:widowControl/>
              <w:ind w:leftChars="-34" w:left="-71"/>
              <w:rPr>
                <w:b/>
                <w:bCs/>
                <w:kern w:val="0"/>
                <w:sz w:val="18"/>
                <w:szCs w:val="18"/>
              </w:rPr>
            </w:pPr>
            <w:r w:rsidRPr="00CF2C51">
              <w:rPr>
                <w:kern w:val="0"/>
                <w:sz w:val="18"/>
                <w:szCs w:val="18"/>
              </w:rPr>
              <w:t>Clause 3.3.5</w:t>
            </w:r>
            <w:r w:rsidRPr="00CF2C51">
              <w:rPr>
                <w:kern w:val="0"/>
                <w:sz w:val="18"/>
                <w:szCs w:val="18"/>
              </w:rPr>
              <w:t>、</w:t>
            </w:r>
            <w:r w:rsidRPr="00CF2C51">
              <w:rPr>
                <w:kern w:val="0"/>
                <w:sz w:val="18"/>
                <w:szCs w:val="18"/>
              </w:rPr>
              <w:t>6.3.14</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9.3.14</w:t>
            </w:r>
            <w:r>
              <w:rPr>
                <w:rFonts w:hint="eastAsia"/>
                <w:kern w:val="0"/>
                <w:sz w:val="18"/>
                <w:szCs w:val="18"/>
              </w:rPr>
              <w:t>款</w:t>
            </w:r>
          </w:p>
        </w:tc>
        <w:tc>
          <w:tcPr>
            <w:tcW w:w="1065" w:type="pct"/>
            <w:gridSpan w:val="3"/>
            <w:vAlign w:val="center"/>
          </w:tcPr>
          <w:p w:rsidR="0072278B" w:rsidRPr="00CF2C51" w:rsidRDefault="00067E8A" w:rsidP="00405A61">
            <w:pPr>
              <w:widowControl/>
              <w:rPr>
                <w:kern w:val="0"/>
                <w:sz w:val="18"/>
                <w:szCs w:val="18"/>
              </w:rPr>
            </w:pPr>
            <w:r w:rsidRPr="003826F2">
              <w:rPr>
                <w:rFonts w:hint="eastAsia"/>
                <w:sz w:val="18"/>
                <w:szCs w:val="18"/>
              </w:rPr>
              <w:t>一致。</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4.14</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射频电磁场辐射</w:t>
            </w:r>
            <w:r w:rsidRPr="00CF2C51">
              <w:rPr>
                <w:kern w:val="0"/>
                <w:sz w:val="18"/>
                <w:szCs w:val="18"/>
              </w:rPr>
              <w:t>(</w:t>
            </w:r>
            <w:r w:rsidRPr="00CF2C51">
              <w:rPr>
                <w:kern w:val="0"/>
                <w:sz w:val="18"/>
                <w:szCs w:val="18"/>
              </w:rPr>
              <w:t>电流电路中有电流</w:t>
            </w:r>
            <w:r w:rsidRPr="00CF2C51">
              <w:rPr>
                <w:kern w:val="0"/>
                <w:sz w:val="18"/>
                <w:szCs w:val="18"/>
              </w:rPr>
              <w:t>)</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6.3.15</w:t>
            </w:r>
          </w:p>
          <w:p w:rsidR="0072278B" w:rsidRPr="00CF2C51" w:rsidRDefault="0072278B" w:rsidP="00405A61">
            <w:pPr>
              <w:widowControl/>
              <w:tabs>
                <w:tab w:val="left" w:pos="2127"/>
              </w:tabs>
              <w:snapToGrid w:val="0"/>
              <w:spacing w:before="140" w:after="140"/>
              <w:ind w:leftChars="-34" w:left="-71"/>
              <w:rPr>
                <w:kern w:val="0"/>
                <w:sz w:val="18"/>
                <w:szCs w:val="18"/>
                <w:lang w:val="en-GB"/>
              </w:rPr>
            </w:pPr>
            <w:r w:rsidRPr="00CF2C51">
              <w:rPr>
                <w:kern w:val="0"/>
                <w:sz w:val="18"/>
                <w:szCs w:val="18"/>
                <w:lang w:val="en-GB"/>
              </w:rPr>
              <w:t>Applicable standard:</w:t>
            </w:r>
            <w:r w:rsidRPr="00CF2C51">
              <w:rPr>
                <w:kern w:val="0"/>
                <w:sz w:val="18"/>
                <w:szCs w:val="18"/>
                <w:lang w:val="en-GB"/>
              </w:rPr>
              <w:tab/>
              <w:t>IEC 6</w:t>
            </w:r>
            <w:smartTag w:uri="urn:schemas-microsoft-com:office:smarttags" w:element="chsdate">
              <w:smartTagPr>
                <w:attr w:name="IsROCDate" w:val="False"/>
                <w:attr w:name="IsLunarDate" w:val="False"/>
                <w:attr w:name="Day" w:val="3"/>
                <w:attr w:name="Month" w:val="4"/>
                <w:attr w:name="Year" w:val="1000"/>
              </w:smartTagPr>
              <w:r w:rsidRPr="00CF2C51">
                <w:rPr>
                  <w:kern w:val="0"/>
                  <w:sz w:val="18"/>
                  <w:szCs w:val="18"/>
                  <w:lang w:val="en-GB"/>
                </w:rPr>
                <w:t>1000-4-3</w:t>
              </w:r>
            </w:smartTag>
            <w:r w:rsidRPr="00CF2C51">
              <w:rPr>
                <w:kern w:val="0"/>
                <w:sz w:val="18"/>
                <w:szCs w:val="18"/>
                <w:lang w:val="en-GB"/>
              </w:rPr>
              <w:t>.</w:t>
            </w:r>
          </w:p>
          <w:p w:rsidR="0072278B" w:rsidRPr="00CF2C51" w:rsidRDefault="0072278B" w:rsidP="00405A61">
            <w:pPr>
              <w:widowControl/>
              <w:ind w:leftChars="-34" w:left="-71"/>
              <w:rPr>
                <w:kern w:val="0"/>
                <w:sz w:val="18"/>
                <w:szCs w:val="18"/>
                <w:lang w:val="en-GB"/>
              </w:rPr>
            </w:pPr>
            <w:r w:rsidRPr="00CF2C51">
              <w:rPr>
                <w:sz w:val="18"/>
                <w:szCs w:val="18"/>
              </w:rPr>
              <w:t>The test time for a 1 % frequency change shall not be less than the time to make a measurement and in any case not less than 0.5 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9.3.15</w:t>
            </w:r>
            <w:r>
              <w:rPr>
                <w:rFonts w:hint="eastAsia"/>
                <w:kern w:val="0"/>
                <w:sz w:val="18"/>
                <w:szCs w:val="18"/>
              </w:rPr>
              <w:t>款</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适用标准：</w:t>
            </w:r>
            <w:r w:rsidRPr="00CF2C51">
              <w:rPr>
                <w:color w:val="000000"/>
                <w:sz w:val="18"/>
                <w:szCs w:val="18"/>
              </w:rPr>
              <w:t>GB/T 17626.3-2016</w:t>
            </w:r>
            <w:r w:rsidRPr="00CF2C51">
              <w:rPr>
                <w:color w:val="000000"/>
                <w:sz w:val="18"/>
                <w:szCs w:val="18"/>
              </w:rPr>
              <w:t>、</w:t>
            </w:r>
            <w:r w:rsidRPr="00CF2C51">
              <w:rPr>
                <w:color w:val="000000"/>
                <w:sz w:val="18"/>
                <w:szCs w:val="18"/>
              </w:rPr>
              <w:t>GB/T 17626.20-2014</w:t>
            </w:r>
          </w:p>
          <w:p w:rsidR="0072278B" w:rsidRPr="00CF2C51" w:rsidRDefault="0072278B" w:rsidP="00405A61">
            <w:pPr>
              <w:widowControl/>
              <w:rPr>
                <w:kern w:val="0"/>
                <w:sz w:val="18"/>
                <w:szCs w:val="18"/>
              </w:rPr>
            </w:pPr>
            <w:r w:rsidRPr="00CF2C51">
              <w:rPr>
                <w:color w:val="000000"/>
                <w:sz w:val="18"/>
                <w:szCs w:val="18"/>
              </w:rPr>
              <w:t>在预定的频率范围内使用调制信号进行扫频试验，扫频步进不大于前一频率的</w:t>
            </w:r>
            <w:r w:rsidRPr="00CF2C51">
              <w:rPr>
                <w:color w:val="000000"/>
                <w:sz w:val="18"/>
                <w:szCs w:val="18"/>
              </w:rPr>
              <w:t>1%</w:t>
            </w:r>
            <w:r w:rsidRPr="00CF2C51">
              <w:rPr>
                <w:color w:val="000000"/>
                <w:sz w:val="18"/>
                <w:szCs w:val="18"/>
              </w:rPr>
              <w:t>，每个频率点上的驻留时间应不小于测量仪表误差所需的时间，且无论如何应不小于</w:t>
            </w:r>
            <w:r w:rsidRPr="00CF2C51">
              <w:rPr>
                <w:color w:val="000000"/>
                <w:sz w:val="18"/>
                <w:szCs w:val="18"/>
              </w:rPr>
              <w:t>3s</w:t>
            </w:r>
            <w:r w:rsidRPr="00CF2C51">
              <w:rPr>
                <w:color w:val="000000"/>
                <w:sz w:val="18"/>
                <w:szCs w:val="18"/>
              </w:rPr>
              <w:t>。</w:t>
            </w:r>
          </w:p>
        </w:tc>
        <w:tc>
          <w:tcPr>
            <w:tcW w:w="1065" w:type="pct"/>
            <w:gridSpan w:val="3"/>
            <w:vAlign w:val="center"/>
          </w:tcPr>
          <w:p w:rsidR="0072278B" w:rsidRPr="00CF2C51" w:rsidRDefault="001A7EB3" w:rsidP="00405A61">
            <w:pPr>
              <w:widowControl/>
              <w:rPr>
                <w:color w:val="000000"/>
                <w:kern w:val="0"/>
                <w:sz w:val="18"/>
                <w:szCs w:val="18"/>
              </w:rPr>
            </w:pPr>
            <w:r>
              <w:rPr>
                <w:color w:val="000000"/>
                <w:kern w:val="0"/>
                <w:sz w:val="18"/>
                <w:szCs w:val="18"/>
              </w:rPr>
              <w:t>JJF 1245</w:t>
            </w:r>
            <w:r w:rsidR="0072278B" w:rsidRPr="00CF2C51">
              <w:rPr>
                <w:color w:val="000000"/>
                <w:kern w:val="0"/>
                <w:sz w:val="18"/>
                <w:szCs w:val="18"/>
              </w:rPr>
              <w:t>试验方法</w:t>
            </w:r>
            <w:r w:rsidR="00067E8A">
              <w:rPr>
                <w:rFonts w:hint="eastAsia"/>
                <w:color w:val="000000"/>
                <w:kern w:val="0"/>
                <w:sz w:val="18"/>
                <w:szCs w:val="18"/>
              </w:rPr>
              <w:t>较</w:t>
            </w:r>
            <w:r w:rsidR="00067E8A">
              <w:rPr>
                <w:rFonts w:hint="eastAsia"/>
                <w:color w:val="000000"/>
                <w:kern w:val="0"/>
                <w:sz w:val="18"/>
                <w:szCs w:val="18"/>
              </w:rPr>
              <w:t>R 46</w:t>
            </w:r>
            <w:r w:rsidR="0072278B" w:rsidRPr="00CF2C51">
              <w:rPr>
                <w:color w:val="000000"/>
                <w:kern w:val="0"/>
                <w:sz w:val="18"/>
                <w:szCs w:val="18"/>
              </w:rPr>
              <w:t>增加</w:t>
            </w:r>
            <w:r w:rsidR="00067E8A">
              <w:rPr>
                <w:rFonts w:hint="eastAsia"/>
                <w:color w:val="000000"/>
                <w:kern w:val="0"/>
                <w:sz w:val="18"/>
                <w:szCs w:val="18"/>
              </w:rPr>
              <w:t>了</w:t>
            </w:r>
            <w:r w:rsidR="0072278B" w:rsidRPr="00CF2C51">
              <w:rPr>
                <w:color w:val="000000"/>
                <w:kern w:val="0"/>
                <w:sz w:val="18"/>
                <w:szCs w:val="18"/>
              </w:rPr>
              <w:t>适用标准</w:t>
            </w:r>
            <w:r w:rsidR="0072278B" w:rsidRPr="00CF2C51">
              <w:rPr>
                <w:color w:val="000000"/>
                <w:kern w:val="0"/>
                <w:sz w:val="18"/>
                <w:szCs w:val="18"/>
              </w:rPr>
              <w:t>GB/T 17626.20-2014</w:t>
            </w:r>
            <w:r w:rsidR="0072278B" w:rsidRPr="00CF2C51">
              <w:rPr>
                <w:color w:val="000000"/>
                <w:kern w:val="0"/>
                <w:sz w:val="18"/>
                <w:szCs w:val="18"/>
              </w:rPr>
              <w:t>（</w:t>
            </w:r>
            <w:r w:rsidR="0072278B" w:rsidRPr="00CF2C51">
              <w:rPr>
                <w:color w:val="000000"/>
                <w:kern w:val="0"/>
                <w:sz w:val="18"/>
                <w:szCs w:val="18"/>
              </w:rPr>
              <w:t>IEC 61000-4-20</w:t>
            </w:r>
            <w:r w:rsidR="0072278B" w:rsidRPr="00CF2C51">
              <w:rPr>
                <w:color w:val="000000"/>
                <w:kern w:val="0"/>
                <w:sz w:val="18"/>
                <w:szCs w:val="18"/>
              </w:rPr>
              <w:t>）</w:t>
            </w:r>
            <w:r w:rsidR="00B04837">
              <w:rPr>
                <w:color w:val="000000"/>
                <w:kern w:val="0"/>
                <w:sz w:val="18"/>
                <w:szCs w:val="18"/>
              </w:rPr>
              <w:t>；</w:t>
            </w:r>
            <w:r w:rsidR="00B04837">
              <w:rPr>
                <w:color w:val="000000"/>
                <w:kern w:val="0"/>
                <w:sz w:val="18"/>
                <w:szCs w:val="18"/>
              </w:rPr>
              <w:t>R 46</w:t>
            </w:r>
            <w:r w:rsidR="00B04837" w:rsidRPr="00CF2C51">
              <w:rPr>
                <w:color w:val="000000"/>
                <w:kern w:val="0"/>
                <w:sz w:val="18"/>
                <w:szCs w:val="18"/>
              </w:rPr>
              <w:t>扫频的驻留时间</w:t>
            </w:r>
            <w:r w:rsidR="00B04837">
              <w:rPr>
                <w:rFonts w:hint="eastAsia"/>
                <w:color w:val="000000"/>
                <w:kern w:val="0"/>
                <w:sz w:val="18"/>
                <w:szCs w:val="18"/>
              </w:rPr>
              <w:t>为</w:t>
            </w:r>
            <w:r w:rsidR="00B04837" w:rsidRPr="00CF2C51">
              <w:rPr>
                <w:color w:val="000000"/>
                <w:kern w:val="0"/>
                <w:sz w:val="18"/>
                <w:szCs w:val="18"/>
              </w:rPr>
              <w:t>至少</w:t>
            </w:r>
            <w:r w:rsidR="00B04837" w:rsidRPr="00CF2C51">
              <w:rPr>
                <w:color w:val="000000"/>
                <w:kern w:val="0"/>
                <w:sz w:val="18"/>
                <w:szCs w:val="18"/>
              </w:rPr>
              <w:t>0.5s</w:t>
            </w:r>
            <w:r w:rsidR="00B04837">
              <w:rPr>
                <w:color w:val="000000"/>
                <w:kern w:val="0"/>
                <w:sz w:val="18"/>
                <w:szCs w:val="18"/>
              </w:rPr>
              <w:t>，</w:t>
            </w:r>
            <w:r>
              <w:rPr>
                <w:color w:val="000000"/>
                <w:kern w:val="0"/>
                <w:sz w:val="18"/>
                <w:szCs w:val="18"/>
              </w:rPr>
              <w:t>JJF 1245</w:t>
            </w:r>
            <w:r w:rsidR="00B04837">
              <w:rPr>
                <w:rFonts w:hint="eastAsia"/>
                <w:color w:val="000000"/>
                <w:kern w:val="0"/>
                <w:sz w:val="18"/>
                <w:szCs w:val="18"/>
              </w:rPr>
              <w:t>为</w:t>
            </w:r>
            <w:r w:rsidR="0072278B" w:rsidRPr="00CF2C51">
              <w:rPr>
                <w:color w:val="000000"/>
                <w:kern w:val="0"/>
                <w:sz w:val="18"/>
                <w:szCs w:val="18"/>
              </w:rPr>
              <w:t>至少</w:t>
            </w:r>
            <w:r w:rsidR="0072278B" w:rsidRPr="00CF2C51">
              <w:rPr>
                <w:color w:val="000000"/>
                <w:kern w:val="0"/>
                <w:sz w:val="18"/>
                <w:szCs w:val="18"/>
              </w:rPr>
              <w:t>3s</w:t>
            </w:r>
            <w:r w:rsidR="00B04837">
              <w:rPr>
                <w:color w:val="000000"/>
                <w:kern w:val="0"/>
                <w:sz w:val="18"/>
                <w:szCs w:val="18"/>
              </w:rPr>
              <w:t>。</w:t>
            </w:r>
          </w:p>
          <w:p w:rsidR="0072278B" w:rsidRPr="00CF2C51" w:rsidRDefault="0072278B" w:rsidP="00405A61">
            <w:pPr>
              <w:widowControl/>
              <w:rPr>
                <w:sz w:val="18"/>
                <w:szCs w:val="18"/>
              </w:rPr>
            </w:pPr>
            <w:r w:rsidRPr="00CF2C51">
              <w:rPr>
                <w:rFonts w:hint="eastAsia"/>
                <w:color w:val="000000"/>
                <w:kern w:val="0"/>
                <w:sz w:val="18"/>
                <w:szCs w:val="18"/>
              </w:rPr>
              <w:t>增加的适用标准</w:t>
            </w:r>
            <w:r w:rsidRPr="00CF2C51">
              <w:rPr>
                <w:color w:val="000000"/>
                <w:kern w:val="0"/>
                <w:sz w:val="18"/>
                <w:szCs w:val="18"/>
              </w:rPr>
              <w:t>GB/T 17626.20-2014</w:t>
            </w:r>
            <w:r w:rsidRPr="00CF2C51">
              <w:rPr>
                <w:color w:val="000000"/>
                <w:kern w:val="0"/>
                <w:sz w:val="18"/>
                <w:szCs w:val="18"/>
              </w:rPr>
              <w:t>（</w:t>
            </w:r>
            <w:r w:rsidRPr="00CF2C51">
              <w:rPr>
                <w:color w:val="000000"/>
                <w:kern w:val="0"/>
                <w:sz w:val="18"/>
                <w:szCs w:val="18"/>
              </w:rPr>
              <w:t>IEC 61000-4-20</w:t>
            </w:r>
            <w:r w:rsidRPr="00CF2C51">
              <w:rPr>
                <w:color w:val="000000"/>
                <w:kern w:val="0"/>
                <w:sz w:val="18"/>
                <w:szCs w:val="18"/>
              </w:rPr>
              <w:t>）</w:t>
            </w:r>
            <w:r w:rsidRPr="00CF2C51">
              <w:rPr>
                <w:rFonts w:hint="eastAsia"/>
                <w:color w:val="000000"/>
                <w:kern w:val="0"/>
                <w:sz w:val="18"/>
                <w:szCs w:val="18"/>
              </w:rPr>
              <w:t>支持国内外普遍仍在使用的</w:t>
            </w:r>
            <w:r w:rsidRPr="00CF2C51">
              <w:rPr>
                <w:rFonts w:hint="eastAsia"/>
                <w:color w:val="000000"/>
                <w:kern w:val="0"/>
                <w:sz w:val="18"/>
                <w:szCs w:val="18"/>
              </w:rPr>
              <w:t>TEM</w:t>
            </w:r>
            <w:r w:rsidRPr="00CF2C51">
              <w:rPr>
                <w:rFonts w:hint="eastAsia"/>
                <w:color w:val="000000"/>
                <w:kern w:val="0"/>
                <w:sz w:val="18"/>
                <w:szCs w:val="18"/>
              </w:rPr>
              <w:t>小室的试验方式，并兼容</w:t>
            </w:r>
            <w:r w:rsidRPr="00CF2C51">
              <w:rPr>
                <w:rFonts w:hint="eastAsia"/>
                <w:color w:val="000000"/>
                <w:kern w:val="0"/>
                <w:sz w:val="18"/>
                <w:szCs w:val="18"/>
              </w:rPr>
              <w:t>IEC</w:t>
            </w:r>
            <w:r w:rsidRPr="00CF2C51">
              <w:rPr>
                <w:rFonts w:hint="eastAsia"/>
                <w:color w:val="000000"/>
                <w:kern w:val="0"/>
                <w:sz w:val="18"/>
                <w:szCs w:val="18"/>
              </w:rPr>
              <w:t>标准，而</w:t>
            </w:r>
            <w:r w:rsidRPr="00CF2C51">
              <w:rPr>
                <w:color w:val="000000"/>
                <w:sz w:val="18"/>
                <w:szCs w:val="18"/>
              </w:rPr>
              <w:t>GB/T 17626.3-2016</w:t>
            </w:r>
            <w:r w:rsidRPr="00CF2C51">
              <w:rPr>
                <w:rFonts w:hint="eastAsia"/>
                <w:color w:val="000000"/>
                <w:sz w:val="18"/>
                <w:szCs w:val="18"/>
              </w:rPr>
              <w:t>与</w:t>
            </w:r>
            <w:r w:rsidRPr="00CF2C51">
              <w:rPr>
                <w:sz w:val="18"/>
                <w:szCs w:val="18"/>
              </w:rPr>
              <w:t>IEC 6</w:t>
            </w:r>
            <w:smartTag w:uri="urn:schemas-microsoft-com:office:smarttags" w:element="chsdate">
              <w:smartTagPr>
                <w:attr w:name="IsROCDate" w:val="False"/>
                <w:attr w:name="IsLunarDate" w:val="False"/>
                <w:attr w:name="Day" w:val="3"/>
                <w:attr w:name="Month" w:val="4"/>
                <w:attr w:name="Year" w:val="1000"/>
              </w:smartTagPr>
              <w:r w:rsidRPr="00CF2C51">
                <w:rPr>
                  <w:sz w:val="18"/>
                  <w:szCs w:val="18"/>
                </w:rPr>
                <w:t>1000-4-3</w:t>
              </w:r>
            </w:smartTag>
            <w:r w:rsidRPr="00CF2C51">
              <w:rPr>
                <w:rFonts w:hint="eastAsia"/>
                <w:sz w:val="18"/>
                <w:szCs w:val="18"/>
              </w:rPr>
              <w:t>是一致的，因此满足</w:t>
            </w:r>
            <w:r w:rsidR="001A7EB3">
              <w:rPr>
                <w:rFonts w:hint="eastAsia"/>
                <w:sz w:val="18"/>
                <w:szCs w:val="18"/>
              </w:rPr>
              <w:t>R 46</w:t>
            </w:r>
            <w:r w:rsidRPr="00CF2C51">
              <w:rPr>
                <w:rFonts w:hint="eastAsia"/>
                <w:sz w:val="18"/>
                <w:szCs w:val="18"/>
              </w:rPr>
              <w:t>要求即认为满足</w:t>
            </w:r>
            <w:r w:rsidR="00B04837">
              <w:rPr>
                <w:rFonts w:hint="eastAsia"/>
                <w:sz w:val="18"/>
                <w:szCs w:val="18"/>
              </w:rPr>
              <w:t>JJF 1245</w:t>
            </w:r>
            <w:r w:rsidR="00B04837">
              <w:rPr>
                <w:rFonts w:hint="eastAsia"/>
                <w:sz w:val="18"/>
                <w:szCs w:val="18"/>
              </w:rPr>
              <w:t>的</w:t>
            </w:r>
            <w:r w:rsidRPr="00CF2C51">
              <w:rPr>
                <w:rFonts w:hint="eastAsia"/>
                <w:sz w:val="18"/>
                <w:szCs w:val="18"/>
              </w:rPr>
              <w:t>要求。</w:t>
            </w:r>
          </w:p>
          <w:p w:rsidR="0072278B" w:rsidRPr="00CF2C51" w:rsidRDefault="00184641" w:rsidP="00405A61">
            <w:pPr>
              <w:widowControl/>
              <w:rPr>
                <w:color w:val="000000"/>
                <w:kern w:val="0"/>
                <w:sz w:val="18"/>
                <w:szCs w:val="18"/>
              </w:rPr>
            </w:pPr>
            <w:r>
              <w:rPr>
                <w:rFonts w:hint="eastAsia"/>
                <w:color w:val="000000"/>
                <w:kern w:val="0"/>
                <w:sz w:val="18"/>
                <w:szCs w:val="18"/>
              </w:rPr>
              <w:t>JJF 1245</w:t>
            </w:r>
            <w:r w:rsidR="0072278B" w:rsidRPr="00CF2C51">
              <w:rPr>
                <w:rFonts w:hint="eastAsia"/>
                <w:color w:val="000000"/>
                <w:kern w:val="0"/>
                <w:sz w:val="18"/>
                <w:szCs w:val="18"/>
              </w:rPr>
              <w:t>要求驻留时间至少</w:t>
            </w:r>
            <w:r w:rsidR="0072278B" w:rsidRPr="00CF2C51">
              <w:rPr>
                <w:rFonts w:hint="eastAsia"/>
                <w:color w:val="000000"/>
                <w:kern w:val="0"/>
                <w:sz w:val="18"/>
                <w:szCs w:val="18"/>
              </w:rPr>
              <w:t>3s</w:t>
            </w:r>
            <w:r w:rsidR="0072278B" w:rsidRPr="00CF2C51">
              <w:rPr>
                <w:rFonts w:hint="eastAsia"/>
                <w:color w:val="000000"/>
                <w:kern w:val="0"/>
                <w:sz w:val="18"/>
                <w:szCs w:val="18"/>
              </w:rPr>
              <w:t>是为了增加试验的可操作性和复现性，通常</w:t>
            </w:r>
            <w:r w:rsidR="0072278B" w:rsidRPr="00CF2C51">
              <w:rPr>
                <w:rFonts w:hint="eastAsia"/>
                <w:color w:val="000000"/>
                <w:kern w:val="0"/>
                <w:sz w:val="18"/>
                <w:szCs w:val="18"/>
              </w:rPr>
              <w:t>0.5s</w:t>
            </w:r>
            <w:r w:rsidR="0072278B" w:rsidRPr="00CF2C51">
              <w:rPr>
                <w:rFonts w:hint="eastAsia"/>
                <w:color w:val="000000"/>
                <w:kern w:val="0"/>
                <w:sz w:val="18"/>
                <w:szCs w:val="18"/>
              </w:rPr>
              <w:t>时间太短不足以获得该频率点上的误差。至少</w:t>
            </w:r>
            <w:r w:rsidR="0072278B" w:rsidRPr="00CF2C51">
              <w:rPr>
                <w:rFonts w:hint="eastAsia"/>
                <w:color w:val="000000"/>
                <w:kern w:val="0"/>
                <w:sz w:val="18"/>
                <w:szCs w:val="18"/>
              </w:rPr>
              <w:t>3s</w:t>
            </w:r>
            <w:r w:rsidR="0072278B" w:rsidRPr="00CF2C51">
              <w:rPr>
                <w:rFonts w:hint="eastAsia"/>
                <w:color w:val="000000"/>
                <w:kern w:val="0"/>
                <w:sz w:val="18"/>
                <w:szCs w:val="18"/>
              </w:rPr>
              <w:t>的要求与</w:t>
            </w:r>
            <w:r w:rsidR="0072278B" w:rsidRPr="00CF2C51">
              <w:rPr>
                <w:rFonts w:hint="eastAsia"/>
                <w:color w:val="000000"/>
                <w:kern w:val="0"/>
                <w:sz w:val="18"/>
                <w:szCs w:val="18"/>
              </w:rPr>
              <w:t>IEC</w:t>
            </w:r>
            <w:r w:rsidR="0072278B" w:rsidRPr="00CF2C51">
              <w:rPr>
                <w:rFonts w:hint="eastAsia"/>
                <w:color w:val="000000"/>
                <w:kern w:val="0"/>
                <w:sz w:val="18"/>
                <w:szCs w:val="18"/>
              </w:rPr>
              <w:t>标准是一致的，正在修订的</w:t>
            </w:r>
            <w:r w:rsidR="001A7EB3">
              <w:rPr>
                <w:rFonts w:hint="eastAsia"/>
                <w:color w:val="000000"/>
                <w:kern w:val="0"/>
                <w:sz w:val="18"/>
                <w:szCs w:val="18"/>
              </w:rPr>
              <w:t>R 46</w:t>
            </w:r>
            <w:r w:rsidR="0072278B" w:rsidRPr="00CF2C51">
              <w:rPr>
                <w:rFonts w:hint="eastAsia"/>
                <w:color w:val="000000"/>
                <w:kern w:val="0"/>
                <w:sz w:val="18"/>
                <w:szCs w:val="18"/>
              </w:rPr>
              <w:t>也按照</w:t>
            </w:r>
            <w:r w:rsidR="0072278B" w:rsidRPr="00CF2C51">
              <w:rPr>
                <w:rFonts w:hint="eastAsia"/>
                <w:color w:val="000000"/>
                <w:kern w:val="0"/>
                <w:sz w:val="18"/>
                <w:szCs w:val="18"/>
              </w:rPr>
              <w:t>IEC</w:t>
            </w:r>
            <w:r w:rsidR="00B04837">
              <w:rPr>
                <w:rFonts w:hint="eastAsia"/>
                <w:color w:val="000000"/>
                <w:kern w:val="0"/>
                <w:sz w:val="18"/>
                <w:szCs w:val="18"/>
              </w:rPr>
              <w:t>标准</w:t>
            </w:r>
            <w:r w:rsidR="0072278B" w:rsidRPr="00CF2C51">
              <w:rPr>
                <w:rFonts w:hint="eastAsia"/>
                <w:color w:val="000000"/>
                <w:kern w:val="0"/>
                <w:sz w:val="18"/>
                <w:szCs w:val="18"/>
              </w:rPr>
              <w:t>对应修改了该方法。</w:t>
            </w:r>
          </w:p>
          <w:p w:rsidR="0072278B" w:rsidRPr="00CF2C51" w:rsidRDefault="0072278B" w:rsidP="00405A61">
            <w:pPr>
              <w:widowControl/>
              <w:rPr>
                <w:color w:val="000000"/>
                <w:kern w:val="0"/>
                <w:sz w:val="18"/>
                <w:szCs w:val="18"/>
              </w:rPr>
            </w:pPr>
            <w:r>
              <w:rPr>
                <w:rFonts w:hint="eastAsia"/>
                <w:color w:val="000000"/>
                <w:kern w:val="0"/>
                <w:sz w:val="18"/>
                <w:szCs w:val="18"/>
              </w:rPr>
              <w:t>无需</w:t>
            </w:r>
            <w:r w:rsidR="00B04837">
              <w:rPr>
                <w:rFonts w:hint="eastAsia"/>
                <w:color w:val="000000"/>
                <w:kern w:val="0"/>
                <w:sz w:val="18"/>
                <w:szCs w:val="18"/>
              </w:rPr>
              <w:t>重新</w:t>
            </w:r>
            <w:r w:rsidRPr="00CF2C51">
              <w:rPr>
                <w:rFonts w:hint="eastAsia"/>
                <w:color w:val="000000"/>
                <w:kern w:val="0"/>
                <w:sz w:val="18"/>
                <w:szCs w:val="18"/>
              </w:rPr>
              <w:t>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4.15</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射频电磁场感应的传导骚扰</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6.3.16</w:t>
            </w:r>
          </w:p>
          <w:p w:rsidR="0072278B" w:rsidRPr="00CF2C51" w:rsidRDefault="0072278B" w:rsidP="00405A61">
            <w:pPr>
              <w:widowControl/>
              <w:ind w:leftChars="-34" w:left="-71"/>
              <w:rPr>
                <w:kern w:val="0"/>
                <w:sz w:val="18"/>
                <w:szCs w:val="18"/>
              </w:rPr>
            </w:pPr>
            <w:r w:rsidRPr="00CF2C51">
              <w:rPr>
                <w:sz w:val="18"/>
                <w:szCs w:val="18"/>
              </w:rPr>
              <w:t xml:space="preserve">A radiofrequency electromagnetic current to simulate the influence of electromagnetic fields shall be coupled or injected into the power ports and I/O ports of the meter using </w:t>
            </w:r>
            <w:r w:rsidRPr="00CF2C51">
              <w:rPr>
                <w:sz w:val="18"/>
                <w:szCs w:val="18"/>
              </w:rPr>
              <w:lastRenderedPageBreak/>
              <w:t>coupling/decoupling devices as defined in the standard referenced.</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lastRenderedPageBreak/>
              <w:t xml:space="preserve">JJF 1245.1 </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9.3.16</w:t>
            </w:r>
            <w:r>
              <w:rPr>
                <w:rFonts w:hint="eastAsia"/>
                <w:kern w:val="0"/>
                <w:sz w:val="18"/>
                <w:szCs w:val="18"/>
              </w:rPr>
              <w:t>款</w:t>
            </w:r>
          </w:p>
          <w:p w:rsidR="0072278B" w:rsidRPr="00CF2C51" w:rsidRDefault="0072278B" w:rsidP="00405A61">
            <w:pPr>
              <w:tabs>
                <w:tab w:val="left" w:pos="540"/>
              </w:tabs>
              <w:spacing w:line="300" w:lineRule="auto"/>
              <w:rPr>
                <w:sz w:val="18"/>
                <w:szCs w:val="18"/>
              </w:rPr>
            </w:pPr>
            <w:r w:rsidRPr="00CF2C51">
              <w:rPr>
                <w:sz w:val="18"/>
                <w:szCs w:val="18"/>
              </w:rPr>
              <w:t>试验应施加在电网电源端口、电流互感器端口、辅助电源端口、</w:t>
            </w:r>
            <w:r w:rsidRPr="00CF2C51">
              <w:rPr>
                <w:sz w:val="18"/>
                <w:szCs w:val="18"/>
              </w:rPr>
              <w:t>HLV</w:t>
            </w:r>
            <w:r w:rsidRPr="00CF2C51">
              <w:rPr>
                <w:sz w:val="18"/>
                <w:szCs w:val="18"/>
              </w:rPr>
              <w:t>信号端口和</w:t>
            </w:r>
            <w:r w:rsidRPr="00CF2C51">
              <w:rPr>
                <w:sz w:val="18"/>
                <w:szCs w:val="18"/>
              </w:rPr>
              <w:t>ELV</w:t>
            </w:r>
            <w:r w:rsidRPr="00CF2C51">
              <w:rPr>
                <w:sz w:val="18"/>
                <w:szCs w:val="18"/>
              </w:rPr>
              <w:t>信号端口的所有端子（作为信号组一起试验）。</w:t>
            </w:r>
          </w:p>
        </w:tc>
        <w:tc>
          <w:tcPr>
            <w:tcW w:w="1065" w:type="pct"/>
            <w:gridSpan w:val="3"/>
            <w:vAlign w:val="center"/>
          </w:tcPr>
          <w:p w:rsidR="0072278B" w:rsidRPr="00CF2C51" w:rsidRDefault="001A7EB3" w:rsidP="00405A61">
            <w:pPr>
              <w:widowControl/>
              <w:rPr>
                <w:kern w:val="0"/>
                <w:sz w:val="18"/>
                <w:szCs w:val="18"/>
              </w:rPr>
            </w:pPr>
            <w:r>
              <w:rPr>
                <w:kern w:val="0"/>
                <w:sz w:val="18"/>
                <w:szCs w:val="18"/>
              </w:rPr>
              <w:t>R 46</w:t>
            </w:r>
            <w:r w:rsidR="009725E1">
              <w:rPr>
                <w:rFonts w:hint="eastAsia"/>
                <w:kern w:val="0"/>
                <w:sz w:val="18"/>
                <w:szCs w:val="18"/>
              </w:rPr>
              <w:t>试验端口</w:t>
            </w:r>
            <w:r w:rsidR="0072278B" w:rsidRPr="00CF2C51">
              <w:rPr>
                <w:kern w:val="0"/>
                <w:sz w:val="18"/>
                <w:szCs w:val="18"/>
              </w:rPr>
              <w:t>为电源端口和</w:t>
            </w:r>
            <w:r w:rsidR="0072278B" w:rsidRPr="00CF2C51">
              <w:rPr>
                <w:kern w:val="0"/>
                <w:sz w:val="18"/>
                <w:szCs w:val="18"/>
              </w:rPr>
              <w:t>I/O</w:t>
            </w:r>
            <w:r w:rsidR="0072278B" w:rsidRPr="00CF2C51">
              <w:rPr>
                <w:kern w:val="0"/>
                <w:sz w:val="18"/>
                <w:szCs w:val="18"/>
              </w:rPr>
              <w:t>端口。</w:t>
            </w:r>
          </w:p>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试验端口为：电压电路、辅助电源电路、</w:t>
            </w:r>
            <w:r w:rsidR="0072278B" w:rsidRPr="00CF2C51">
              <w:rPr>
                <w:kern w:val="0"/>
                <w:sz w:val="18"/>
                <w:szCs w:val="18"/>
              </w:rPr>
              <w:t>HLV</w:t>
            </w:r>
            <w:r w:rsidR="0072278B" w:rsidRPr="00CF2C51">
              <w:rPr>
                <w:kern w:val="0"/>
                <w:sz w:val="18"/>
                <w:szCs w:val="18"/>
              </w:rPr>
              <w:t>信号电路和</w:t>
            </w:r>
            <w:r w:rsidR="0072278B" w:rsidRPr="00CF2C51">
              <w:rPr>
                <w:kern w:val="0"/>
                <w:sz w:val="18"/>
                <w:szCs w:val="18"/>
              </w:rPr>
              <w:t>ELV</w:t>
            </w:r>
            <w:r w:rsidR="0072278B" w:rsidRPr="00CF2C51">
              <w:rPr>
                <w:kern w:val="0"/>
                <w:sz w:val="18"/>
                <w:szCs w:val="18"/>
              </w:rPr>
              <w:t>信号电路的所有端子。</w:t>
            </w:r>
          </w:p>
          <w:p w:rsidR="009725E1" w:rsidRDefault="009725E1" w:rsidP="00405A61">
            <w:pPr>
              <w:widowControl/>
              <w:rPr>
                <w:kern w:val="0"/>
                <w:sz w:val="18"/>
                <w:szCs w:val="18"/>
              </w:rPr>
            </w:pPr>
            <w:r>
              <w:rPr>
                <w:kern w:val="0"/>
                <w:sz w:val="18"/>
                <w:szCs w:val="18"/>
              </w:rPr>
              <w:lastRenderedPageBreak/>
              <w:t>JJF 1245</w:t>
            </w:r>
            <w:r w:rsidR="0072278B" w:rsidRPr="00CF2C51">
              <w:rPr>
                <w:rFonts w:hint="eastAsia"/>
                <w:kern w:val="0"/>
                <w:sz w:val="18"/>
                <w:szCs w:val="18"/>
              </w:rPr>
              <w:t>把电源端口和</w:t>
            </w:r>
            <w:r w:rsidR="0072278B" w:rsidRPr="00CF2C51">
              <w:rPr>
                <w:rFonts w:hint="eastAsia"/>
                <w:kern w:val="0"/>
                <w:sz w:val="18"/>
                <w:szCs w:val="18"/>
              </w:rPr>
              <w:t>I/O</w:t>
            </w:r>
            <w:r w:rsidR="0072278B" w:rsidRPr="00CF2C51">
              <w:rPr>
                <w:rFonts w:hint="eastAsia"/>
                <w:kern w:val="0"/>
                <w:sz w:val="18"/>
                <w:szCs w:val="18"/>
              </w:rPr>
              <w:t>端口做了细化和解释，并和其他电磁兼容项目在试验端口的描述上做了统一，试验方法无本质区别。</w:t>
            </w:r>
          </w:p>
          <w:p w:rsidR="0072278B" w:rsidRPr="00CF2C51" w:rsidRDefault="0072278B" w:rsidP="00405A61">
            <w:pPr>
              <w:widowControl/>
              <w:rPr>
                <w:kern w:val="0"/>
                <w:sz w:val="18"/>
                <w:szCs w:val="18"/>
              </w:rPr>
            </w:pPr>
            <w:r>
              <w:rPr>
                <w:rFonts w:hint="eastAsia"/>
                <w:color w:val="000000"/>
                <w:kern w:val="0"/>
                <w:sz w:val="18"/>
                <w:szCs w:val="18"/>
              </w:rPr>
              <w:t>无需</w:t>
            </w:r>
            <w:r w:rsidRPr="00CF2C51">
              <w:rPr>
                <w:rFonts w:hint="eastAsia"/>
                <w:kern w:val="0"/>
                <w:sz w:val="18"/>
                <w:szCs w:val="18"/>
              </w:rPr>
              <w:t>重复试验。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lastRenderedPageBreak/>
              <w:t>覆盖</w:t>
            </w:r>
          </w:p>
        </w:tc>
      </w:tr>
      <w:tr w:rsidR="0072278B" w:rsidRPr="00CF2C51" w:rsidTr="00387529">
        <w:trPr>
          <w:gridAfter w:val="2"/>
          <w:wAfter w:w="7" w:type="pct"/>
          <w:trHeight w:val="824"/>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4.16</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直流和偶次谐波</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6.3.17</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9.3.17</w:t>
            </w:r>
            <w:r>
              <w:rPr>
                <w:rFonts w:hint="eastAsia"/>
                <w:kern w:val="0"/>
                <w:sz w:val="18"/>
                <w:szCs w:val="18"/>
              </w:rPr>
              <w:t>款</w:t>
            </w:r>
          </w:p>
        </w:tc>
        <w:tc>
          <w:tcPr>
            <w:tcW w:w="1065" w:type="pct"/>
            <w:gridSpan w:val="3"/>
            <w:vAlign w:val="center"/>
          </w:tcPr>
          <w:p w:rsidR="0072278B" w:rsidRPr="00CF2C51" w:rsidRDefault="0072278B" w:rsidP="00405A61">
            <w:pPr>
              <w:rPr>
                <w:sz w:val="18"/>
                <w:szCs w:val="18"/>
              </w:rPr>
            </w:pPr>
            <w:r w:rsidRPr="00CF2C51">
              <w:rPr>
                <w:rFonts w:hint="eastAsia"/>
                <w:sz w:val="18"/>
                <w:szCs w:val="18"/>
              </w:rPr>
              <w:t>一致</w:t>
            </w:r>
            <w:r w:rsidR="009725E1">
              <w:rPr>
                <w:rFonts w:hint="eastAsia"/>
                <w:sz w:val="18"/>
                <w:szCs w:val="18"/>
              </w:rPr>
              <w:t>。</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4.17</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高次谐波</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3.3.5</w:t>
            </w:r>
            <w:r w:rsidRPr="00CF2C51">
              <w:rPr>
                <w:kern w:val="0"/>
                <w:sz w:val="18"/>
                <w:szCs w:val="18"/>
              </w:rPr>
              <w:t>、</w:t>
            </w:r>
            <w:r w:rsidRPr="00CF2C51">
              <w:rPr>
                <w:kern w:val="0"/>
                <w:sz w:val="18"/>
                <w:szCs w:val="18"/>
              </w:rPr>
              <w:t>6.3.18</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6.2.5</w:t>
            </w:r>
            <w:r>
              <w:rPr>
                <w:rFonts w:hint="eastAsia"/>
                <w:kern w:val="0"/>
                <w:sz w:val="18"/>
                <w:szCs w:val="18"/>
              </w:rPr>
              <w:t>款</w:t>
            </w:r>
            <w:r w:rsidRPr="00CF2C51">
              <w:rPr>
                <w:kern w:val="0"/>
                <w:sz w:val="18"/>
                <w:szCs w:val="18"/>
              </w:rPr>
              <w:t>、</w:t>
            </w:r>
            <w:r w:rsidRPr="00CF2C51">
              <w:rPr>
                <w:kern w:val="0"/>
                <w:sz w:val="18"/>
                <w:szCs w:val="18"/>
              </w:rPr>
              <w:t>9.3.18</w:t>
            </w:r>
            <w:r>
              <w:rPr>
                <w:rFonts w:hint="eastAsia"/>
                <w:kern w:val="0"/>
                <w:sz w:val="18"/>
                <w:szCs w:val="18"/>
              </w:rPr>
              <w:t>款</w:t>
            </w:r>
          </w:p>
        </w:tc>
        <w:tc>
          <w:tcPr>
            <w:tcW w:w="1065" w:type="pct"/>
            <w:gridSpan w:val="3"/>
            <w:vAlign w:val="center"/>
          </w:tcPr>
          <w:p w:rsidR="0072278B" w:rsidRPr="00CF2C51" w:rsidRDefault="0072278B" w:rsidP="00405A61">
            <w:pPr>
              <w:rPr>
                <w:sz w:val="18"/>
                <w:szCs w:val="18"/>
              </w:rPr>
            </w:pPr>
            <w:r w:rsidRPr="00CF2C51">
              <w:rPr>
                <w:rFonts w:hint="eastAsia"/>
                <w:sz w:val="18"/>
                <w:szCs w:val="18"/>
              </w:rPr>
              <w:t>一致</w:t>
            </w:r>
            <w:r w:rsidR="009725E1">
              <w:rPr>
                <w:rFonts w:hint="eastAsia"/>
                <w:sz w:val="18"/>
                <w:szCs w:val="18"/>
              </w:rPr>
              <w:t>。</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119"/>
          <w:jc w:val="center"/>
        </w:trPr>
        <w:tc>
          <w:tcPr>
            <w:tcW w:w="123" w:type="pct"/>
            <w:vAlign w:val="center"/>
          </w:tcPr>
          <w:p w:rsidR="0072278B" w:rsidRPr="00CF2C51" w:rsidRDefault="0072278B" w:rsidP="00405A61">
            <w:pPr>
              <w:ind w:leftChars="-46" w:left="-97" w:rightChars="-59" w:right="-124"/>
              <w:rPr>
                <w:sz w:val="18"/>
                <w:szCs w:val="18"/>
              </w:rPr>
            </w:pPr>
            <w:r>
              <w:rPr>
                <w:rFonts w:hint="eastAsia"/>
                <w:sz w:val="18"/>
                <w:szCs w:val="18"/>
              </w:rPr>
              <w:t>5</w:t>
            </w:r>
          </w:p>
        </w:tc>
        <w:tc>
          <w:tcPr>
            <w:tcW w:w="4678" w:type="pct"/>
            <w:gridSpan w:val="10"/>
            <w:vAlign w:val="center"/>
          </w:tcPr>
          <w:p w:rsidR="0072278B" w:rsidRPr="00CF2C51" w:rsidRDefault="0072278B" w:rsidP="00405A61">
            <w:pPr>
              <w:ind w:leftChars="-34" w:left="-71"/>
              <w:rPr>
                <w:sz w:val="18"/>
                <w:szCs w:val="18"/>
              </w:rPr>
            </w:pPr>
            <w:r w:rsidRPr="00CF2C51">
              <w:rPr>
                <w:kern w:val="0"/>
                <w:sz w:val="18"/>
                <w:szCs w:val="18"/>
              </w:rPr>
              <w:t>干扰试验</w:t>
            </w:r>
          </w:p>
        </w:tc>
        <w:tc>
          <w:tcPr>
            <w:tcW w:w="192" w:type="pct"/>
            <w:gridSpan w:val="3"/>
            <w:vAlign w:val="center"/>
          </w:tcPr>
          <w:p w:rsidR="00F054F2" w:rsidRDefault="00F054F2">
            <w:pPr>
              <w:jc w:val="center"/>
              <w:rPr>
                <w:b/>
                <w:bCs/>
                <w:sz w:val="18"/>
                <w:szCs w:val="18"/>
              </w:rPr>
            </w:pPr>
          </w:p>
        </w:tc>
      </w:tr>
      <w:tr w:rsidR="0072278B" w:rsidRPr="00CF2C51" w:rsidTr="00387529">
        <w:trPr>
          <w:gridAfter w:val="2"/>
          <w:wAfter w:w="7" w:type="pct"/>
          <w:trHeight w:val="40"/>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外部工频磁场干扰</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6.4.2</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9.4.2</w:t>
            </w:r>
            <w:r>
              <w:rPr>
                <w:rFonts w:hint="eastAsia"/>
                <w:kern w:val="0"/>
                <w:sz w:val="18"/>
                <w:szCs w:val="18"/>
              </w:rPr>
              <w:t>款</w:t>
            </w:r>
          </w:p>
        </w:tc>
        <w:tc>
          <w:tcPr>
            <w:tcW w:w="1065" w:type="pct"/>
            <w:gridSpan w:val="3"/>
            <w:vAlign w:val="center"/>
          </w:tcPr>
          <w:p w:rsidR="0072278B" w:rsidRPr="00CF2C51" w:rsidRDefault="0072278B" w:rsidP="00405A61">
            <w:pPr>
              <w:rPr>
                <w:color w:val="000000"/>
                <w:kern w:val="0"/>
                <w:sz w:val="18"/>
                <w:szCs w:val="18"/>
              </w:rPr>
            </w:pPr>
            <w:r w:rsidRPr="00CF2C51">
              <w:rPr>
                <w:rFonts w:hint="eastAsia"/>
                <w:sz w:val="18"/>
                <w:szCs w:val="18"/>
              </w:rPr>
              <w:t>一致</w:t>
            </w:r>
            <w:r w:rsidR="009725E1">
              <w:rPr>
                <w:rFonts w:hint="eastAsia"/>
                <w:sz w:val="18"/>
                <w:szCs w:val="18"/>
              </w:rPr>
              <w:t>。</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5.2</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静电放电</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6.4.3</w:t>
            </w:r>
          </w:p>
          <w:p w:rsidR="0072278B" w:rsidRPr="00CF2C51" w:rsidRDefault="0072278B" w:rsidP="00405A61">
            <w:pPr>
              <w:widowControl/>
              <w:tabs>
                <w:tab w:val="left" w:pos="1834"/>
              </w:tabs>
              <w:snapToGrid w:val="0"/>
              <w:spacing w:before="140" w:after="140"/>
              <w:ind w:leftChars="-34" w:left="-71"/>
              <w:rPr>
                <w:kern w:val="0"/>
                <w:sz w:val="18"/>
                <w:szCs w:val="18"/>
                <w:lang w:val="en-GB"/>
              </w:rPr>
            </w:pPr>
            <w:r w:rsidRPr="00CF2C51">
              <w:rPr>
                <w:kern w:val="0"/>
                <w:sz w:val="18"/>
                <w:szCs w:val="18"/>
                <w:lang w:val="en-GB"/>
              </w:rPr>
              <w:t>Indirect application:</w:t>
            </w:r>
            <w:r w:rsidRPr="00CF2C51">
              <w:rPr>
                <w:kern w:val="0"/>
                <w:sz w:val="18"/>
                <w:szCs w:val="18"/>
                <w:lang w:val="en-GB"/>
              </w:rPr>
              <w:tab/>
              <w:t xml:space="preserve">The discharges are applied in the contact mode to coupling planes mounted in the vicinity of the meter. </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9.4.3</w:t>
            </w:r>
            <w:r>
              <w:rPr>
                <w:rFonts w:hint="eastAsia"/>
                <w:kern w:val="0"/>
                <w:sz w:val="18"/>
                <w:szCs w:val="18"/>
              </w:rPr>
              <w:t>款</w:t>
            </w:r>
          </w:p>
          <w:p w:rsidR="0072278B" w:rsidRPr="00CF2C51" w:rsidRDefault="0072278B" w:rsidP="00405A61">
            <w:pPr>
              <w:tabs>
                <w:tab w:val="left" w:pos="0"/>
              </w:tabs>
              <w:spacing w:line="300" w:lineRule="auto"/>
              <w:rPr>
                <w:color w:val="000000"/>
                <w:sz w:val="18"/>
                <w:szCs w:val="18"/>
              </w:rPr>
            </w:pPr>
            <w:r w:rsidRPr="00CF2C51">
              <w:rPr>
                <w:color w:val="000000"/>
                <w:sz w:val="18"/>
                <w:szCs w:val="18"/>
              </w:rPr>
              <w:t>间接放电：以接触方式施加在水平耦合板和垂直耦合板上，放电电极的长轴应处于耦合板的平面，并与其前面的边缘垂直接触。应对仪表的所有面施加耦合放电。</w:t>
            </w:r>
          </w:p>
        </w:tc>
        <w:tc>
          <w:tcPr>
            <w:tcW w:w="1065" w:type="pct"/>
            <w:gridSpan w:val="3"/>
            <w:vAlign w:val="center"/>
          </w:tcPr>
          <w:p w:rsidR="00184641" w:rsidRDefault="001A7EB3">
            <w:pPr>
              <w:rPr>
                <w:kern w:val="0"/>
                <w:sz w:val="18"/>
                <w:szCs w:val="18"/>
              </w:rPr>
            </w:pPr>
            <w:r>
              <w:rPr>
                <w:kern w:val="0"/>
                <w:sz w:val="18"/>
                <w:szCs w:val="18"/>
              </w:rPr>
              <w:t>JJF 1245</w:t>
            </w:r>
            <w:r w:rsidR="0072278B" w:rsidRPr="00CF2C51">
              <w:rPr>
                <w:rFonts w:hint="eastAsia"/>
                <w:kern w:val="0"/>
                <w:sz w:val="18"/>
                <w:szCs w:val="18"/>
              </w:rPr>
              <w:t>较</w:t>
            </w:r>
            <w:r w:rsidR="0072278B" w:rsidRPr="00CF2C51">
              <w:rPr>
                <w:rFonts w:hint="eastAsia"/>
                <w:kern w:val="0"/>
                <w:sz w:val="18"/>
                <w:szCs w:val="18"/>
              </w:rPr>
              <w:t>R</w:t>
            </w:r>
            <w:r w:rsidR="009725E1">
              <w:rPr>
                <w:rFonts w:hint="eastAsia"/>
                <w:kern w:val="0"/>
                <w:sz w:val="18"/>
                <w:szCs w:val="18"/>
              </w:rPr>
              <w:t xml:space="preserve"> </w:t>
            </w:r>
            <w:r w:rsidR="0072278B" w:rsidRPr="00CF2C51">
              <w:rPr>
                <w:rFonts w:hint="eastAsia"/>
                <w:kern w:val="0"/>
                <w:sz w:val="18"/>
                <w:szCs w:val="18"/>
              </w:rPr>
              <w:t>46</w:t>
            </w:r>
            <w:r w:rsidR="0072278B" w:rsidRPr="00CF2C51">
              <w:rPr>
                <w:rFonts w:hint="eastAsia"/>
                <w:kern w:val="0"/>
                <w:sz w:val="18"/>
                <w:szCs w:val="18"/>
              </w:rPr>
              <w:t>在</w:t>
            </w:r>
            <w:r w:rsidR="0072278B" w:rsidRPr="00CF2C51">
              <w:rPr>
                <w:kern w:val="0"/>
                <w:sz w:val="18"/>
                <w:szCs w:val="18"/>
              </w:rPr>
              <w:t>试验方法</w:t>
            </w:r>
            <w:r w:rsidR="0072278B" w:rsidRPr="00CF2C51">
              <w:rPr>
                <w:rFonts w:hint="eastAsia"/>
                <w:kern w:val="0"/>
                <w:sz w:val="18"/>
                <w:szCs w:val="18"/>
              </w:rPr>
              <w:t>上</w:t>
            </w:r>
            <w:r w:rsidR="0072278B" w:rsidRPr="00CF2C51">
              <w:rPr>
                <w:kern w:val="0"/>
                <w:sz w:val="18"/>
                <w:szCs w:val="18"/>
              </w:rPr>
              <w:t>明确了间接放电的试验强度和操作方法，</w:t>
            </w:r>
            <w:r w:rsidR="0072278B" w:rsidRPr="00CF2C51">
              <w:rPr>
                <w:rFonts w:hint="eastAsia"/>
                <w:kern w:val="0"/>
                <w:sz w:val="18"/>
                <w:szCs w:val="18"/>
              </w:rPr>
              <w:t>试验方法无本质区别，</w:t>
            </w:r>
            <w:r w:rsidR="0072278B">
              <w:rPr>
                <w:rFonts w:hint="eastAsia"/>
                <w:color w:val="000000"/>
                <w:kern w:val="0"/>
                <w:sz w:val="18"/>
                <w:szCs w:val="18"/>
              </w:rPr>
              <w:t>无需</w:t>
            </w:r>
            <w:r w:rsidR="0072278B" w:rsidRPr="00CF2C51">
              <w:rPr>
                <w:rFonts w:hint="eastAsia"/>
                <w:kern w:val="0"/>
                <w:sz w:val="18"/>
                <w:szCs w:val="18"/>
              </w:rPr>
              <w:t>重复试验。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5.3</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电快速瞬变脉冲群</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6.4.4</w:t>
            </w:r>
          </w:p>
          <w:p w:rsidR="0072278B" w:rsidRPr="00CF2C51" w:rsidRDefault="0072278B" w:rsidP="00405A61">
            <w:pPr>
              <w:widowControl/>
              <w:tabs>
                <w:tab w:val="left" w:pos="1125"/>
              </w:tabs>
              <w:snapToGrid w:val="0"/>
              <w:spacing w:before="140" w:after="140"/>
              <w:ind w:leftChars="-34" w:left="-71"/>
              <w:rPr>
                <w:kern w:val="0"/>
                <w:sz w:val="18"/>
                <w:szCs w:val="18"/>
                <w:lang w:val="en-GB"/>
              </w:rPr>
            </w:pPr>
            <w:r w:rsidRPr="00CF2C51">
              <w:rPr>
                <w:kern w:val="0"/>
                <w:sz w:val="18"/>
                <w:szCs w:val="18"/>
                <w:lang w:val="en-GB"/>
              </w:rPr>
              <w:t>Test severity:</w:t>
            </w:r>
            <w:r w:rsidRPr="00CF2C51">
              <w:rPr>
                <w:kern w:val="0"/>
                <w:sz w:val="18"/>
                <w:szCs w:val="18"/>
                <w:lang w:val="en-GB"/>
              </w:rPr>
              <w:tab/>
              <w:t>Test voltage on the current and voltage circuits: 4 kV.</w:t>
            </w:r>
          </w:p>
          <w:p w:rsidR="0072278B" w:rsidRPr="00CF2C51" w:rsidRDefault="0072278B" w:rsidP="00405A61">
            <w:pPr>
              <w:widowControl/>
              <w:tabs>
                <w:tab w:val="left" w:pos="340"/>
                <w:tab w:val="left" w:pos="2127"/>
              </w:tabs>
              <w:snapToGrid w:val="0"/>
              <w:spacing w:after="120"/>
              <w:ind w:leftChars="-34" w:left="-71"/>
              <w:rPr>
                <w:kern w:val="0"/>
                <w:sz w:val="18"/>
                <w:szCs w:val="18"/>
                <w:lang w:val="en-GB"/>
              </w:rPr>
            </w:pPr>
            <w:r w:rsidRPr="00CF2C51">
              <w:rPr>
                <w:kern w:val="0"/>
                <w:sz w:val="18"/>
                <w:szCs w:val="18"/>
                <w:lang w:val="en-GB"/>
              </w:rPr>
              <w:t>Test voltage on auxiliary circuits with a reference voltage over 40 V: 2 kV.</w:t>
            </w:r>
          </w:p>
          <w:p w:rsidR="0072278B" w:rsidRPr="00CF2C51" w:rsidRDefault="0072278B" w:rsidP="00405A61">
            <w:pPr>
              <w:widowControl/>
              <w:ind w:leftChars="-34" w:left="-71"/>
              <w:rPr>
                <w:kern w:val="0"/>
                <w:sz w:val="18"/>
                <w:szCs w:val="18"/>
                <w:lang w:val="en-GB"/>
              </w:rPr>
            </w:pP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9.4.4</w:t>
            </w:r>
            <w:r>
              <w:rPr>
                <w:rFonts w:hint="eastAsia"/>
                <w:kern w:val="0"/>
                <w:sz w:val="18"/>
                <w:szCs w:val="18"/>
              </w:rPr>
              <w:t>款</w:t>
            </w:r>
          </w:p>
          <w:p w:rsidR="0072278B" w:rsidRPr="00CF2C51" w:rsidRDefault="0072278B" w:rsidP="00405A61">
            <w:pPr>
              <w:tabs>
                <w:tab w:val="left" w:pos="902"/>
              </w:tabs>
              <w:spacing w:line="300" w:lineRule="auto"/>
              <w:ind w:left="1170" w:hangingChars="650" w:hanging="1170"/>
              <w:rPr>
                <w:color w:val="000000"/>
                <w:sz w:val="18"/>
                <w:szCs w:val="18"/>
              </w:rPr>
            </w:pPr>
            <w:r w:rsidRPr="00CF2C51">
              <w:rPr>
                <w:color w:val="000000"/>
                <w:sz w:val="18"/>
                <w:szCs w:val="18"/>
              </w:rPr>
              <w:t>试验强度：</w:t>
            </w:r>
            <w:r w:rsidRPr="00CF2C51">
              <w:rPr>
                <w:color w:val="000000"/>
                <w:sz w:val="18"/>
                <w:szCs w:val="18"/>
              </w:rPr>
              <w:tab/>
            </w:r>
            <w:r w:rsidRPr="00CF2C51">
              <w:rPr>
                <w:color w:val="000000"/>
                <w:sz w:val="18"/>
                <w:szCs w:val="18"/>
              </w:rPr>
              <w:t>电网电源端口和电流互感器端口：</w:t>
            </w:r>
            <w:r w:rsidRPr="00CF2C51">
              <w:rPr>
                <w:color w:val="000000"/>
                <w:sz w:val="18"/>
                <w:szCs w:val="18"/>
              </w:rPr>
              <w:t>4kV</w:t>
            </w:r>
            <w:r w:rsidRPr="00CF2C51">
              <w:rPr>
                <w:color w:val="000000"/>
                <w:sz w:val="18"/>
                <w:szCs w:val="18"/>
              </w:rPr>
              <w:t>；</w:t>
            </w:r>
          </w:p>
          <w:p w:rsidR="0072278B" w:rsidRPr="00CF2C51" w:rsidRDefault="0072278B" w:rsidP="00405A61">
            <w:pPr>
              <w:tabs>
                <w:tab w:val="left" w:pos="902"/>
              </w:tabs>
              <w:spacing w:line="300" w:lineRule="auto"/>
              <w:rPr>
                <w:color w:val="000000"/>
                <w:sz w:val="18"/>
                <w:szCs w:val="18"/>
              </w:rPr>
            </w:pPr>
            <w:r w:rsidRPr="00CF2C51">
              <w:rPr>
                <w:color w:val="000000"/>
                <w:sz w:val="18"/>
                <w:szCs w:val="18"/>
              </w:rPr>
              <w:tab/>
              <w:t>HLV</w:t>
            </w:r>
            <w:r w:rsidRPr="00CF2C51">
              <w:rPr>
                <w:color w:val="000000"/>
                <w:sz w:val="18"/>
                <w:szCs w:val="18"/>
              </w:rPr>
              <w:t>辅助电源端口：</w:t>
            </w:r>
            <w:r w:rsidRPr="00CF2C51">
              <w:rPr>
                <w:color w:val="000000"/>
                <w:sz w:val="18"/>
                <w:szCs w:val="18"/>
              </w:rPr>
              <w:t>2kV</w:t>
            </w:r>
            <w:r w:rsidRPr="00CF2C51">
              <w:rPr>
                <w:color w:val="000000"/>
                <w:sz w:val="18"/>
                <w:szCs w:val="18"/>
              </w:rPr>
              <w:t>；</w:t>
            </w:r>
          </w:p>
          <w:p w:rsidR="0072278B" w:rsidRPr="00CF2C51" w:rsidRDefault="0072278B" w:rsidP="00405A61">
            <w:pPr>
              <w:tabs>
                <w:tab w:val="left" w:pos="902"/>
              </w:tabs>
              <w:spacing w:line="300" w:lineRule="auto"/>
              <w:rPr>
                <w:color w:val="000000"/>
                <w:sz w:val="18"/>
                <w:szCs w:val="18"/>
              </w:rPr>
            </w:pPr>
            <w:r w:rsidRPr="00CF2C51">
              <w:rPr>
                <w:color w:val="000000"/>
                <w:sz w:val="18"/>
                <w:szCs w:val="18"/>
              </w:rPr>
              <w:tab/>
              <w:t>HLV</w:t>
            </w:r>
            <w:r w:rsidRPr="00CF2C51">
              <w:rPr>
                <w:color w:val="000000"/>
                <w:sz w:val="18"/>
                <w:szCs w:val="18"/>
              </w:rPr>
              <w:t>信号端口：</w:t>
            </w:r>
            <w:r w:rsidRPr="00CF2C51">
              <w:rPr>
                <w:color w:val="000000"/>
                <w:sz w:val="18"/>
                <w:szCs w:val="18"/>
              </w:rPr>
              <w:t>2kV</w:t>
            </w:r>
            <w:r w:rsidRPr="00CF2C51">
              <w:rPr>
                <w:color w:val="000000"/>
                <w:sz w:val="18"/>
                <w:szCs w:val="18"/>
              </w:rPr>
              <w:t>，所有端子作为一个信号组一起试验；</w:t>
            </w:r>
          </w:p>
          <w:p w:rsidR="0072278B" w:rsidRPr="00CF2C51" w:rsidRDefault="0072278B" w:rsidP="00405A61">
            <w:pPr>
              <w:tabs>
                <w:tab w:val="left" w:pos="902"/>
              </w:tabs>
              <w:spacing w:line="300" w:lineRule="auto"/>
              <w:rPr>
                <w:color w:val="000000"/>
                <w:sz w:val="18"/>
                <w:szCs w:val="18"/>
              </w:rPr>
            </w:pPr>
            <w:r w:rsidRPr="00CF2C51">
              <w:rPr>
                <w:color w:val="000000"/>
                <w:sz w:val="18"/>
                <w:szCs w:val="18"/>
              </w:rPr>
              <w:tab/>
              <w:t>ELV</w:t>
            </w:r>
            <w:r w:rsidRPr="00CF2C51">
              <w:rPr>
                <w:color w:val="000000"/>
                <w:sz w:val="18"/>
                <w:szCs w:val="18"/>
              </w:rPr>
              <w:t>辅助电源端口和</w:t>
            </w:r>
            <w:r w:rsidRPr="00CF2C51">
              <w:rPr>
                <w:color w:val="000000"/>
                <w:sz w:val="18"/>
                <w:szCs w:val="18"/>
              </w:rPr>
              <w:t>ELV</w:t>
            </w:r>
            <w:r w:rsidRPr="00CF2C51">
              <w:rPr>
                <w:color w:val="000000"/>
                <w:sz w:val="18"/>
                <w:szCs w:val="18"/>
              </w:rPr>
              <w:t>信号端口：</w:t>
            </w:r>
            <w:r w:rsidRPr="00CF2C51">
              <w:rPr>
                <w:color w:val="000000"/>
                <w:sz w:val="18"/>
                <w:szCs w:val="18"/>
              </w:rPr>
              <w:t>1kV</w:t>
            </w:r>
            <w:r w:rsidRPr="00CF2C51">
              <w:rPr>
                <w:color w:val="000000"/>
                <w:sz w:val="18"/>
                <w:szCs w:val="18"/>
              </w:rPr>
              <w:t>，所有端子作为一个信号组一起试验。</w:t>
            </w:r>
          </w:p>
          <w:p w:rsidR="0072278B" w:rsidRPr="00CF2C51" w:rsidRDefault="0072278B" w:rsidP="00405A61">
            <w:pPr>
              <w:tabs>
                <w:tab w:val="left" w:pos="902"/>
              </w:tabs>
              <w:spacing w:line="300" w:lineRule="auto"/>
              <w:rPr>
                <w:color w:val="000000"/>
                <w:sz w:val="18"/>
                <w:szCs w:val="18"/>
              </w:rPr>
            </w:pPr>
            <w:r w:rsidRPr="00CF2C51">
              <w:rPr>
                <w:color w:val="000000"/>
                <w:sz w:val="18"/>
                <w:szCs w:val="18"/>
              </w:rPr>
              <w:tab/>
            </w:r>
            <w:r w:rsidRPr="00CF2C51">
              <w:rPr>
                <w:color w:val="000000"/>
                <w:sz w:val="18"/>
                <w:szCs w:val="18"/>
              </w:rPr>
              <w:t>持续时间：每一极性</w:t>
            </w:r>
            <w:r w:rsidRPr="00CF2C51">
              <w:rPr>
                <w:color w:val="000000"/>
                <w:sz w:val="18"/>
                <w:szCs w:val="18"/>
              </w:rPr>
              <w:t>60 s</w:t>
            </w:r>
            <w:r w:rsidRPr="00CF2C51">
              <w:rPr>
                <w:color w:val="000000"/>
                <w:sz w:val="18"/>
                <w:szCs w:val="18"/>
              </w:rPr>
              <w:t>。</w:t>
            </w:r>
          </w:p>
          <w:p w:rsidR="0072278B" w:rsidRPr="00CF2C51" w:rsidRDefault="0072278B" w:rsidP="00405A61">
            <w:pPr>
              <w:tabs>
                <w:tab w:val="left" w:pos="902"/>
              </w:tabs>
              <w:spacing w:line="300" w:lineRule="auto"/>
              <w:rPr>
                <w:color w:val="000000"/>
                <w:sz w:val="18"/>
                <w:szCs w:val="18"/>
              </w:rPr>
            </w:pPr>
            <w:r w:rsidRPr="00CF2C51">
              <w:rPr>
                <w:color w:val="000000"/>
                <w:sz w:val="18"/>
                <w:szCs w:val="18"/>
              </w:rPr>
              <w:lastRenderedPageBreak/>
              <w:tab/>
            </w:r>
            <w:r w:rsidRPr="00CF2C51">
              <w:rPr>
                <w:color w:val="000000"/>
                <w:sz w:val="18"/>
                <w:szCs w:val="18"/>
              </w:rPr>
              <w:t>重复速率：</w:t>
            </w:r>
            <w:r w:rsidRPr="00CF2C51">
              <w:rPr>
                <w:color w:val="000000"/>
                <w:sz w:val="18"/>
                <w:szCs w:val="18"/>
              </w:rPr>
              <w:t>100kHz</w:t>
            </w:r>
            <w:r w:rsidRPr="00CF2C51">
              <w:rPr>
                <w:color w:val="000000"/>
                <w:sz w:val="18"/>
                <w:szCs w:val="18"/>
              </w:rPr>
              <w:t>。</w:t>
            </w:r>
          </w:p>
        </w:tc>
        <w:tc>
          <w:tcPr>
            <w:tcW w:w="1065" w:type="pct"/>
            <w:gridSpan w:val="3"/>
            <w:vAlign w:val="center"/>
          </w:tcPr>
          <w:p w:rsidR="0072278B" w:rsidRPr="00CF2C51" w:rsidRDefault="001A7EB3" w:rsidP="00405A61">
            <w:pPr>
              <w:rPr>
                <w:kern w:val="0"/>
                <w:sz w:val="18"/>
                <w:szCs w:val="18"/>
              </w:rPr>
            </w:pPr>
            <w:r>
              <w:rPr>
                <w:kern w:val="0"/>
                <w:sz w:val="18"/>
                <w:szCs w:val="18"/>
              </w:rPr>
              <w:lastRenderedPageBreak/>
              <w:t>JJF 1245</w:t>
            </w:r>
            <w:r w:rsidR="0072278B" w:rsidRPr="00CF2C51">
              <w:rPr>
                <w:kern w:val="0"/>
                <w:sz w:val="18"/>
                <w:szCs w:val="18"/>
              </w:rPr>
              <w:t>试验方法</w:t>
            </w:r>
            <w:r w:rsidR="0072278B" w:rsidRPr="00CF2C51">
              <w:rPr>
                <w:rFonts w:hint="eastAsia"/>
                <w:kern w:val="0"/>
                <w:sz w:val="18"/>
                <w:szCs w:val="18"/>
              </w:rPr>
              <w:t>较</w:t>
            </w:r>
            <w:r w:rsidR="0072278B" w:rsidRPr="00CF2C51">
              <w:rPr>
                <w:rFonts w:hint="eastAsia"/>
                <w:kern w:val="0"/>
                <w:sz w:val="18"/>
                <w:szCs w:val="18"/>
              </w:rPr>
              <w:t>R46</w:t>
            </w:r>
            <w:r w:rsidR="0072278B" w:rsidRPr="00CF2C51">
              <w:rPr>
                <w:color w:val="000000"/>
                <w:kern w:val="0"/>
                <w:sz w:val="18"/>
                <w:szCs w:val="18"/>
              </w:rPr>
              <w:t>明确了</w:t>
            </w:r>
            <w:r w:rsidR="009725E1">
              <w:rPr>
                <w:rFonts w:hint="eastAsia"/>
                <w:color w:val="000000"/>
                <w:kern w:val="0"/>
                <w:sz w:val="18"/>
                <w:szCs w:val="18"/>
              </w:rPr>
              <w:t>电快速瞬变</w:t>
            </w:r>
            <w:r w:rsidR="0072278B" w:rsidRPr="00CF2C51">
              <w:rPr>
                <w:rFonts w:hint="eastAsia"/>
                <w:color w:val="000000"/>
                <w:kern w:val="0"/>
                <w:sz w:val="18"/>
                <w:szCs w:val="18"/>
              </w:rPr>
              <w:t>脉冲群</w:t>
            </w:r>
            <w:r w:rsidR="009725E1">
              <w:rPr>
                <w:rFonts w:hint="eastAsia"/>
                <w:color w:val="000000"/>
                <w:kern w:val="0"/>
                <w:sz w:val="18"/>
                <w:szCs w:val="18"/>
              </w:rPr>
              <w:t>的</w:t>
            </w:r>
            <w:r w:rsidR="0072278B" w:rsidRPr="00CF2C51">
              <w:rPr>
                <w:color w:val="000000"/>
                <w:kern w:val="0"/>
                <w:sz w:val="18"/>
                <w:szCs w:val="18"/>
              </w:rPr>
              <w:t>重复速率</w:t>
            </w:r>
            <w:r w:rsidR="0072278B" w:rsidRPr="00CF2C51">
              <w:rPr>
                <w:kern w:val="0"/>
                <w:sz w:val="18"/>
                <w:szCs w:val="18"/>
              </w:rPr>
              <w:t>为</w:t>
            </w:r>
            <w:r w:rsidR="0072278B" w:rsidRPr="00CF2C51">
              <w:rPr>
                <w:kern w:val="0"/>
                <w:sz w:val="18"/>
                <w:szCs w:val="18"/>
              </w:rPr>
              <w:t>100kHz</w:t>
            </w:r>
            <w:r w:rsidR="00614C38">
              <w:rPr>
                <w:kern w:val="0"/>
                <w:sz w:val="18"/>
                <w:szCs w:val="18"/>
              </w:rPr>
              <w:t>，</w:t>
            </w:r>
            <w:r w:rsidR="0072278B" w:rsidRPr="00CF2C51">
              <w:rPr>
                <w:kern w:val="0"/>
                <w:sz w:val="18"/>
                <w:szCs w:val="18"/>
              </w:rPr>
              <w:t>试验端口和强度</w:t>
            </w:r>
            <w:r w:rsidR="00614C38">
              <w:rPr>
                <w:kern w:val="0"/>
                <w:sz w:val="18"/>
                <w:szCs w:val="18"/>
              </w:rPr>
              <w:t>与</w:t>
            </w:r>
            <w:r w:rsidR="00614C38">
              <w:rPr>
                <w:rFonts w:hint="eastAsia"/>
                <w:kern w:val="0"/>
                <w:sz w:val="18"/>
                <w:szCs w:val="18"/>
              </w:rPr>
              <w:t>R 46</w:t>
            </w:r>
            <w:r w:rsidR="00614C38">
              <w:rPr>
                <w:rFonts w:hint="eastAsia"/>
                <w:kern w:val="0"/>
                <w:sz w:val="18"/>
                <w:szCs w:val="18"/>
              </w:rPr>
              <w:t>不同</w:t>
            </w:r>
            <w:r w:rsidR="009725E1">
              <w:rPr>
                <w:kern w:val="0"/>
                <w:sz w:val="18"/>
                <w:szCs w:val="18"/>
              </w:rPr>
              <w:t>。</w:t>
            </w:r>
          </w:p>
          <w:p w:rsidR="00184641" w:rsidRDefault="001A7EB3">
            <w:pPr>
              <w:rPr>
                <w:kern w:val="0"/>
                <w:sz w:val="18"/>
                <w:szCs w:val="18"/>
              </w:rPr>
            </w:pPr>
            <w:r>
              <w:rPr>
                <w:kern w:val="0"/>
                <w:sz w:val="18"/>
                <w:szCs w:val="18"/>
              </w:rPr>
              <w:t>JJF 1245</w:t>
            </w:r>
            <w:r w:rsidR="0072278B" w:rsidRPr="00CF2C51">
              <w:rPr>
                <w:kern w:val="0"/>
                <w:sz w:val="18"/>
                <w:szCs w:val="18"/>
              </w:rPr>
              <w:t>的方法参考了</w:t>
            </w:r>
            <w:r w:rsidR="0072278B" w:rsidRPr="00CF2C51">
              <w:rPr>
                <w:kern w:val="0"/>
                <w:sz w:val="18"/>
                <w:szCs w:val="18"/>
              </w:rPr>
              <w:t>IEC</w:t>
            </w:r>
            <w:r w:rsidR="009725E1">
              <w:rPr>
                <w:rFonts w:hint="eastAsia"/>
                <w:kern w:val="0"/>
                <w:sz w:val="18"/>
                <w:szCs w:val="18"/>
              </w:rPr>
              <w:t xml:space="preserve"> </w:t>
            </w:r>
            <w:r w:rsidR="0072278B" w:rsidRPr="00CF2C51">
              <w:rPr>
                <w:kern w:val="0"/>
                <w:sz w:val="18"/>
                <w:szCs w:val="18"/>
              </w:rPr>
              <w:t>62052-11:2020</w:t>
            </w:r>
            <w:r w:rsidR="0072278B" w:rsidRPr="00CF2C51">
              <w:rPr>
                <w:kern w:val="0"/>
                <w:sz w:val="18"/>
                <w:szCs w:val="18"/>
              </w:rPr>
              <w:t>的方法，与</w:t>
            </w:r>
            <w:r>
              <w:rPr>
                <w:kern w:val="0"/>
                <w:sz w:val="18"/>
                <w:szCs w:val="18"/>
              </w:rPr>
              <w:t>R 46</w:t>
            </w:r>
            <w:r w:rsidR="0072278B" w:rsidRPr="00CF2C51">
              <w:rPr>
                <w:kern w:val="0"/>
                <w:sz w:val="18"/>
                <w:szCs w:val="18"/>
              </w:rPr>
              <w:t>区别较大，需重新试验</w:t>
            </w:r>
            <w:r w:rsidR="009725E1">
              <w:rPr>
                <w:kern w:val="0"/>
                <w:sz w:val="18"/>
                <w:szCs w:val="18"/>
              </w:rPr>
              <w:t>。</w:t>
            </w:r>
          </w:p>
        </w:tc>
        <w:tc>
          <w:tcPr>
            <w:tcW w:w="192" w:type="pct"/>
            <w:gridSpan w:val="3"/>
            <w:vAlign w:val="center"/>
          </w:tcPr>
          <w:p w:rsidR="00F054F2" w:rsidRDefault="0072278B">
            <w:pPr>
              <w:jc w:val="center"/>
              <w:rPr>
                <w:sz w:val="18"/>
                <w:szCs w:val="18"/>
              </w:rPr>
            </w:pPr>
            <w:r w:rsidRPr="00CF2C51">
              <w:rPr>
                <w:kern w:val="0"/>
                <w:sz w:val="18"/>
                <w:szCs w:val="18"/>
              </w:rPr>
              <w:t>部分覆盖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5.4</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电压暂降和短时中断</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6.4.5</w:t>
            </w:r>
          </w:p>
          <w:p w:rsidR="00F054F2" w:rsidRDefault="0072278B">
            <w:pPr>
              <w:widowControl/>
              <w:tabs>
                <w:tab w:val="left" w:pos="1125"/>
              </w:tabs>
              <w:snapToGrid w:val="0"/>
              <w:spacing w:before="140" w:after="140"/>
              <w:ind w:leftChars="-34" w:left="-71"/>
              <w:rPr>
                <w:b/>
                <w:bCs/>
                <w:kern w:val="0"/>
                <w:sz w:val="18"/>
                <w:szCs w:val="18"/>
                <w:lang w:val="en-GB"/>
              </w:rPr>
            </w:pPr>
            <w:r w:rsidRPr="00CF2C51">
              <w:rPr>
                <w:kern w:val="0"/>
                <w:sz w:val="18"/>
                <w:szCs w:val="18"/>
                <w:lang w:val="en-GB"/>
              </w:rPr>
              <w:t>Test conditions:</w:t>
            </w:r>
            <w:r w:rsidRPr="00CF2C51">
              <w:rPr>
                <w:kern w:val="0"/>
                <w:sz w:val="18"/>
                <w:szCs w:val="18"/>
                <w:lang w:val="en-GB"/>
              </w:rPr>
              <w:tab/>
              <w:t xml:space="preserve">Voltage circuits energized with </w:t>
            </w:r>
            <w:r w:rsidRPr="00CF2C51">
              <w:rPr>
                <w:i/>
                <w:kern w:val="0"/>
                <w:sz w:val="18"/>
                <w:szCs w:val="18"/>
                <w:lang w:val="en-GB"/>
              </w:rPr>
              <w:t>U</w:t>
            </w:r>
            <w:r w:rsidRPr="00CF2C51">
              <w:rPr>
                <w:kern w:val="0"/>
                <w:sz w:val="18"/>
                <w:szCs w:val="18"/>
                <w:vertAlign w:val="subscript"/>
                <w:lang w:val="en-GB"/>
              </w:rPr>
              <w:t xml:space="preserve">nom </w:t>
            </w:r>
            <w:r w:rsidRPr="00CF2C51">
              <w:rPr>
                <w:kern w:val="0"/>
                <w:sz w:val="18"/>
                <w:szCs w:val="18"/>
                <w:lang w:val="en-GB"/>
              </w:rPr>
              <w:t>Without any current in the current circuits.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9.4.5</w:t>
            </w:r>
            <w:r>
              <w:rPr>
                <w:rFonts w:hint="eastAsia"/>
                <w:kern w:val="0"/>
                <w:sz w:val="18"/>
                <w:szCs w:val="18"/>
              </w:rPr>
              <w:t>款</w:t>
            </w:r>
          </w:p>
          <w:p w:rsidR="00F054F2" w:rsidRDefault="0072278B">
            <w:pPr>
              <w:tabs>
                <w:tab w:val="left" w:pos="902"/>
              </w:tabs>
              <w:spacing w:line="300" w:lineRule="auto"/>
              <w:ind w:leftChars="-2" w:left="847" w:hangingChars="473" w:hanging="851"/>
              <w:rPr>
                <w:color w:val="000000"/>
                <w:sz w:val="18"/>
                <w:szCs w:val="18"/>
              </w:rPr>
            </w:pPr>
            <w:r w:rsidRPr="00CF2C51">
              <w:rPr>
                <w:color w:val="000000"/>
                <w:sz w:val="18"/>
                <w:szCs w:val="18"/>
              </w:rPr>
              <w:t>试验程序：</w:t>
            </w:r>
            <w:r w:rsidRPr="00CF2C51">
              <w:rPr>
                <w:color w:val="000000"/>
                <w:sz w:val="18"/>
                <w:szCs w:val="18"/>
              </w:rPr>
              <w:tab/>
            </w:r>
            <w:r w:rsidRPr="00CF2C51">
              <w:rPr>
                <w:color w:val="000000"/>
                <w:sz w:val="18"/>
                <w:szCs w:val="18"/>
              </w:rPr>
              <w:t>试验时，仪表处于工作状态，电压电路施加标称电压，电流电路无电流。</w:t>
            </w:r>
          </w:p>
          <w:p w:rsidR="00F054F2" w:rsidRDefault="0072278B">
            <w:pPr>
              <w:tabs>
                <w:tab w:val="left" w:pos="540"/>
              </w:tabs>
              <w:spacing w:line="300" w:lineRule="auto"/>
              <w:ind w:leftChars="403" w:left="846"/>
              <w:rPr>
                <w:color w:val="000000"/>
                <w:sz w:val="18"/>
                <w:szCs w:val="18"/>
              </w:rPr>
            </w:pPr>
            <w:r w:rsidRPr="00CF2C51">
              <w:rPr>
                <w:color w:val="000000"/>
                <w:sz w:val="18"/>
                <w:szCs w:val="18"/>
              </w:rPr>
              <w:t>对于三相电源供电的仪表，三相应同时进行电压中断试验；具有中线的三相系统，电压暂降试验应分别施加在每一独立的相对中线电压上；没有中线的三相系统，电压暂降试验应分别施加在每一独立的相对相电压上。</w:t>
            </w:r>
          </w:p>
        </w:tc>
        <w:tc>
          <w:tcPr>
            <w:tcW w:w="1065" w:type="pct"/>
            <w:gridSpan w:val="3"/>
            <w:vAlign w:val="center"/>
          </w:tcPr>
          <w:p w:rsidR="00184641" w:rsidRDefault="001A7EB3">
            <w:pPr>
              <w:rPr>
                <w:kern w:val="0"/>
                <w:sz w:val="18"/>
                <w:szCs w:val="18"/>
              </w:rPr>
            </w:pPr>
            <w:r>
              <w:rPr>
                <w:kern w:val="0"/>
                <w:sz w:val="18"/>
                <w:szCs w:val="18"/>
              </w:rPr>
              <w:t>JJF 1245</w:t>
            </w:r>
            <w:r w:rsidR="0072278B" w:rsidRPr="00CF2C51">
              <w:rPr>
                <w:rFonts w:hint="eastAsia"/>
                <w:kern w:val="0"/>
                <w:sz w:val="18"/>
                <w:szCs w:val="18"/>
              </w:rPr>
              <w:t>较</w:t>
            </w:r>
            <w:r>
              <w:rPr>
                <w:rFonts w:hint="eastAsia"/>
                <w:kern w:val="0"/>
                <w:sz w:val="18"/>
                <w:szCs w:val="18"/>
              </w:rPr>
              <w:t>R 46</w:t>
            </w:r>
            <w:r w:rsidR="0072278B" w:rsidRPr="00CF2C51">
              <w:rPr>
                <w:kern w:val="0"/>
                <w:sz w:val="18"/>
                <w:szCs w:val="18"/>
              </w:rPr>
              <w:t>明确了三相电能表的试验方法，</w:t>
            </w:r>
            <w:r w:rsidR="0072278B" w:rsidRPr="00CF2C51">
              <w:rPr>
                <w:rFonts w:hint="eastAsia"/>
                <w:kern w:val="0"/>
                <w:sz w:val="18"/>
                <w:szCs w:val="18"/>
              </w:rPr>
              <w:t>分别对三相四线和三相三线的电能表的试验方法做了明确说明，试验方法无本质区别，</w:t>
            </w:r>
            <w:r w:rsidR="0072278B">
              <w:rPr>
                <w:rFonts w:hint="eastAsia"/>
                <w:color w:val="000000"/>
                <w:kern w:val="0"/>
                <w:sz w:val="18"/>
                <w:szCs w:val="18"/>
              </w:rPr>
              <w:t>无需</w:t>
            </w:r>
            <w:r w:rsidR="00D8303C">
              <w:rPr>
                <w:rFonts w:hint="eastAsia"/>
                <w:kern w:val="0"/>
                <w:sz w:val="18"/>
                <w:szCs w:val="18"/>
              </w:rPr>
              <w:t>重新</w:t>
            </w:r>
            <w:r w:rsidR="0072278B" w:rsidRPr="00CF2C51">
              <w:rPr>
                <w:rFonts w:hint="eastAsia"/>
                <w:kern w:val="0"/>
                <w:sz w:val="18"/>
                <w:szCs w:val="18"/>
              </w:rPr>
              <w:t>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5.5</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射频电磁场辐射</w:t>
            </w:r>
            <w:r w:rsidRPr="00CF2C51">
              <w:rPr>
                <w:kern w:val="0"/>
                <w:sz w:val="18"/>
                <w:szCs w:val="18"/>
              </w:rPr>
              <w:t>(</w:t>
            </w:r>
            <w:r w:rsidRPr="00CF2C51">
              <w:rPr>
                <w:kern w:val="0"/>
                <w:sz w:val="18"/>
                <w:szCs w:val="18"/>
              </w:rPr>
              <w:t>电流电路中无电流</w:t>
            </w:r>
            <w:r w:rsidRPr="00CF2C51">
              <w:rPr>
                <w:kern w:val="0"/>
                <w:sz w:val="18"/>
                <w:szCs w:val="18"/>
              </w:rPr>
              <w:t>)</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6.4.6</w:t>
            </w:r>
          </w:p>
          <w:p w:rsidR="0072278B" w:rsidRPr="00CF2C51" w:rsidRDefault="0072278B" w:rsidP="00405A61">
            <w:pPr>
              <w:widowControl/>
              <w:tabs>
                <w:tab w:val="left" w:pos="1834"/>
              </w:tabs>
              <w:snapToGrid w:val="0"/>
              <w:spacing w:before="140" w:after="140"/>
              <w:ind w:leftChars="-34" w:left="-71"/>
              <w:rPr>
                <w:kern w:val="0"/>
                <w:sz w:val="18"/>
                <w:szCs w:val="18"/>
                <w:lang w:val="en-GB"/>
              </w:rPr>
            </w:pPr>
            <w:r w:rsidRPr="00CF2C51">
              <w:rPr>
                <w:kern w:val="0"/>
                <w:sz w:val="18"/>
                <w:szCs w:val="18"/>
                <w:lang w:val="en-GB"/>
              </w:rPr>
              <w:t>Applicable standard:</w:t>
            </w:r>
            <w:r w:rsidRPr="00CF2C51">
              <w:rPr>
                <w:kern w:val="0"/>
                <w:sz w:val="18"/>
                <w:szCs w:val="18"/>
                <w:lang w:val="en-GB"/>
              </w:rPr>
              <w:tab/>
              <w:t>IEC 61000-4-3</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9.4.6</w:t>
            </w:r>
            <w:r>
              <w:rPr>
                <w:rFonts w:hint="eastAsia"/>
                <w:kern w:val="0"/>
                <w:sz w:val="18"/>
                <w:szCs w:val="18"/>
              </w:rPr>
              <w:t>款</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适用标准：</w:t>
            </w:r>
            <w:r w:rsidRPr="00CF2C51">
              <w:rPr>
                <w:color w:val="000000"/>
                <w:sz w:val="18"/>
                <w:szCs w:val="18"/>
              </w:rPr>
              <w:tab/>
              <w:t>GB/T 17626.3-2016</w:t>
            </w:r>
            <w:r w:rsidRPr="00CF2C51">
              <w:rPr>
                <w:color w:val="000000"/>
                <w:sz w:val="18"/>
                <w:szCs w:val="18"/>
              </w:rPr>
              <w:t>、</w:t>
            </w:r>
            <w:r w:rsidRPr="00CF2C51">
              <w:rPr>
                <w:color w:val="000000"/>
                <w:sz w:val="18"/>
                <w:szCs w:val="18"/>
              </w:rPr>
              <w:t>GB/T 17626.20-2014</w:t>
            </w:r>
          </w:p>
          <w:p w:rsidR="0072278B" w:rsidRPr="00CF2C51" w:rsidRDefault="0072278B" w:rsidP="00405A61">
            <w:pPr>
              <w:widowControl/>
              <w:rPr>
                <w:kern w:val="0"/>
                <w:sz w:val="18"/>
                <w:szCs w:val="18"/>
              </w:rPr>
            </w:pPr>
            <w:r w:rsidRPr="00CF2C51">
              <w:rPr>
                <w:color w:val="000000"/>
                <w:sz w:val="18"/>
                <w:szCs w:val="18"/>
              </w:rPr>
              <w:t>在预定的频率范围内使用调制信号进行扫频试验，扫频步进不大于当前频率的</w:t>
            </w:r>
            <w:r w:rsidRPr="00CF2C51">
              <w:rPr>
                <w:color w:val="000000"/>
                <w:sz w:val="18"/>
                <w:szCs w:val="18"/>
              </w:rPr>
              <w:t>1%</w:t>
            </w:r>
            <w:r w:rsidRPr="00CF2C51">
              <w:rPr>
                <w:color w:val="000000"/>
                <w:sz w:val="18"/>
                <w:szCs w:val="18"/>
              </w:rPr>
              <w:t>，每个频率点上的驻留时间应不小于</w:t>
            </w:r>
            <w:r w:rsidRPr="00CF2C51">
              <w:rPr>
                <w:color w:val="000000"/>
                <w:sz w:val="18"/>
                <w:szCs w:val="18"/>
              </w:rPr>
              <w:t>3s</w:t>
            </w:r>
            <w:r w:rsidRPr="00CF2C51">
              <w:rPr>
                <w:color w:val="000000"/>
                <w:sz w:val="18"/>
                <w:szCs w:val="18"/>
              </w:rPr>
              <w:t>。</w:t>
            </w:r>
          </w:p>
        </w:tc>
        <w:tc>
          <w:tcPr>
            <w:tcW w:w="1065" w:type="pct"/>
            <w:gridSpan w:val="3"/>
            <w:vAlign w:val="center"/>
          </w:tcPr>
          <w:p w:rsidR="00D8303C" w:rsidRPr="00CF2C51" w:rsidRDefault="00D8303C" w:rsidP="00D8303C">
            <w:pPr>
              <w:widowControl/>
              <w:rPr>
                <w:color w:val="000000"/>
                <w:kern w:val="0"/>
                <w:sz w:val="18"/>
                <w:szCs w:val="18"/>
              </w:rPr>
            </w:pPr>
            <w:r>
              <w:rPr>
                <w:color w:val="000000"/>
                <w:kern w:val="0"/>
                <w:sz w:val="18"/>
                <w:szCs w:val="18"/>
              </w:rPr>
              <w:t>JJF 1245</w:t>
            </w:r>
            <w:r w:rsidRPr="00CF2C51">
              <w:rPr>
                <w:color w:val="000000"/>
                <w:kern w:val="0"/>
                <w:sz w:val="18"/>
                <w:szCs w:val="18"/>
              </w:rPr>
              <w:t>试验方法</w:t>
            </w:r>
            <w:r>
              <w:rPr>
                <w:rFonts w:hint="eastAsia"/>
                <w:color w:val="000000"/>
                <w:kern w:val="0"/>
                <w:sz w:val="18"/>
                <w:szCs w:val="18"/>
              </w:rPr>
              <w:t>较</w:t>
            </w:r>
            <w:r>
              <w:rPr>
                <w:rFonts w:hint="eastAsia"/>
                <w:color w:val="000000"/>
                <w:kern w:val="0"/>
                <w:sz w:val="18"/>
                <w:szCs w:val="18"/>
              </w:rPr>
              <w:t>R 46</w:t>
            </w:r>
            <w:r w:rsidRPr="00CF2C51">
              <w:rPr>
                <w:color w:val="000000"/>
                <w:kern w:val="0"/>
                <w:sz w:val="18"/>
                <w:szCs w:val="18"/>
              </w:rPr>
              <w:t>增加</w:t>
            </w:r>
            <w:r>
              <w:rPr>
                <w:rFonts w:hint="eastAsia"/>
                <w:color w:val="000000"/>
                <w:kern w:val="0"/>
                <w:sz w:val="18"/>
                <w:szCs w:val="18"/>
              </w:rPr>
              <w:t>了</w:t>
            </w:r>
            <w:r w:rsidRPr="00CF2C51">
              <w:rPr>
                <w:color w:val="000000"/>
                <w:kern w:val="0"/>
                <w:sz w:val="18"/>
                <w:szCs w:val="18"/>
              </w:rPr>
              <w:t>适用标准</w:t>
            </w:r>
            <w:r w:rsidRPr="00CF2C51">
              <w:rPr>
                <w:color w:val="000000"/>
                <w:kern w:val="0"/>
                <w:sz w:val="18"/>
                <w:szCs w:val="18"/>
              </w:rPr>
              <w:t>GB/T 17626.20-2014</w:t>
            </w:r>
            <w:r w:rsidRPr="00CF2C51">
              <w:rPr>
                <w:color w:val="000000"/>
                <w:kern w:val="0"/>
                <w:sz w:val="18"/>
                <w:szCs w:val="18"/>
              </w:rPr>
              <w:t>（</w:t>
            </w:r>
            <w:r w:rsidRPr="00CF2C51">
              <w:rPr>
                <w:color w:val="000000"/>
                <w:kern w:val="0"/>
                <w:sz w:val="18"/>
                <w:szCs w:val="18"/>
              </w:rPr>
              <w:t>IEC 61000-4-20</w:t>
            </w:r>
            <w:r w:rsidRPr="00CF2C51">
              <w:rPr>
                <w:color w:val="000000"/>
                <w:kern w:val="0"/>
                <w:sz w:val="18"/>
                <w:szCs w:val="18"/>
              </w:rPr>
              <w:t>）</w:t>
            </w:r>
            <w:r>
              <w:rPr>
                <w:color w:val="000000"/>
                <w:kern w:val="0"/>
                <w:sz w:val="18"/>
                <w:szCs w:val="18"/>
              </w:rPr>
              <w:t>；</w:t>
            </w:r>
            <w:r>
              <w:rPr>
                <w:color w:val="000000"/>
                <w:kern w:val="0"/>
                <w:sz w:val="18"/>
                <w:szCs w:val="18"/>
              </w:rPr>
              <w:t>R 46</w:t>
            </w:r>
            <w:r w:rsidRPr="00CF2C51">
              <w:rPr>
                <w:color w:val="000000"/>
                <w:kern w:val="0"/>
                <w:sz w:val="18"/>
                <w:szCs w:val="18"/>
              </w:rPr>
              <w:t>扫频的驻留时间</w:t>
            </w:r>
            <w:r>
              <w:rPr>
                <w:rFonts w:hint="eastAsia"/>
                <w:color w:val="000000"/>
                <w:kern w:val="0"/>
                <w:sz w:val="18"/>
                <w:szCs w:val="18"/>
              </w:rPr>
              <w:t>为</w:t>
            </w:r>
            <w:r w:rsidRPr="00CF2C51">
              <w:rPr>
                <w:color w:val="000000"/>
                <w:kern w:val="0"/>
                <w:sz w:val="18"/>
                <w:szCs w:val="18"/>
              </w:rPr>
              <w:t>至少</w:t>
            </w:r>
            <w:r w:rsidRPr="00CF2C51">
              <w:rPr>
                <w:color w:val="000000"/>
                <w:kern w:val="0"/>
                <w:sz w:val="18"/>
                <w:szCs w:val="18"/>
              </w:rPr>
              <w:t>0.5s</w:t>
            </w:r>
            <w:r>
              <w:rPr>
                <w:color w:val="000000"/>
                <w:kern w:val="0"/>
                <w:sz w:val="18"/>
                <w:szCs w:val="18"/>
              </w:rPr>
              <w:t>，</w:t>
            </w:r>
            <w:r>
              <w:rPr>
                <w:color w:val="000000"/>
                <w:kern w:val="0"/>
                <w:sz w:val="18"/>
                <w:szCs w:val="18"/>
              </w:rPr>
              <w:t>JJF 1245</w:t>
            </w:r>
            <w:r>
              <w:rPr>
                <w:rFonts w:hint="eastAsia"/>
                <w:color w:val="000000"/>
                <w:kern w:val="0"/>
                <w:sz w:val="18"/>
                <w:szCs w:val="18"/>
              </w:rPr>
              <w:t>为</w:t>
            </w:r>
            <w:r w:rsidRPr="00CF2C51">
              <w:rPr>
                <w:color w:val="000000"/>
                <w:kern w:val="0"/>
                <w:sz w:val="18"/>
                <w:szCs w:val="18"/>
              </w:rPr>
              <w:t>至少</w:t>
            </w:r>
            <w:r w:rsidRPr="00CF2C51">
              <w:rPr>
                <w:color w:val="000000"/>
                <w:kern w:val="0"/>
                <w:sz w:val="18"/>
                <w:szCs w:val="18"/>
              </w:rPr>
              <w:t>3s</w:t>
            </w:r>
            <w:r>
              <w:rPr>
                <w:color w:val="000000"/>
                <w:kern w:val="0"/>
                <w:sz w:val="18"/>
                <w:szCs w:val="18"/>
              </w:rPr>
              <w:t>。</w:t>
            </w:r>
          </w:p>
          <w:p w:rsidR="00D8303C" w:rsidRPr="00CF2C51" w:rsidRDefault="00D8303C" w:rsidP="00D8303C">
            <w:pPr>
              <w:widowControl/>
              <w:rPr>
                <w:sz w:val="18"/>
                <w:szCs w:val="18"/>
              </w:rPr>
            </w:pPr>
            <w:r w:rsidRPr="00CF2C51">
              <w:rPr>
                <w:rFonts w:hint="eastAsia"/>
                <w:color w:val="000000"/>
                <w:kern w:val="0"/>
                <w:sz w:val="18"/>
                <w:szCs w:val="18"/>
              </w:rPr>
              <w:t>增加的适用标准</w:t>
            </w:r>
            <w:r w:rsidRPr="00CF2C51">
              <w:rPr>
                <w:color w:val="000000"/>
                <w:kern w:val="0"/>
                <w:sz w:val="18"/>
                <w:szCs w:val="18"/>
              </w:rPr>
              <w:t>GB/T 17626.20-2014</w:t>
            </w:r>
            <w:r w:rsidRPr="00CF2C51">
              <w:rPr>
                <w:color w:val="000000"/>
                <w:kern w:val="0"/>
                <w:sz w:val="18"/>
                <w:szCs w:val="18"/>
              </w:rPr>
              <w:t>（</w:t>
            </w:r>
            <w:r w:rsidRPr="00CF2C51">
              <w:rPr>
                <w:color w:val="000000"/>
                <w:kern w:val="0"/>
                <w:sz w:val="18"/>
                <w:szCs w:val="18"/>
              </w:rPr>
              <w:t>IEC 61000-4-20</w:t>
            </w:r>
            <w:r w:rsidRPr="00CF2C51">
              <w:rPr>
                <w:color w:val="000000"/>
                <w:kern w:val="0"/>
                <w:sz w:val="18"/>
                <w:szCs w:val="18"/>
              </w:rPr>
              <w:t>）</w:t>
            </w:r>
            <w:r w:rsidRPr="00CF2C51">
              <w:rPr>
                <w:rFonts w:hint="eastAsia"/>
                <w:color w:val="000000"/>
                <w:kern w:val="0"/>
                <w:sz w:val="18"/>
                <w:szCs w:val="18"/>
              </w:rPr>
              <w:t>支持国内外普遍仍在使用的</w:t>
            </w:r>
            <w:r w:rsidRPr="00CF2C51">
              <w:rPr>
                <w:rFonts w:hint="eastAsia"/>
                <w:color w:val="000000"/>
                <w:kern w:val="0"/>
                <w:sz w:val="18"/>
                <w:szCs w:val="18"/>
              </w:rPr>
              <w:t>TEM</w:t>
            </w:r>
            <w:r w:rsidRPr="00CF2C51">
              <w:rPr>
                <w:rFonts w:hint="eastAsia"/>
                <w:color w:val="000000"/>
                <w:kern w:val="0"/>
                <w:sz w:val="18"/>
                <w:szCs w:val="18"/>
              </w:rPr>
              <w:t>小室的试验方式，并兼容</w:t>
            </w:r>
            <w:r w:rsidRPr="00CF2C51">
              <w:rPr>
                <w:rFonts w:hint="eastAsia"/>
                <w:color w:val="000000"/>
                <w:kern w:val="0"/>
                <w:sz w:val="18"/>
                <w:szCs w:val="18"/>
              </w:rPr>
              <w:t>IEC</w:t>
            </w:r>
            <w:r w:rsidRPr="00CF2C51">
              <w:rPr>
                <w:rFonts w:hint="eastAsia"/>
                <w:color w:val="000000"/>
                <w:kern w:val="0"/>
                <w:sz w:val="18"/>
                <w:szCs w:val="18"/>
              </w:rPr>
              <w:t>标准，而</w:t>
            </w:r>
            <w:r w:rsidRPr="00CF2C51">
              <w:rPr>
                <w:color w:val="000000"/>
                <w:sz w:val="18"/>
                <w:szCs w:val="18"/>
              </w:rPr>
              <w:t>GB/T 17626.3-2016</w:t>
            </w:r>
            <w:r w:rsidRPr="00CF2C51">
              <w:rPr>
                <w:rFonts w:hint="eastAsia"/>
                <w:color w:val="000000"/>
                <w:sz w:val="18"/>
                <w:szCs w:val="18"/>
              </w:rPr>
              <w:t>与</w:t>
            </w:r>
            <w:r w:rsidRPr="00CF2C51">
              <w:rPr>
                <w:sz w:val="18"/>
                <w:szCs w:val="18"/>
              </w:rPr>
              <w:t>IEC 6</w:t>
            </w:r>
            <w:smartTag w:uri="urn:schemas-microsoft-com:office:smarttags" w:element="chsdate">
              <w:smartTagPr>
                <w:attr w:name="IsROCDate" w:val="False"/>
                <w:attr w:name="IsLunarDate" w:val="False"/>
                <w:attr w:name="Day" w:val="3"/>
                <w:attr w:name="Month" w:val="4"/>
                <w:attr w:name="Year" w:val="1000"/>
              </w:smartTagPr>
              <w:r w:rsidRPr="00CF2C51">
                <w:rPr>
                  <w:sz w:val="18"/>
                  <w:szCs w:val="18"/>
                </w:rPr>
                <w:t>1000-4-3</w:t>
              </w:r>
            </w:smartTag>
            <w:r w:rsidRPr="00CF2C51">
              <w:rPr>
                <w:rFonts w:hint="eastAsia"/>
                <w:sz w:val="18"/>
                <w:szCs w:val="18"/>
              </w:rPr>
              <w:t>是一致的，因此满足</w:t>
            </w:r>
            <w:r>
              <w:rPr>
                <w:rFonts w:hint="eastAsia"/>
                <w:sz w:val="18"/>
                <w:szCs w:val="18"/>
              </w:rPr>
              <w:t>R 46</w:t>
            </w:r>
            <w:r w:rsidRPr="00CF2C51">
              <w:rPr>
                <w:rFonts w:hint="eastAsia"/>
                <w:sz w:val="18"/>
                <w:szCs w:val="18"/>
              </w:rPr>
              <w:t>要求即认为满足</w:t>
            </w:r>
            <w:r>
              <w:rPr>
                <w:rFonts w:hint="eastAsia"/>
                <w:sz w:val="18"/>
                <w:szCs w:val="18"/>
              </w:rPr>
              <w:t>JJF 1245</w:t>
            </w:r>
            <w:r>
              <w:rPr>
                <w:rFonts w:hint="eastAsia"/>
                <w:sz w:val="18"/>
                <w:szCs w:val="18"/>
              </w:rPr>
              <w:t>的</w:t>
            </w:r>
            <w:r w:rsidRPr="00CF2C51">
              <w:rPr>
                <w:rFonts w:hint="eastAsia"/>
                <w:sz w:val="18"/>
                <w:szCs w:val="18"/>
              </w:rPr>
              <w:t>要求。</w:t>
            </w:r>
          </w:p>
          <w:p w:rsidR="00D8303C" w:rsidRPr="00CF2C51" w:rsidRDefault="00184641" w:rsidP="00D8303C">
            <w:pPr>
              <w:widowControl/>
              <w:rPr>
                <w:color w:val="000000"/>
                <w:kern w:val="0"/>
                <w:sz w:val="18"/>
                <w:szCs w:val="18"/>
              </w:rPr>
            </w:pPr>
            <w:r>
              <w:rPr>
                <w:rFonts w:hint="eastAsia"/>
                <w:color w:val="000000"/>
                <w:kern w:val="0"/>
                <w:sz w:val="18"/>
                <w:szCs w:val="18"/>
              </w:rPr>
              <w:t>JJF 1245</w:t>
            </w:r>
            <w:r w:rsidR="00D8303C" w:rsidRPr="00CF2C51">
              <w:rPr>
                <w:rFonts w:hint="eastAsia"/>
                <w:color w:val="000000"/>
                <w:kern w:val="0"/>
                <w:sz w:val="18"/>
                <w:szCs w:val="18"/>
              </w:rPr>
              <w:t>要求驻留时间至少</w:t>
            </w:r>
            <w:r w:rsidR="00D8303C" w:rsidRPr="00CF2C51">
              <w:rPr>
                <w:rFonts w:hint="eastAsia"/>
                <w:color w:val="000000"/>
                <w:kern w:val="0"/>
                <w:sz w:val="18"/>
                <w:szCs w:val="18"/>
              </w:rPr>
              <w:t>3s</w:t>
            </w:r>
            <w:r w:rsidR="00D8303C" w:rsidRPr="00CF2C51">
              <w:rPr>
                <w:rFonts w:hint="eastAsia"/>
                <w:color w:val="000000"/>
                <w:kern w:val="0"/>
                <w:sz w:val="18"/>
                <w:szCs w:val="18"/>
              </w:rPr>
              <w:t>是为了增加试验的可操作性和复现性，通常</w:t>
            </w:r>
            <w:r w:rsidR="00D8303C" w:rsidRPr="00CF2C51">
              <w:rPr>
                <w:rFonts w:hint="eastAsia"/>
                <w:color w:val="000000"/>
                <w:kern w:val="0"/>
                <w:sz w:val="18"/>
                <w:szCs w:val="18"/>
              </w:rPr>
              <w:t>0.5s</w:t>
            </w:r>
            <w:r w:rsidR="00D8303C" w:rsidRPr="00CF2C51">
              <w:rPr>
                <w:rFonts w:hint="eastAsia"/>
                <w:color w:val="000000"/>
                <w:kern w:val="0"/>
                <w:sz w:val="18"/>
                <w:szCs w:val="18"/>
              </w:rPr>
              <w:t>时间太短不足以获得该频率点上的误差。至少</w:t>
            </w:r>
            <w:r w:rsidR="00D8303C" w:rsidRPr="00CF2C51">
              <w:rPr>
                <w:rFonts w:hint="eastAsia"/>
                <w:color w:val="000000"/>
                <w:kern w:val="0"/>
                <w:sz w:val="18"/>
                <w:szCs w:val="18"/>
              </w:rPr>
              <w:t>3s</w:t>
            </w:r>
            <w:r w:rsidR="00D8303C" w:rsidRPr="00CF2C51">
              <w:rPr>
                <w:rFonts w:hint="eastAsia"/>
                <w:color w:val="000000"/>
                <w:kern w:val="0"/>
                <w:sz w:val="18"/>
                <w:szCs w:val="18"/>
              </w:rPr>
              <w:t>的要求与</w:t>
            </w:r>
            <w:r w:rsidR="00D8303C" w:rsidRPr="00CF2C51">
              <w:rPr>
                <w:rFonts w:hint="eastAsia"/>
                <w:color w:val="000000"/>
                <w:kern w:val="0"/>
                <w:sz w:val="18"/>
                <w:szCs w:val="18"/>
              </w:rPr>
              <w:t>IEC</w:t>
            </w:r>
            <w:r w:rsidR="00D8303C" w:rsidRPr="00CF2C51">
              <w:rPr>
                <w:rFonts w:hint="eastAsia"/>
                <w:color w:val="000000"/>
                <w:kern w:val="0"/>
                <w:sz w:val="18"/>
                <w:szCs w:val="18"/>
              </w:rPr>
              <w:t>标准是一致的，正在修订的</w:t>
            </w:r>
            <w:r w:rsidR="00D8303C">
              <w:rPr>
                <w:rFonts w:hint="eastAsia"/>
                <w:color w:val="000000"/>
                <w:kern w:val="0"/>
                <w:sz w:val="18"/>
                <w:szCs w:val="18"/>
              </w:rPr>
              <w:t>R 46</w:t>
            </w:r>
            <w:r w:rsidR="00D8303C" w:rsidRPr="00CF2C51">
              <w:rPr>
                <w:rFonts w:hint="eastAsia"/>
                <w:color w:val="000000"/>
                <w:kern w:val="0"/>
                <w:sz w:val="18"/>
                <w:szCs w:val="18"/>
              </w:rPr>
              <w:t>也按照</w:t>
            </w:r>
            <w:r w:rsidR="00D8303C" w:rsidRPr="00CF2C51">
              <w:rPr>
                <w:rFonts w:hint="eastAsia"/>
                <w:color w:val="000000"/>
                <w:kern w:val="0"/>
                <w:sz w:val="18"/>
                <w:szCs w:val="18"/>
              </w:rPr>
              <w:t>IEC</w:t>
            </w:r>
            <w:r w:rsidR="00D8303C">
              <w:rPr>
                <w:rFonts w:hint="eastAsia"/>
                <w:color w:val="000000"/>
                <w:kern w:val="0"/>
                <w:sz w:val="18"/>
                <w:szCs w:val="18"/>
              </w:rPr>
              <w:t>标准</w:t>
            </w:r>
            <w:r w:rsidR="00D8303C" w:rsidRPr="00CF2C51">
              <w:rPr>
                <w:rFonts w:hint="eastAsia"/>
                <w:color w:val="000000"/>
                <w:kern w:val="0"/>
                <w:sz w:val="18"/>
                <w:szCs w:val="18"/>
              </w:rPr>
              <w:t>对应修改</w:t>
            </w:r>
            <w:r w:rsidR="00D8303C" w:rsidRPr="00CF2C51">
              <w:rPr>
                <w:rFonts w:hint="eastAsia"/>
                <w:color w:val="000000"/>
                <w:kern w:val="0"/>
                <w:sz w:val="18"/>
                <w:szCs w:val="18"/>
              </w:rPr>
              <w:lastRenderedPageBreak/>
              <w:t>了该方法。</w:t>
            </w:r>
          </w:p>
          <w:p w:rsidR="0072278B" w:rsidRPr="00CF2C51" w:rsidRDefault="00D8303C" w:rsidP="00405A61">
            <w:pPr>
              <w:rPr>
                <w:color w:val="000000"/>
                <w:kern w:val="0"/>
                <w:sz w:val="18"/>
                <w:szCs w:val="18"/>
              </w:rPr>
            </w:pPr>
            <w:r>
              <w:rPr>
                <w:rFonts w:hint="eastAsia"/>
                <w:color w:val="000000"/>
                <w:kern w:val="0"/>
                <w:sz w:val="18"/>
                <w:szCs w:val="18"/>
              </w:rPr>
              <w:t>无需重新</w:t>
            </w:r>
            <w:r w:rsidRPr="00CF2C51">
              <w:rPr>
                <w:rFonts w:hint="eastAsia"/>
                <w:color w:val="000000"/>
                <w:kern w:val="0"/>
                <w:sz w:val="18"/>
                <w:szCs w:val="18"/>
              </w:rPr>
              <w:t>试验。</w:t>
            </w:r>
          </w:p>
        </w:tc>
        <w:tc>
          <w:tcPr>
            <w:tcW w:w="192" w:type="pct"/>
            <w:gridSpan w:val="3"/>
            <w:vAlign w:val="center"/>
          </w:tcPr>
          <w:p w:rsidR="00F054F2" w:rsidRDefault="0072278B">
            <w:pPr>
              <w:jc w:val="center"/>
              <w:rPr>
                <w:sz w:val="18"/>
                <w:szCs w:val="18"/>
              </w:rPr>
            </w:pPr>
            <w:r w:rsidRPr="00CF2C51">
              <w:rPr>
                <w:rFonts w:ascii="Arial" w:hAnsi="Arial" w:cs="Arial" w:hint="eastAsia"/>
                <w:kern w:val="0"/>
                <w:sz w:val="18"/>
                <w:szCs w:val="18"/>
              </w:rPr>
              <w:lastRenderedPageBreak/>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5.6</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浪涌</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6.4.7</w:t>
            </w:r>
          </w:p>
          <w:p w:rsidR="0072278B" w:rsidRPr="00CF2C51" w:rsidRDefault="0072278B" w:rsidP="00405A61">
            <w:pPr>
              <w:widowControl/>
              <w:tabs>
                <w:tab w:val="left" w:pos="340"/>
                <w:tab w:val="left" w:pos="2127"/>
              </w:tabs>
              <w:snapToGrid w:val="0"/>
              <w:spacing w:after="120"/>
              <w:ind w:leftChars="-34" w:left="-71"/>
              <w:rPr>
                <w:kern w:val="0"/>
                <w:sz w:val="18"/>
                <w:szCs w:val="18"/>
                <w:lang w:val="en-GB"/>
              </w:rPr>
            </w:pPr>
            <w:r w:rsidRPr="00CF2C51">
              <w:rPr>
                <w:kern w:val="0"/>
                <w:sz w:val="18"/>
                <w:szCs w:val="18"/>
                <w:lang w:val="en-GB"/>
              </w:rPr>
              <w:t>phase angle: pulses to be applied at 60° and 240° relative to zero crossing of AC supply;</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Test severities:</w:t>
            </w:r>
            <w:r w:rsidRPr="00CF2C51">
              <w:rPr>
                <w:kern w:val="0"/>
                <w:sz w:val="18"/>
                <w:szCs w:val="18"/>
                <w:lang w:val="en-GB"/>
              </w:rPr>
              <w:tab/>
              <w:t>Voltage circuits:</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Line to line: Test voltage: 2.0  kV, generator source impedance: 2 Ω</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Line to earth</w:t>
            </w:r>
            <w:r w:rsidRPr="00CF2C51">
              <w:rPr>
                <w:kern w:val="0"/>
                <w:sz w:val="18"/>
                <w:szCs w:val="18"/>
                <w:vertAlign w:val="superscript"/>
                <w:lang w:val="en-GB"/>
              </w:rPr>
              <w:t>(1)</w:t>
            </w:r>
            <w:r w:rsidRPr="00CF2C51">
              <w:rPr>
                <w:kern w:val="0"/>
                <w:sz w:val="18"/>
                <w:szCs w:val="18"/>
                <w:lang w:val="en-GB"/>
              </w:rPr>
              <w:t>: Test voltage: 4.0 kV, generator source impedance: 2 Ω</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Number of tests: 5 positive and 5 negative</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Repetition rate: maximum 1/min.</w:t>
            </w:r>
          </w:p>
          <w:p w:rsidR="0072278B" w:rsidRPr="00CF2C51" w:rsidRDefault="0072278B" w:rsidP="00405A61">
            <w:pPr>
              <w:widowControl/>
              <w:tabs>
                <w:tab w:val="left" w:pos="340"/>
                <w:tab w:val="left" w:pos="2127"/>
              </w:tabs>
              <w:snapToGrid w:val="0"/>
              <w:spacing w:after="120"/>
              <w:ind w:leftChars="-34" w:left="-71"/>
              <w:rPr>
                <w:kern w:val="0"/>
                <w:sz w:val="18"/>
                <w:szCs w:val="18"/>
                <w:lang w:val="en-GB"/>
              </w:rPr>
            </w:pPr>
            <w:r w:rsidRPr="00CF2C51">
              <w:rPr>
                <w:kern w:val="0"/>
                <w:sz w:val="18"/>
                <w:szCs w:val="18"/>
                <w:lang w:val="en-GB"/>
              </w:rPr>
              <w:t xml:space="preserve">Auxiliary circuits with a reference voltage over 40 V: </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Line to line: Test voltage 1.0 kV, generator source impedance 42 Ω</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Line to earth</w:t>
            </w:r>
            <w:r w:rsidRPr="00CF2C51">
              <w:rPr>
                <w:kern w:val="0"/>
                <w:sz w:val="18"/>
                <w:szCs w:val="18"/>
                <w:vertAlign w:val="superscript"/>
                <w:lang w:val="en-GB"/>
              </w:rPr>
              <w:t>(1)</w:t>
            </w:r>
            <w:r w:rsidRPr="00CF2C51">
              <w:rPr>
                <w:kern w:val="0"/>
                <w:sz w:val="18"/>
                <w:szCs w:val="18"/>
                <w:lang w:val="en-GB"/>
              </w:rPr>
              <w:t>: Test voltage 2.0 kV, generator source impedance 42 Ω</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Number of tests: 5 positive and 5 negative</w:t>
            </w:r>
          </w:p>
          <w:p w:rsidR="0072278B" w:rsidRPr="00CF2C51" w:rsidRDefault="0072278B" w:rsidP="00405A61">
            <w:pPr>
              <w:widowControl/>
              <w:tabs>
                <w:tab w:val="left" w:pos="2552"/>
              </w:tabs>
              <w:snapToGrid w:val="0"/>
              <w:spacing w:after="120"/>
              <w:ind w:leftChars="-34" w:left="-71"/>
              <w:rPr>
                <w:kern w:val="0"/>
                <w:sz w:val="18"/>
                <w:szCs w:val="18"/>
                <w:lang w:val="en-GB"/>
              </w:rPr>
            </w:pPr>
            <w:r w:rsidRPr="00CF2C51">
              <w:rPr>
                <w:kern w:val="0"/>
                <w:sz w:val="18"/>
                <w:szCs w:val="18"/>
                <w:lang w:val="en-GB"/>
              </w:rPr>
              <w:t>Repetition rate: maximum 1/min.</w:t>
            </w:r>
          </w:p>
        </w:tc>
        <w:tc>
          <w:tcPr>
            <w:tcW w:w="1773" w:type="pct"/>
            <w:gridSpan w:val="3"/>
            <w:vAlign w:val="center"/>
          </w:tcPr>
          <w:p w:rsidR="0072278B" w:rsidRPr="00CF2C51" w:rsidRDefault="0072278B" w:rsidP="00405A61">
            <w:pPr>
              <w:widowControl/>
              <w:rPr>
                <w:kern w:val="0"/>
                <w:sz w:val="18"/>
                <w:szCs w:val="18"/>
              </w:rPr>
            </w:pPr>
            <w:r>
              <w:rPr>
                <w:kern w:val="0"/>
                <w:sz w:val="18"/>
                <w:szCs w:val="18"/>
              </w:rPr>
              <w:t>JJF 1245.1</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9.4.7</w:t>
            </w:r>
            <w:r>
              <w:rPr>
                <w:rFonts w:hint="eastAsia"/>
                <w:kern w:val="0"/>
                <w:sz w:val="18"/>
                <w:szCs w:val="18"/>
              </w:rPr>
              <w:t>款</w:t>
            </w:r>
          </w:p>
          <w:p w:rsidR="0072278B" w:rsidRPr="00CF2C51" w:rsidRDefault="0072278B" w:rsidP="00405A61">
            <w:pPr>
              <w:tabs>
                <w:tab w:val="left" w:pos="0"/>
              </w:tabs>
              <w:spacing w:line="300" w:lineRule="auto"/>
              <w:rPr>
                <w:color w:val="000000"/>
                <w:sz w:val="18"/>
                <w:szCs w:val="18"/>
              </w:rPr>
            </w:pPr>
            <w:r w:rsidRPr="00CF2C51">
              <w:rPr>
                <w:color w:val="000000"/>
                <w:sz w:val="18"/>
                <w:szCs w:val="18"/>
              </w:rPr>
              <w:t>浪涌试验信号以差模方式（线对线），且分别应在交流电压基波波形的</w:t>
            </w:r>
            <w:r w:rsidRPr="00CF2C51">
              <w:rPr>
                <w:color w:val="000000"/>
                <w:sz w:val="18"/>
                <w:szCs w:val="18"/>
              </w:rPr>
              <w:t>0°</w:t>
            </w:r>
            <w:r w:rsidRPr="00CF2C51">
              <w:rPr>
                <w:color w:val="000000"/>
                <w:sz w:val="18"/>
                <w:szCs w:val="18"/>
              </w:rPr>
              <w:t>、</w:t>
            </w:r>
            <w:r w:rsidRPr="00CF2C51">
              <w:rPr>
                <w:color w:val="000000"/>
                <w:sz w:val="18"/>
                <w:szCs w:val="18"/>
              </w:rPr>
              <w:t>90°</w:t>
            </w:r>
            <w:r w:rsidRPr="00CF2C51">
              <w:rPr>
                <w:color w:val="000000"/>
                <w:sz w:val="18"/>
                <w:szCs w:val="18"/>
              </w:rPr>
              <w:t>、</w:t>
            </w:r>
            <w:r w:rsidRPr="00CF2C51">
              <w:rPr>
                <w:color w:val="000000"/>
                <w:sz w:val="18"/>
                <w:szCs w:val="18"/>
              </w:rPr>
              <w:t>180°</w:t>
            </w:r>
            <w:r w:rsidRPr="00CF2C51">
              <w:rPr>
                <w:color w:val="000000"/>
                <w:sz w:val="18"/>
                <w:szCs w:val="18"/>
              </w:rPr>
              <w:t>和</w:t>
            </w:r>
            <w:r w:rsidRPr="00CF2C51">
              <w:rPr>
                <w:color w:val="000000"/>
                <w:sz w:val="18"/>
                <w:szCs w:val="18"/>
              </w:rPr>
              <w:t>270°</w:t>
            </w:r>
            <w:r w:rsidRPr="00CF2C51">
              <w:rPr>
                <w:color w:val="000000"/>
                <w:sz w:val="18"/>
                <w:szCs w:val="18"/>
              </w:rPr>
              <w:t>相位角施加到被测电路。</w:t>
            </w:r>
          </w:p>
          <w:p w:rsidR="0072278B" w:rsidRPr="00CF2C51" w:rsidRDefault="0072278B" w:rsidP="00405A61">
            <w:pPr>
              <w:tabs>
                <w:tab w:val="left" w:pos="0"/>
              </w:tabs>
              <w:ind w:left="1170" w:hangingChars="650" w:hanging="1170"/>
              <w:rPr>
                <w:color w:val="000000"/>
                <w:kern w:val="0"/>
                <w:sz w:val="18"/>
                <w:szCs w:val="18"/>
              </w:rPr>
            </w:pPr>
            <w:r w:rsidRPr="00CF2C51">
              <w:rPr>
                <w:kern w:val="0"/>
                <w:sz w:val="18"/>
                <w:szCs w:val="18"/>
              </w:rPr>
              <w:t>试验端口和强度：</w:t>
            </w:r>
          </w:p>
          <w:p w:rsidR="0072278B" w:rsidRPr="00CF2C51" w:rsidRDefault="0072278B" w:rsidP="00405A61">
            <w:pPr>
              <w:tabs>
                <w:tab w:val="left" w:pos="0"/>
              </w:tabs>
              <w:ind w:left="31" w:hangingChars="17" w:hanging="31"/>
              <w:rPr>
                <w:kern w:val="0"/>
                <w:sz w:val="18"/>
                <w:szCs w:val="18"/>
              </w:rPr>
            </w:pPr>
            <w:r w:rsidRPr="00CF2C51">
              <w:rPr>
                <w:kern w:val="0"/>
                <w:sz w:val="18"/>
                <w:szCs w:val="18"/>
              </w:rPr>
              <w:t xml:space="preserve">a) </w:t>
            </w:r>
            <w:r w:rsidRPr="00CF2C51">
              <w:rPr>
                <w:kern w:val="0"/>
                <w:sz w:val="18"/>
                <w:szCs w:val="18"/>
              </w:rPr>
              <w:t>电网电源端口和电流互感器端口：</w:t>
            </w:r>
          </w:p>
          <w:p w:rsidR="0072278B" w:rsidRPr="00CF2C51" w:rsidRDefault="0072278B" w:rsidP="00405A61">
            <w:pPr>
              <w:tabs>
                <w:tab w:val="left" w:pos="0"/>
              </w:tabs>
              <w:ind w:left="31" w:hangingChars="17" w:hanging="31"/>
              <w:rPr>
                <w:kern w:val="0"/>
                <w:sz w:val="18"/>
                <w:szCs w:val="18"/>
              </w:rPr>
            </w:pPr>
            <w:r w:rsidRPr="00CF2C51">
              <w:rPr>
                <w:kern w:val="0"/>
                <w:sz w:val="18"/>
                <w:szCs w:val="18"/>
              </w:rPr>
              <w:t>差模方式（每一线对线，每一线对中线）：</w:t>
            </w:r>
            <w:r w:rsidRPr="00CF2C51">
              <w:rPr>
                <w:kern w:val="0"/>
                <w:sz w:val="18"/>
                <w:szCs w:val="18"/>
              </w:rPr>
              <w:t>4 kV</w:t>
            </w:r>
            <w:r w:rsidRPr="00CF2C51">
              <w:rPr>
                <w:kern w:val="0"/>
                <w:sz w:val="18"/>
                <w:szCs w:val="18"/>
              </w:rPr>
              <w:t>；</w:t>
            </w:r>
          </w:p>
          <w:p w:rsidR="0072278B" w:rsidRPr="00CF2C51" w:rsidRDefault="0072278B" w:rsidP="00405A61">
            <w:pPr>
              <w:tabs>
                <w:tab w:val="left" w:pos="0"/>
              </w:tabs>
              <w:ind w:left="31" w:hangingChars="17" w:hanging="31"/>
              <w:rPr>
                <w:kern w:val="0"/>
                <w:sz w:val="18"/>
                <w:szCs w:val="18"/>
              </w:rPr>
            </w:pPr>
            <w:r w:rsidRPr="00CF2C51">
              <w:rPr>
                <w:kern w:val="0"/>
                <w:sz w:val="18"/>
                <w:szCs w:val="18"/>
              </w:rPr>
              <w:t>发生器源阻抗：</w:t>
            </w:r>
            <w:r w:rsidRPr="00CF2C51">
              <w:rPr>
                <w:kern w:val="0"/>
                <w:sz w:val="18"/>
                <w:szCs w:val="18"/>
              </w:rPr>
              <w:t>2 Ω</w:t>
            </w:r>
            <w:r w:rsidRPr="00CF2C51">
              <w:rPr>
                <w:kern w:val="0"/>
                <w:sz w:val="18"/>
                <w:szCs w:val="18"/>
              </w:rPr>
              <w:t>；</w:t>
            </w:r>
          </w:p>
          <w:p w:rsidR="0072278B" w:rsidRPr="00CF2C51" w:rsidRDefault="0072278B" w:rsidP="00405A61">
            <w:pPr>
              <w:tabs>
                <w:tab w:val="left" w:pos="0"/>
              </w:tabs>
              <w:ind w:left="31" w:hangingChars="17" w:hanging="31"/>
              <w:rPr>
                <w:kern w:val="0"/>
                <w:sz w:val="18"/>
                <w:szCs w:val="18"/>
              </w:rPr>
            </w:pPr>
            <w:r w:rsidRPr="00CF2C51">
              <w:rPr>
                <w:kern w:val="0"/>
                <w:sz w:val="18"/>
                <w:szCs w:val="18"/>
              </w:rPr>
              <w:t>b) HLV</w:t>
            </w:r>
            <w:r w:rsidRPr="00CF2C51">
              <w:rPr>
                <w:kern w:val="0"/>
                <w:sz w:val="18"/>
                <w:szCs w:val="18"/>
              </w:rPr>
              <w:t>辅助电源端口及</w:t>
            </w:r>
            <w:r w:rsidRPr="00CF2C51">
              <w:rPr>
                <w:kern w:val="0"/>
                <w:sz w:val="18"/>
                <w:szCs w:val="18"/>
              </w:rPr>
              <w:t>HLV</w:t>
            </w:r>
            <w:r w:rsidRPr="00CF2C51">
              <w:rPr>
                <w:kern w:val="0"/>
                <w:sz w:val="18"/>
                <w:szCs w:val="18"/>
              </w:rPr>
              <w:t>信号端口：</w:t>
            </w:r>
          </w:p>
          <w:p w:rsidR="0072278B" w:rsidRPr="00CF2C51" w:rsidRDefault="0072278B" w:rsidP="00405A61">
            <w:pPr>
              <w:tabs>
                <w:tab w:val="left" w:pos="0"/>
              </w:tabs>
              <w:ind w:left="31" w:hangingChars="17" w:hanging="31"/>
              <w:rPr>
                <w:kern w:val="0"/>
                <w:sz w:val="18"/>
                <w:szCs w:val="18"/>
              </w:rPr>
            </w:pPr>
            <w:r w:rsidRPr="00CF2C51">
              <w:rPr>
                <w:kern w:val="0"/>
                <w:sz w:val="18"/>
                <w:szCs w:val="18"/>
              </w:rPr>
              <w:t>差模方式：</w:t>
            </w:r>
            <w:r w:rsidRPr="00CF2C51">
              <w:rPr>
                <w:kern w:val="0"/>
                <w:sz w:val="18"/>
                <w:szCs w:val="18"/>
              </w:rPr>
              <w:t>2 kV</w:t>
            </w:r>
            <w:r w:rsidRPr="00CF2C51">
              <w:rPr>
                <w:kern w:val="0"/>
                <w:sz w:val="18"/>
                <w:szCs w:val="18"/>
              </w:rPr>
              <w:t>；</w:t>
            </w:r>
          </w:p>
          <w:p w:rsidR="0072278B" w:rsidRPr="00CF2C51" w:rsidRDefault="0072278B" w:rsidP="00405A61">
            <w:pPr>
              <w:tabs>
                <w:tab w:val="left" w:pos="0"/>
              </w:tabs>
              <w:ind w:left="31" w:hangingChars="17" w:hanging="31"/>
              <w:rPr>
                <w:kern w:val="0"/>
                <w:sz w:val="18"/>
                <w:szCs w:val="18"/>
              </w:rPr>
            </w:pPr>
            <w:r w:rsidRPr="00CF2C51">
              <w:rPr>
                <w:kern w:val="0"/>
                <w:sz w:val="18"/>
                <w:szCs w:val="18"/>
              </w:rPr>
              <w:t>发生器源阻抗：</w:t>
            </w:r>
            <w:r w:rsidRPr="00CF2C51">
              <w:rPr>
                <w:kern w:val="0"/>
                <w:sz w:val="18"/>
                <w:szCs w:val="18"/>
              </w:rPr>
              <w:t>12 Ω</w:t>
            </w:r>
            <w:r w:rsidRPr="00CF2C51">
              <w:rPr>
                <w:kern w:val="0"/>
                <w:sz w:val="18"/>
                <w:szCs w:val="18"/>
              </w:rPr>
              <w:t>；</w:t>
            </w:r>
          </w:p>
          <w:p w:rsidR="0072278B" w:rsidRPr="00CF2C51" w:rsidRDefault="0072278B" w:rsidP="00405A61">
            <w:pPr>
              <w:tabs>
                <w:tab w:val="left" w:pos="0"/>
              </w:tabs>
              <w:ind w:left="31" w:hangingChars="17" w:hanging="31"/>
              <w:rPr>
                <w:kern w:val="0"/>
                <w:sz w:val="18"/>
                <w:szCs w:val="18"/>
              </w:rPr>
            </w:pPr>
            <w:r w:rsidRPr="00CF2C51">
              <w:rPr>
                <w:kern w:val="0"/>
                <w:sz w:val="18"/>
                <w:szCs w:val="18"/>
              </w:rPr>
              <w:t>c) ELV</w:t>
            </w:r>
            <w:r w:rsidRPr="00CF2C51">
              <w:rPr>
                <w:kern w:val="0"/>
                <w:sz w:val="18"/>
                <w:szCs w:val="18"/>
              </w:rPr>
              <w:t>辅助电源端口和</w:t>
            </w:r>
            <w:r w:rsidRPr="00CF2C51">
              <w:rPr>
                <w:kern w:val="0"/>
                <w:sz w:val="18"/>
                <w:szCs w:val="18"/>
              </w:rPr>
              <w:t>ELV</w:t>
            </w:r>
            <w:r w:rsidRPr="00CF2C51">
              <w:rPr>
                <w:kern w:val="0"/>
                <w:sz w:val="18"/>
                <w:szCs w:val="18"/>
              </w:rPr>
              <w:t>信号端口：</w:t>
            </w:r>
            <w:r w:rsidRPr="00CF2C51">
              <w:rPr>
                <w:kern w:val="0"/>
                <w:sz w:val="18"/>
                <w:szCs w:val="18"/>
              </w:rPr>
              <w:t xml:space="preserve"> </w:t>
            </w:r>
          </w:p>
          <w:p w:rsidR="0072278B" w:rsidRPr="00CF2C51" w:rsidRDefault="0072278B" w:rsidP="00405A61">
            <w:pPr>
              <w:tabs>
                <w:tab w:val="left" w:pos="0"/>
              </w:tabs>
              <w:ind w:left="31" w:hangingChars="17" w:hanging="31"/>
              <w:rPr>
                <w:kern w:val="0"/>
                <w:sz w:val="18"/>
                <w:szCs w:val="18"/>
              </w:rPr>
            </w:pPr>
            <w:r w:rsidRPr="00CF2C51">
              <w:rPr>
                <w:kern w:val="0"/>
                <w:sz w:val="18"/>
                <w:szCs w:val="18"/>
              </w:rPr>
              <w:t>仅以共模方式，作为一个信号组试验：</w:t>
            </w:r>
            <w:r w:rsidRPr="00CF2C51">
              <w:rPr>
                <w:kern w:val="0"/>
                <w:sz w:val="18"/>
                <w:szCs w:val="18"/>
              </w:rPr>
              <w:t>1 kV</w:t>
            </w:r>
            <w:r w:rsidRPr="00CF2C51">
              <w:rPr>
                <w:kern w:val="0"/>
                <w:sz w:val="18"/>
                <w:szCs w:val="18"/>
              </w:rPr>
              <w:t>；</w:t>
            </w:r>
          </w:p>
          <w:p w:rsidR="0072278B" w:rsidRPr="00CF2C51" w:rsidRDefault="0072278B" w:rsidP="00405A61">
            <w:pPr>
              <w:tabs>
                <w:tab w:val="left" w:pos="0"/>
              </w:tabs>
              <w:ind w:left="31" w:hangingChars="17" w:hanging="31"/>
              <w:rPr>
                <w:kern w:val="0"/>
                <w:sz w:val="18"/>
                <w:szCs w:val="18"/>
              </w:rPr>
            </w:pPr>
            <w:r w:rsidRPr="00CF2C51">
              <w:rPr>
                <w:kern w:val="0"/>
                <w:sz w:val="18"/>
                <w:szCs w:val="18"/>
              </w:rPr>
              <w:t>发生器源阻抗：</w:t>
            </w:r>
            <w:r w:rsidRPr="00CF2C51">
              <w:rPr>
                <w:kern w:val="0"/>
                <w:sz w:val="18"/>
                <w:szCs w:val="18"/>
              </w:rPr>
              <w:t>42 Ω</w:t>
            </w:r>
            <w:r w:rsidR="00542AFF">
              <w:rPr>
                <w:rFonts w:hint="eastAsia"/>
                <w:kern w:val="0"/>
                <w:sz w:val="18"/>
                <w:szCs w:val="18"/>
              </w:rPr>
              <w:t>。</w:t>
            </w:r>
          </w:p>
        </w:tc>
        <w:tc>
          <w:tcPr>
            <w:tcW w:w="1065" w:type="pct"/>
            <w:gridSpan w:val="3"/>
            <w:vAlign w:val="center"/>
          </w:tcPr>
          <w:p w:rsidR="0072278B" w:rsidRPr="00CF2C51" w:rsidRDefault="001A7EB3" w:rsidP="00405A61">
            <w:pPr>
              <w:widowControl/>
              <w:rPr>
                <w:color w:val="000000"/>
                <w:kern w:val="0"/>
                <w:sz w:val="18"/>
                <w:szCs w:val="18"/>
              </w:rPr>
            </w:pPr>
            <w:r>
              <w:rPr>
                <w:color w:val="000000"/>
                <w:kern w:val="0"/>
                <w:sz w:val="18"/>
                <w:szCs w:val="18"/>
              </w:rPr>
              <w:t>JJF 1245</w:t>
            </w:r>
            <w:r w:rsidR="0072278B" w:rsidRPr="00CF2C51">
              <w:rPr>
                <w:rFonts w:hint="eastAsia"/>
                <w:kern w:val="0"/>
                <w:sz w:val="18"/>
                <w:szCs w:val="18"/>
              </w:rPr>
              <w:t>较</w:t>
            </w:r>
            <w:r>
              <w:rPr>
                <w:rFonts w:hint="eastAsia"/>
                <w:kern w:val="0"/>
                <w:sz w:val="18"/>
                <w:szCs w:val="18"/>
              </w:rPr>
              <w:t>R 46</w:t>
            </w:r>
            <w:r w:rsidR="0072278B" w:rsidRPr="00CF2C51">
              <w:rPr>
                <w:rFonts w:hint="eastAsia"/>
                <w:kern w:val="0"/>
                <w:sz w:val="18"/>
                <w:szCs w:val="18"/>
              </w:rPr>
              <w:t>在</w:t>
            </w:r>
            <w:r w:rsidR="0072278B" w:rsidRPr="00CF2C51">
              <w:rPr>
                <w:color w:val="000000"/>
                <w:kern w:val="0"/>
                <w:sz w:val="18"/>
                <w:szCs w:val="18"/>
              </w:rPr>
              <w:t>试验方法</w:t>
            </w:r>
            <w:r w:rsidR="0072278B" w:rsidRPr="00CF2C51">
              <w:rPr>
                <w:rFonts w:hint="eastAsia"/>
                <w:color w:val="000000"/>
                <w:kern w:val="0"/>
                <w:sz w:val="18"/>
                <w:szCs w:val="18"/>
              </w:rPr>
              <w:t>上</w:t>
            </w:r>
            <w:r w:rsidR="0072278B" w:rsidRPr="00CF2C51">
              <w:rPr>
                <w:color w:val="000000"/>
                <w:kern w:val="0"/>
                <w:sz w:val="18"/>
                <w:szCs w:val="18"/>
              </w:rPr>
              <w:t>浪涌信号的相位不同</w:t>
            </w:r>
            <w:r w:rsidR="00614C38">
              <w:rPr>
                <w:rFonts w:hint="eastAsia"/>
                <w:color w:val="000000"/>
                <w:kern w:val="0"/>
                <w:sz w:val="18"/>
                <w:szCs w:val="18"/>
              </w:rPr>
              <w:t>，</w:t>
            </w:r>
            <w:r w:rsidR="0072278B" w:rsidRPr="00CF2C51">
              <w:rPr>
                <w:color w:val="000000"/>
                <w:kern w:val="0"/>
                <w:sz w:val="18"/>
                <w:szCs w:val="18"/>
              </w:rPr>
              <w:t>试验线路和强度不同。</w:t>
            </w:r>
          </w:p>
          <w:p w:rsidR="0072278B" w:rsidRPr="00614C38" w:rsidRDefault="001A7EB3" w:rsidP="00405A61">
            <w:pPr>
              <w:widowControl/>
            </w:pPr>
            <w:r>
              <w:rPr>
                <w:kern w:val="0"/>
                <w:sz w:val="18"/>
                <w:szCs w:val="18"/>
              </w:rPr>
              <w:t>JJF 1245</w:t>
            </w:r>
            <w:r w:rsidR="0072278B" w:rsidRPr="00CF2C51">
              <w:rPr>
                <w:kern w:val="0"/>
                <w:sz w:val="18"/>
                <w:szCs w:val="18"/>
              </w:rPr>
              <w:t>的方法参考了</w:t>
            </w:r>
            <w:r w:rsidR="0072278B" w:rsidRPr="00CF2C51">
              <w:rPr>
                <w:kern w:val="0"/>
                <w:sz w:val="18"/>
                <w:szCs w:val="18"/>
              </w:rPr>
              <w:t>IEC62052-11:2020</w:t>
            </w:r>
            <w:r w:rsidR="0072278B" w:rsidRPr="00CF2C51">
              <w:rPr>
                <w:kern w:val="0"/>
                <w:sz w:val="18"/>
                <w:szCs w:val="18"/>
              </w:rPr>
              <w:t>的方法，与</w:t>
            </w:r>
            <w:r>
              <w:rPr>
                <w:kern w:val="0"/>
                <w:sz w:val="18"/>
                <w:szCs w:val="18"/>
              </w:rPr>
              <w:t>R 46</w:t>
            </w:r>
            <w:r w:rsidR="0072278B" w:rsidRPr="00CF2C51">
              <w:rPr>
                <w:kern w:val="0"/>
                <w:sz w:val="18"/>
                <w:szCs w:val="18"/>
              </w:rPr>
              <w:t>区别较大，需重新试验</w:t>
            </w:r>
            <w:r w:rsidR="00614C38">
              <w:rPr>
                <w:rFonts w:hint="eastAsia"/>
              </w:rPr>
              <w:t>。</w:t>
            </w:r>
          </w:p>
        </w:tc>
        <w:tc>
          <w:tcPr>
            <w:tcW w:w="192" w:type="pct"/>
            <w:gridSpan w:val="3"/>
            <w:vAlign w:val="center"/>
          </w:tcPr>
          <w:p w:rsidR="00F054F2" w:rsidRDefault="0072278B">
            <w:pPr>
              <w:jc w:val="center"/>
              <w:rPr>
                <w:sz w:val="18"/>
                <w:szCs w:val="18"/>
              </w:rPr>
            </w:pPr>
            <w:r w:rsidRPr="00CF2C51">
              <w:rPr>
                <w:kern w:val="0"/>
                <w:sz w:val="18"/>
                <w:szCs w:val="18"/>
              </w:rPr>
              <w:t>部分覆盖</w:t>
            </w:r>
          </w:p>
        </w:tc>
      </w:tr>
      <w:tr w:rsidR="0072278B" w:rsidRPr="00CF2C51" w:rsidTr="00387529">
        <w:trPr>
          <w:gridAfter w:val="2"/>
          <w:wAfter w:w="7" w:type="pct"/>
          <w:trHeight w:val="40"/>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5.7</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阻尼振荡波</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6.4.8</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9.4.8</w:t>
            </w:r>
            <w:r>
              <w:rPr>
                <w:rFonts w:hint="eastAsia"/>
                <w:kern w:val="0"/>
                <w:sz w:val="18"/>
                <w:szCs w:val="18"/>
              </w:rPr>
              <w:t>款</w:t>
            </w:r>
          </w:p>
        </w:tc>
        <w:tc>
          <w:tcPr>
            <w:tcW w:w="1065" w:type="pct"/>
            <w:gridSpan w:val="3"/>
            <w:vAlign w:val="center"/>
          </w:tcPr>
          <w:p w:rsidR="0072278B" w:rsidRPr="00CF2C51" w:rsidRDefault="0072278B" w:rsidP="00405A61">
            <w:pPr>
              <w:rPr>
                <w:color w:val="000000"/>
                <w:kern w:val="0"/>
                <w:sz w:val="18"/>
                <w:szCs w:val="18"/>
              </w:rPr>
            </w:pPr>
            <w:r w:rsidRPr="00CF2C51">
              <w:rPr>
                <w:rFonts w:hint="eastAsia"/>
                <w:sz w:val="18"/>
                <w:szCs w:val="18"/>
              </w:rPr>
              <w:t>一致</w:t>
            </w:r>
            <w:r w:rsidR="00614C38">
              <w:rPr>
                <w:rFonts w:hint="eastAsia"/>
                <w:sz w:val="18"/>
                <w:szCs w:val="18"/>
              </w:rPr>
              <w:t>。</w:t>
            </w:r>
          </w:p>
        </w:tc>
        <w:tc>
          <w:tcPr>
            <w:tcW w:w="192" w:type="pct"/>
            <w:gridSpan w:val="3"/>
            <w:vAlign w:val="center"/>
          </w:tcPr>
          <w:p w:rsidR="00F054F2" w:rsidRDefault="0072278B">
            <w:pPr>
              <w:widowControl/>
              <w:jc w:val="center"/>
              <w:rPr>
                <w:kern w:val="0"/>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183"/>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5.8</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短时过电流</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6.4.9</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9.4.9</w:t>
            </w:r>
            <w:r>
              <w:rPr>
                <w:rFonts w:hint="eastAsia"/>
                <w:kern w:val="0"/>
                <w:sz w:val="18"/>
                <w:szCs w:val="18"/>
              </w:rPr>
              <w:t>款</w:t>
            </w:r>
          </w:p>
        </w:tc>
        <w:tc>
          <w:tcPr>
            <w:tcW w:w="1065" w:type="pct"/>
            <w:gridSpan w:val="3"/>
            <w:vAlign w:val="center"/>
          </w:tcPr>
          <w:p w:rsidR="0072278B" w:rsidRPr="00CF2C51" w:rsidRDefault="0072278B" w:rsidP="00405A61">
            <w:pPr>
              <w:rPr>
                <w:color w:val="000000"/>
                <w:kern w:val="0"/>
                <w:sz w:val="18"/>
                <w:szCs w:val="18"/>
              </w:rPr>
            </w:pPr>
            <w:r w:rsidRPr="00CF2C51">
              <w:rPr>
                <w:rFonts w:hint="eastAsia"/>
                <w:sz w:val="18"/>
                <w:szCs w:val="18"/>
              </w:rPr>
              <w:t>一致</w:t>
            </w:r>
            <w:r w:rsidR="00614C38">
              <w:rPr>
                <w:rFonts w:hint="eastAsia"/>
                <w:sz w:val="18"/>
                <w:szCs w:val="18"/>
              </w:rPr>
              <w:t>。</w:t>
            </w:r>
          </w:p>
        </w:tc>
        <w:tc>
          <w:tcPr>
            <w:tcW w:w="192" w:type="pct"/>
            <w:gridSpan w:val="3"/>
            <w:vAlign w:val="center"/>
          </w:tcPr>
          <w:p w:rsidR="00F054F2" w:rsidRDefault="0072278B">
            <w:pPr>
              <w:widowControl/>
              <w:jc w:val="center"/>
              <w:rPr>
                <w:kern w:val="0"/>
                <w:sz w:val="18"/>
                <w:szCs w:val="18"/>
              </w:rPr>
            </w:pPr>
            <w:r w:rsidRPr="00CF2C51">
              <w:rPr>
                <w:rFonts w:ascii="Arial" w:hAnsi="Arial" w:cs="Arial" w:hint="eastAsia"/>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5.9</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脉冲电压</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6.4.10</w:t>
            </w:r>
          </w:p>
          <w:p w:rsidR="0072278B" w:rsidRPr="00CF2C51" w:rsidRDefault="0072278B" w:rsidP="00405A61">
            <w:pPr>
              <w:widowControl/>
              <w:ind w:leftChars="-34" w:left="-71"/>
              <w:rPr>
                <w:kern w:val="0"/>
                <w:sz w:val="18"/>
                <w:szCs w:val="18"/>
              </w:rPr>
            </w:pPr>
            <w:r w:rsidRPr="00CF2C51">
              <w:rPr>
                <w:kern w:val="0"/>
                <w:sz w:val="18"/>
                <w:szCs w:val="18"/>
              </w:rPr>
              <w:t>Test voltage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3688"/>
            </w:tblGrid>
            <w:tr w:rsidR="0072278B" w:rsidRPr="00CF2C51" w:rsidTr="00405A61">
              <w:trPr>
                <w:jc w:val="center"/>
              </w:trPr>
              <w:tc>
                <w:tcPr>
                  <w:tcW w:w="3510" w:type="dxa"/>
                </w:tcPr>
                <w:p w:rsidR="0072278B" w:rsidRPr="00CF2C51" w:rsidRDefault="0072278B" w:rsidP="00405A61">
                  <w:pPr>
                    <w:widowControl/>
                    <w:numPr>
                      <w:ilvl w:val="0"/>
                      <w:numId w:val="8"/>
                    </w:numPr>
                    <w:snapToGrid w:val="0"/>
                    <w:spacing w:before="60" w:after="60"/>
                    <w:ind w:leftChars="-34" w:left="-71" w:firstLine="0"/>
                    <w:rPr>
                      <w:bCs/>
                      <w:kern w:val="0"/>
                      <w:sz w:val="18"/>
                      <w:szCs w:val="18"/>
                      <w:lang w:val="en-GB"/>
                    </w:rPr>
                  </w:pPr>
                  <w:r w:rsidRPr="00CF2C51">
                    <w:rPr>
                      <w:bCs/>
                      <w:kern w:val="0"/>
                      <w:sz w:val="18"/>
                      <w:szCs w:val="18"/>
                      <w:lang w:val="en-GB"/>
                    </w:rPr>
                    <w:t>Voltage phase to earth derived from rated system voltage (V)</w:t>
                  </w:r>
                </w:p>
              </w:tc>
              <w:tc>
                <w:tcPr>
                  <w:tcW w:w="3688" w:type="dxa"/>
                </w:tcPr>
                <w:p w:rsidR="0072278B" w:rsidRPr="00CF2C51" w:rsidRDefault="0072278B" w:rsidP="00405A61">
                  <w:pPr>
                    <w:widowControl/>
                    <w:numPr>
                      <w:ilvl w:val="0"/>
                      <w:numId w:val="8"/>
                    </w:numPr>
                    <w:snapToGrid w:val="0"/>
                    <w:spacing w:before="60" w:after="60"/>
                    <w:ind w:leftChars="-34" w:left="-71" w:firstLine="0"/>
                    <w:rPr>
                      <w:bCs/>
                      <w:kern w:val="0"/>
                      <w:sz w:val="18"/>
                      <w:szCs w:val="18"/>
                      <w:lang w:val="en-GB"/>
                    </w:rPr>
                  </w:pPr>
                  <w:r w:rsidRPr="00CF2C51">
                    <w:rPr>
                      <w:bCs/>
                      <w:kern w:val="0"/>
                      <w:sz w:val="18"/>
                      <w:szCs w:val="18"/>
                      <w:lang w:val="en-GB"/>
                    </w:rPr>
                    <w:t>Rated impulse voltage (V)</w:t>
                  </w:r>
                </w:p>
              </w:tc>
            </w:tr>
            <w:tr w:rsidR="0072278B" w:rsidRPr="00CF2C51" w:rsidTr="00405A61">
              <w:trPr>
                <w:jc w:val="center"/>
              </w:trPr>
              <w:tc>
                <w:tcPr>
                  <w:tcW w:w="3510"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t xml:space="preserve">V </w:t>
                  </w:r>
                  <w:r w:rsidRPr="00CF2C51">
                    <w:rPr>
                      <w:kern w:val="0"/>
                      <w:sz w:val="18"/>
                      <w:szCs w:val="18"/>
                      <w:lang w:val="en-GB"/>
                    </w:rPr>
                    <w:sym w:font="Symbol" w:char="F0A3"/>
                  </w:r>
                  <w:r w:rsidRPr="00CF2C51">
                    <w:rPr>
                      <w:kern w:val="0"/>
                      <w:sz w:val="18"/>
                      <w:szCs w:val="18"/>
                      <w:lang w:val="en-GB"/>
                    </w:rPr>
                    <w:t xml:space="preserve"> 100</w:t>
                  </w:r>
                </w:p>
              </w:tc>
              <w:tc>
                <w:tcPr>
                  <w:tcW w:w="3688"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t>3 000</w:t>
                  </w:r>
                </w:p>
              </w:tc>
            </w:tr>
            <w:tr w:rsidR="0072278B" w:rsidRPr="00CF2C51" w:rsidTr="00405A61">
              <w:trPr>
                <w:jc w:val="center"/>
              </w:trPr>
              <w:tc>
                <w:tcPr>
                  <w:tcW w:w="3510"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t xml:space="preserve">100 &lt; V </w:t>
                  </w:r>
                  <w:r w:rsidRPr="00CF2C51">
                    <w:rPr>
                      <w:kern w:val="0"/>
                      <w:sz w:val="18"/>
                      <w:szCs w:val="18"/>
                      <w:lang w:val="en-GB"/>
                    </w:rPr>
                    <w:sym w:font="Symbol" w:char="F0A3"/>
                  </w:r>
                  <w:r w:rsidRPr="00CF2C51">
                    <w:rPr>
                      <w:kern w:val="0"/>
                      <w:sz w:val="18"/>
                      <w:szCs w:val="18"/>
                      <w:lang w:val="en-GB"/>
                    </w:rPr>
                    <w:t xml:space="preserve"> 150</w:t>
                  </w:r>
                </w:p>
              </w:tc>
              <w:tc>
                <w:tcPr>
                  <w:tcW w:w="3688"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t>6 000</w:t>
                  </w:r>
                </w:p>
              </w:tc>
            </w:tr>
            <w:tr w:rsidR="0072278B" w:rsidRPr="00CF2C51" w:rsidTr="00405A61">
              <w:trPr>
                <w:jc w:val="center"/>
              </w:trPr>
              <w:tc>
                <w:tcPr>
                  <w:tcW w:w="3510"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lastRenderedPageBreak/>
                    <w:t xml:space="preserve">150 &lt; V </w:t>
                  </w:r>
                  <w:r w:rsidRPr="00CF2C51">
                    <w:rPr>
                      <w:kern w:val="0"/>
                      <w:sz w:val="18"/>
                      <w:szCs w:val="18"/>
                      <w:lang w:val="en-GB"/>
                    </w:rPr>
                    <w:sym w:font="Symbol" w:char="F0A3"/>
                  </w:r>
                  <w:r w:rsidRPr="00CF2C51">
                    <w:rPr>
                      <w:kern w:val="0"/>
                      <w:sz w:val="18"/>
                      <w:szCs w:val="18"/>
                      <w:lang w:val="en-GB"/>
                    </w:rPr>
                    <w:t xml:space="preserve"> 300</w:t>
                  </w:r>
                </w:p>
              </w:tc>
              <w:tc>
                <w:tcPr>
                  <w:tcW w:w="3688"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t>10 000</w:t>
                  </w:r>
                </w:p>
              </w:tc>
            </w:tr>
            <w:tr w:rsidR="0072278B" w:rsidRPr="00CF2C51" w:rsidTr="00405A61">
              <w:trPr>
                <w:jc w:val="center"/>
              </w:trPr>
              <w:tc>
                <w:tcPr>
                  <w:tcW w:w="3510"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t xml:space="preserve">300 &lt; V </w:t>
                  </w:r>
                  <w:r w:rsidRPr="00CF2C51">
                    <w:rPr>
                      <w:kern w:val="0"/>
                      <w:sz w:val="18"/>
                      <w:szCs w:val="18"/>
                      <w:lang w:val="en-GB"/>
                    </w:rPr>
                    <w:sym w:font="Symbol" w:char="F0A3"/>
                  </w:r>
                  <w:r w:rsidRPr="00CF2C51">
                    <w:rPr>
                      <w:kern w:val="0"/>
                      <w:sz w:val="18"/>
                      <w:szCs w:val="18"/>
                      <w:lang w:val="en-GB"/>
                    </w:rPr>
                    <w:t xml:space="preserve"> 600</w:t>
                  </w:r>
                </w:p>
              </w:tc>
              <w:tc>
                <w:tcPr>
                  <w:tcW w:w="3688" w:type="dxa"/>
                </w:tcPr>
                <w:p w:rsidR="0072278B" w:rsidRPr="00CF2C51" w:rsidRDefault="0072278B" w:rsidP="00405A61">
                  <w:pPr>
                    <w:widowControl/>
                    <w:numPr>
                      <w:ilvl w:val="0"/>
                      <w:numId w:val="9"/>
                    </w:numPr>
                    <w:snapToGrid w:val="0"/>
                    <w:spacing w:before="60" w:after="60"/>
                    <w:ind w:leftChars="-34" w:left="-71" w:firstLine="0"/>
                    <w:rPr>
                      <w:kern w:val="0"/>
                      <w:sz w:val="18"/>
                      <w:szCs w:val="18"/>
                      <w:lang w:val="en-GB"/>
                    </w:rPr>
                  </w:pPr>
                  <w:r w:rsidRPr="00CF2C51">
                    <w:rPr>
                      <w:kern w:val="0"/>
                      <w:sz w:val="18"/>
                      <w:szCs w:val="18"/>
                      <w:lang w:val="en-GB"/>
                    </w:rPr>
                    <w:t>12 000</w:t>
                  </w:r>
                </w:p>
              </w:tc>
            </w:tr>
            <w:tr w:rsidR="0072278B" w:rsidRPr="00CF2C51" w:rsidTr="00405A61">
              <w:trPr>
                <w:jc w:val="center"/>
              </w:trPr>
              <w:tc>
                <w:tcPr>
                  <w:tcW w:w="7198" w:type="dxa"/>
                  <w:gridSpan w:val="2"/>
                </w:tcPr>
                <w:p w:rsidR="0072278B" w:rsidRPr="00CF2C51" w:rsidRDefault="0072278B" w:rsidP="00405A61">
                  <w:pPr>
                    <w:widowControl/>
                    <w:numPr>
                      <w:ilvl w:val="0"/>
                      <w:numId w:val="7"/>
                    </w:numPr>
                    <w:snapToGrid w:val="0"/>
                    <w:spacing w:before="60" w:after="120"/>
                    <w:ind w:leftChars="-34" w:left="-71" w:firstLine="0"/>
                    <w:rPr>
                      <w:kern w:val="0"/>
                      <w:sz w:val="18"/>
                      <w:szCs w:val="18"/>
                      <w:lang w:val="en-GB"/>
                    </w:rPr>
                  </w:pPr>
                  <w:r w:rsidRPr="00CF2C51">
                    <w:rPr>
                      <w:kern w:val="0"/>
                      <w:sz w:val="18"/>
                      <w:szCs w:val="18"/>
                      <w:lang w:val="en-GB"/>
                    </w:rPr>
                    <w:t>Note: National authority may change the applicable rated impulse voltage levels.</w:t>
                  </w:r>
                </w:p>
              </w:tc>
            </w:tr>
          </w:tbl>
          <w:p w:rsidR="0072278B" w:rsidRPr="00CF2C51" w:rsidRDefault="0072278B" w:rsidP="00405A61">
            <w:pPr>
              <w:widowControl/>
              <w:tabs>
                <w:tab w:val="left" w:pos="2127"/>
              </w:tabs>
              <w:snapToGrid w:val="0"/>
              <w:spacing w:before="140" w:after="140"/>
              <w:ind w:leftChars="-34" w:left="-71"/>
              <w:rPr>
                <w:kern w:val="0"/>
                <w:sz w:val="18"/>
                <w:szCs w:val="18"/>
                <w:lang w:val="en-GB"/>
              </w:rPr>
            </w:pPr>
            <w:r w:rsidRPr="00CF2C51">
              <w:rPr>
                <w:kern w:val="0"/>
                <w:sz w:val="18"/>
                <w:szCs w:val="18"/>
                <w:lang w:val="en-GB"/>
              </w:rPr>
              <w:t>General test conditions:</w:t>
            </w:r>
            <w:r w:rsidRPr="00CF2C51">
              <w:rPr>
                <w:kern w:val="0"/>
                <w:sz w:val="18"/>
                <w:szCs w:val="18"/>
                <w:lang w:val="en-GB"/>
              </w:rPr>
              <w:tab/>
              <w:t xml:space="preserve">ambient temperature: </w:t>
            </w:r>
            <w:smartTag w:uri="urn:schemas-microsoft-com:office:smarttags" w:element="chmetcnv">
              <w:smartTagPr>
                <w:attr w:name="TCSC" w:val="0"/>
                <w:attr w:name="NumberType" w:val="1"/>
                <w:attr w:name="Negative" w:val="False"/>
                <w:attr w:name="HasSpace" w:val="False"/>
                <w:attr w:name="SourceValue" w:val="15"/>
                <w:attr w:name="UnitName" w:val="C"/>
              </w:smartTagPr>
              <w:r w:rsidRPr="00CF2C51">
                <w:rPr>
                  <w:kern w:val="0"/>
                  <w:sz w:val="18"/>
                  <w:szCs w:val="18"/>
                  <w:lang w:val="en-GB"/>
                </w:rPr>
                <w:t xml:space="preserve">15 </w:t>
              </w:r>
            </w:smartTag>
            <w:r w:rsidRPr="00CF2C51">
              <w:rPr>
                <w:kern w:val="0"/>
                <w:sz w:val="18"/>
                <w:szCs w:val="18"/>
                <w:lang w:val="en-GB"/>
              </w:rPr>
              <w:sym w:font="Symbol" w:char="F0B0"/>
            </w:r>
            <w:r w:rsidRPr="00CF2C51">
              <w:rPr>
                <w:kern w:val="0"/>
                <w:sz w:val="18"/>
                <w:szCs w:val="18"/>
                <w:lang w:val="en-GB"/>
              </w:rPr>
              <w:t xml:space="preserve">C to </w:t>
            </w:r>
            <w:smartTag w:uri="urn:schemas-microsoft-com:office:smarttags" w:element="chmetcnv">
              <w:smartTagPr>
                <w:attr w:name="TCSC" w:val="0"/>
                <w:attr w:name="NumberType" w:val="1"/>
                <w:attr w:name="Negative" w:val="False"/>
                <w:attr w:name="HasSpace" w:val="False"/>
                <w:attr w:name="SourceValue" w:val="25"/>
                <w:attr w:name="UnitName" w:val="C"/>
              </w:smartTagPr>
              <w:r w:rsidRPr="00CF2C51">
                <w:rPr>
                  <w:kern w:val="0"/>
                  <w:sz w:val="18"/>
                  <w:szCs w:val="18"/>
                  <w:lang w:val="en-GB"/>
                </w:rPr>
                <w:t xml:space="preserve">25 </w:t>
              </w:r>
            </w:smartTag>
            <w:r w:rsidRPr="00CF2C51">
              <w:rPr>
                <w:kern w:val="0"/>
                <w:sz w:val="18"/>
                <w:szCs w:val="18"/>
                <w:lang w:val="en-GB"/>
              </w:rPr>
              <w:sym w:font="Symbol" w:char="F0B0"/>
            </w:r>
            <w:r w:rsidRPr="00CF2C51">
              <w:rPr>
                <w:kern w:val="0"/>
                <w:sz w:val="18"/>
                <w:szCs w:val="18"/>
                <w:lang w:val="en-GB"/>
              </w:rPr>
              <w:t>C;</w:t>
            </w:r>
          </w:p>
          <w:p w:rsidR="0072278B" w:rsidRPr="00CF2C51" w:rsidRDefault="0072278B" w:rsidP="00405A61">
            <w:pPr>
              <w:widowControl/>
              <w:snapToGrid w:val="0"/>
              <w:spacing w:after="120"/>
              <w:ind w:leftChars="-34" w:left="-71"/>
              <w:rPr>
                <w:kern w:val="0"/>
                <w:sz w:val="18"/>
                <w:szCs w:val="18"/>
                <w:lang w:val="en-GB"/>
              </w:rPr>
            </w:pPr>
            <w:r w:rsidRPr="00CF2C51">
              <w:rPr>
                <w:kern w:val="0"/>
                <w:sz w:val="18"/>
                <w:szCs w:val="18"/>
                <w:lang w:val="en-GB"/>
              </w:rPr>
              <w:t>relative humidity: 25 % to 75 %;</w:t>
            </w:r>
          </w:p>
          <w:p w:rsidR="0072278B" w:rsidRPr="00CF2C51" w:rsidRDefault="0072278B" w:rsidP="00405A61">
            <w:pPr>
              <w:widowControl/>
              <w:snapToGrid w:val="0"/>
              <w:spacing w:after="120"/>
              <w:ind w:leftChars="-34" w:left="-71"/>
              <w:rPr>
                <w:kern w:val="0"/>
                <w:sz w:val="18"/>
                <w:szCs w:val="18"/>
                <w:lang w:val="en-GB"/>
              </w:rPr>
            </w:pPr>
            <w:r w:rsidRPr="00CF2C51">
              <w:rPr>
                <w:kern w:val="0"/>
                <w:sz w:val="18"/>
                <w:szCs w:val="18"/>
                <w:lang w:val="en-GB"/>
              </w:rPr>
              <w:t>atmospheric pressure: 86 kPa to 106 kPa.</w:t>
            </w:r>
          </w:p>
          <w:p w:rsidR="0072278B" w:rsidRPr="00CF2C51" w:rsidRDefault="0072278B" w:rsidP="00405A61">
            <w:pPr>
              <w:widowControl/>
              <w:tabs>
                <w:tab w:val="left" w:pos="2127"/>
              </w:tabs>
              <w:snapToGrid w:val="0"/>
              <w:spacing w:before="140" w:after="140"/>
              <w:ind w:leftChars="-34" w:left="-71"/>
              <w:rPr>
                <w:kern w:val="0"/>
                <w:sz w:val="18"/>
                <w:szCs w:val="18"/>
                <w:lang w:val="en-GB"/>
              </w:rPr>
            </w:pPr>
            <w:r w:rsidRPr="00CF2C51">
              <w:rPr>
                <w:kern w:val="0"/>
                <w:sz w:val="18"/>
                <w:szCs w:val="18"/>
                <w:lang w:val="en-GB"/>
              </w:rPr>
              <w:t>Test Conditions:</w:t>
            </w:r>
            <w:r w:rsidRPr="00CF2C51">
              <w:rPr>
                <w:kern w:val="0"/>
                <w:sz w:val="18"/>
                <w:szCs w:val="18"/>
                <w:lang w:val="en-GB"/>
              </w:rPr>
              <w:tab/>
              <w:t>impulse waveform: 1.2/50 µs impulse specified in IEC 60060-1;</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voltage rise time: ± 30 %;</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voltage fall time: ± 20 %;</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source energy: 10.0 J ± 1.0 J;</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 xml:space="preserve">test voltage: in accordance with </w:t>
            </w:r>
            <w:fldSimple w:instr=" REF _Ref120355093  \* MERGEFORMAT ">
              <w:r w:rsidRPr="00CF2C51">
                <w:rPr>
                  <w:kern w:val="0"/>
                  <w:sz w:val="18"/>
                  <w:szCs w:val="18"/>
                  <w:lang w:val="en-GB"/>
                </w:rPr>
                <w:t xml:space="preserve">Table </w:t>
              </w:r>
              <w:r w:rsidRPr="00CF2C51">
                <w:rPr>
                  <w:noProof/>
                  <w:kern w:val="0"/>
                  <w:sz w:val="18"/>
                  <w:szCs w:val="18"/>
                  <w:lang w:val="en-GB"/>
                </w:rPr>
                <w:t>15</w:t>
              </w:r>
            </w:fldSimple>
            <w:r w:rsidRPr="00CF2C51">
              <w:rPr>
                <w:kern w:val="0"/>
                <w:sz w:val="18"/>
                <w:szCs w:val="18"/>
                <w:lang w:val="en-GB"/>
              </w:rPr>
              <w:t>;</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test voltage tolerance: +0 –10 %.Note: The selection of the source impedance is at the discretion of the testing laboratory.</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 xml:space="preserve">For each test (see </w:t>
            </w:r>
            <w:fldSimple w:instr=" REF _Ref311461400 \r \h  \* MERGEFORMAT ">
              <w:r w:rsidRPr="00CF2C51">
                <w:rPr>
                  <w:kern w:val="0"/>
                  <w:sz w:val="18"/>
                  <w:szCs w:val="18"/>
                  <w:lang w:val="en-GB"/>
                </w:rPr>
                <w:t>6.4.10.3</w:t>
              </w:r>
            </w:fldSimple>
            <w:r w:rsidRPr="00CF2C51">
              <w:rPr>
                <w:kern w:val="0"/>
                <w:sz w:val="18"/>
                <w:szCs w:val="18"/>
                <w:lang w:val="en-GB"/>
              </w:rPr>
              <w:t xml:space="preserve"> and </w:t>
            </w:r>
            <w:fldSimple w:instr=" REF _Ref311461421 \r \h  \* MERGEFORMAT ">
              <w:r w:rsidRPr="00CF2C51">
                <w:rPr>
                  <w:kern w:val="0"/>
                  <w:sz w:val="18"/>
                  <w:szCs w:val="18"/>
                  <w:lang w:val="en-GB"/>
                </w:rPr>
                <w:t>6.4.10.4</w:t>
              </w:r>
            </w:fldSimple>
            <w:r w:rsidRPr="00CF2C51">
              <w:rPr>
                <w:kern w:val="0"/>
                <w:sz w:val="18"/>
                <w:szCs w:val="18"/>
                <w:lang w:val="en-GB"/>
              </w:rPr>
              <w:t>) the impulse voltage is applied ten times with one polarity and then repeated ten times with the other polarity.  The minimum time between impulses shall be 30 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lastRenderedPageBreak/>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9.4.10</w:t>
            </w:r>
            <w:r>
              <w:rPr>
                <w:rFonts w:hint="eastAsia"/>
                <w:kern w:val="0"/>
                <w:sz w:val="18"/>
                <w:szCs w:val="18"/>
              </w:rPr>
              <w:t>款</w:t>
            </w:r>
          </w:p>
          <w:p w:rsidR="0072278B" w:rsidRPr="00CF2C51" w:rsidRDefault="0072278B" w:rsidP="00405A61">
            <w:pPr>
              <w:widowControl/>
              <w:rPr>
                <w:kern w:val="0"/>
                <w:sz w:val="18"/>
                <w:szCs w:val="18"/>
              </w:rPr>
            </w:pPr>
            <w:r w:rsidRPr="00CF2C51">
              <w:rPr>
                <w:kern w:val="0"/>
                <w:sz w:val="18"/>
                <w:szCs w:val="18"/>
              </w:rPr>
              <w:t>试验电压</w:t>
            </w:r>
          </w:p>
          <w:tbl>
            <w:tblPr>
              <w:tblW w:w="5000" w:type="pct"/>
              <w:tblLayout w:type="fixed"/>
              <w:tblCellMar>
                <w:left w:w="0" w:type="dxa"/>
                <w:right w:w="0" w:type="dxa"/>
              </w:tblCellMar>
              <w:tblLook w:val="0000"/>
            </w:tblPr>
            <w:tblGrid>
              <w:gridCol w:w="2656"/>
              <w:gridCol w:w="1323"/>
              <w:gridCol w:w="1466"/>
            </w:tblGrid>
            <w:tr w:rsidR="0072278B" w:rsidRPr="00CF2C51" w:rsidTr="00405A61">
              <w:trPr>
                <w:trHeight w:hRule="exact" w:val="516"/>
              </w:trPr>
              <w:tc>
                <w:tcPr>
                  <w:tcW w:w="2439" w:type="pct"/>
                  <w:vMerge w:val="restart"/>
                  <w:tcBorders>
                    <w:top w:val="single" w:sz="4" w:space="0" w:color="000000"/>
                    <w:left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从额定系统电压导出的相电压</w:t>
                  </w:r>
                  <w:r w:rsidRPr="00CF2C51">
                    <w:rPr>
                      <w:iCs/>
                      <w:sz w:val="18"/>
                      <w:szCs w:val="18"/>
                    </w:rPr>
                    <w:t>(V)</w:t>
                  </w:r>
                </w:p>
              </w:tc>
              <w:tc>
                <w:tcPr>
                  <w:tcW w:w="2561" w:type="pct"/>
                  <w:gridSpan w:val="2"/>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额定脉冲电压</w:t>
                  </w:r>
                  <w:r w:rsidRPr="00CF2C51">
                    <w:rPr>
                      <w:iCs/>
                      <w:sz w:val="18"/>
                      <w:szCs w:val="18"/>
                    </w:rPr>
                    <w:t xml:space="preserve"> (V)</w:t>
                  </w:r>
                </w:p>
              </w:tc>
            </w:tr>
            <w:tr w:rsidR="0072278B" w:rsidRPr="00CF2C51" w:rsidTr="00405A61">
              <w:trPr>
                <w:trHeight w:hRule="exact" w:val="752"/>
              </w:trPr>
              <w:tc>
                <w:tcPr>
                  <w:tcW w:w="2439" w:type="pct"/>
                  <w:vMerge/>
                  <w:tcBorders>
                    <w:left w:val="single" w:sz="4" w:space="0" w:color="000000"/>
                    <w:bottom w:val="single" w:sz="4" w:space="0" w:color="000000"/>
                    <w:right w:val="single" w:sz="4" w:space="0" w:color="000000"/>
                  </w:tcBorders>
                  <w:vAlign w:val="center"/>
                </w:tcPr>
                <w:p w:rsidR="0072278B" w:rsidRPr="00CF2C51" w:rsidRDefault="0072278B" w:rsidP="00405A61">
                  <w:pPr>
                    <w:rPr>
                      <w:iCs/>
                      <w:sz w:val="18"/>
                      <w:szCs w:val="18"/>
                    </w:rPr>
                  </w:pPr>
                </w:p>
              </w:tc>
              <w:tc>
                <w:tcPr>
                  <w:tcW w:w="1215" w:type="pct"/>
                  <w:tcBorders>
                    <w:top w:val="single" w:sz="4" w:space="0" w:color="000000"/>
                    <w:left w:val="single" w:sz="4" w:space="0" w:color="000000"/>
                    <w:bottom w:val="single" w:sz="4" w:space="0" w:color="000000"/>
                    <w:right w:val="single" w:sz="4" w:space="0" w:color="auto"/>
                  </w:tcBorders>
                  <w:vAlign w:val="center"/>
                </w:tcPr>
                <w:p w:rsidR="0072278B" w:rsidRPr="00CF2C51" w:rsidRDefault="0072278B" w:rsidP="00405A61">
                  <w:pPr>
                    <w:rPr>
                      <w:iCs/>
                      <w:sz w:val="18"/>
                      <w:szCs w:val="18"/>
                    </w:rPr>
                  </w:pPr>
                  <w:r w:rsidRPr="00CF2C51">
                    <w:rPr>
                      <w:iCs/>
                      <w:sz w:val="18"/>
                      <w:szCs w:val="18"/>
                    </w:rPr>
                    <w:t>I</w:t>
                  </w:r>
                  <w:r w:rsidRPr="00CF2C51">
                    <w:rPr>
                      <w:iCs/>
                      <w:sz w:val="18"/>
                      <w:szCs w:val="18"/>
                    </w:rPr>
                    <w:t>类绝缘防护仪表</w:t>
                  </w:r>
                </w:p>
              </w:tc>
              <w:tc>
                <w:tcPr>
                  <w:tcW w:w="1346" w:type="pct"/>
                  <w:tcBorders>
                    <w:top w:val="single" w:sz="4" w:space="0" w:color="000000"/>
                    <w:left w:val="single" w:sz="4" w:space="0" w:color="auto"/>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II</w:t>
                  </w:r>
                  <w:r w:rsidRPr="00CF2C51">
                    <w:rPr>
                      <w:iCs/>
                      <w:sz w:val="18"/>
                      <w:szCs w:val="18"/>
                    </w:rPr>
                    <w:t>类绝缘防护仪表</w:t>
                  </w:r>
                </w:p>
              </w:tc>
            </w:tr>
            <w:tr w:rsidR="0072278B" w:rsidRPr="00CF2C51" w:rsidTr="00405A61">
              <w:trPr>
                <w:trHeight w:hRule="exact" w:val="398"/>
              </w:trPr>
              <w:tc>
                <w:tcPr>
                  <w:tcW w:w="2439"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lastRenderedPageBreak/>
                    <w:t>U≤100</w:t>
                  </w:r>
                </w:p>
              </w:tc>
              <w:tc>
                <w:tcPr>
                  <w:tcW w:w="1215" w:type="pct"/>
                  <w:tcBorders>
                    <w:top w:val="single" w:sz="4" w:space="0" w:color="000000"/>
                    <w:left w:val="single" w:sz="4" w:space="0" w:color="000000"/>
                    <w:bottom w:val="single" w:sz="4" w:space="0" w:color="000000"/>
                    <w:right w:val="single" w:sz="4" w:space="0" w:color="auto"/>
                  </w:tcBorders>
                  <w:vAlign w:val="center"/>
                </w:tcPr>
                <w:p w:rsidR="0072278B" w:rsidRPr="00CF2C51" w:rsidRDefault="0072278B" w:rsidP="00405A61">
                  <w:pPr>
                    <w:rPr>
                      <w:iCs/>
                      <w:sz w:val="18"/>
                      <w:szCs w:val="18"/>
                    </w:rPr>
                  </w:pPr>
                  <w:r w:rsidRPr="00CF2C51">
                    <w:rPr>
                      <w:iCs/>
                      <w:sz w:val="18"/>
                      <w:szCs w:val="18"/>
                    </w:rPr>
                    <w:t>1500</w:t>
                  </w:r>
                </w:p>
              </w:tc>
              <w:tc>
                <w:tcPr>
                  <w:tcW w:w="1346" w:type="pct"/>
                  <w:tcBorders>
                    <w:top w:val="single" w:sz="4" w:space="0" w:color="000000"/>
                    <w:left w:val="single" w:sz="4" w:space="0" w:color="auto"/>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2500</w:t>
                  </w:r>
                </w:p>
              </w:tc>
            </w:tr>
            <w:tr w:rsidR="0072278B" w:rsidRPr="00CF2C51" w:rsidTr="00405A61">
              <w:trPr>
                <w:trHeight w:hRule="exact" w:val="401"/>
              </w:trPr>
              <w:tc>
                <w:tcPr>
                  <w:tcW w:w="2439"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100</w:t>
                  </w:r>
                  <w:r w:rsidRPr="00CF2C51">
                    <w:rPr>
                      <w:iCs/>
                      <w:sz w:val="18"/>
                      <w:szCs w:val="18"/>
                    </w:rPr>
                    <w:t>＜</w:t>
                  </w:r>
                  <w:r w:rsidRPr="00CF2C51">
                    <w:rPr>
                      <w:iCs/>
                      <w:sz w:val="18"/>
                      <w:szCs w:val="18"/>
                    </w:rPr>
                    <w:t>U≤150</w:t>
                  </w:r>
                </w:p>
              </w:tc>
              <w:tc>
                <w:tcPr>
                  <w:tcW w:w="1215" w:type="pct"/>
                  <w:tcBorders>
                    <w:top w:val="single" w:sz="4" w:space="0" w:color="000000"/>
                    <w:left w:val="single" w:sz="4" w:space="0" w:color="000000"/>
                    <w:bottom w:val="single" w:sz="4" w:space="0" w:color="000000"/>
                    <w:right w:val="single" w:sz="4" w:space="0" w:color="auto"/>
                  </w:tcBorders>
                  <w:vAlign w:val="center"/>
                </w:tcPr>
                <w:p w:rsidR="0072278B" w:rsidRPr="00CF2C51" w:rsidRDefault="0072278B" w:rsidP="00405A61">
                  <w:pPr>
                    <w:rPr>
                      <w:iCs/>
                      <w:sz w:val="18"/>
                      <w:szCs w:val="18"/>
                    </w:rPr>
                  </w:pPr>
                  <w:r w:rsidRPr="00CF2C51">
                    <w:rPr>
                      <w:iCs/>
                      <w:sz w:val="18"/>
                      <w:szCs w:val="18"/>
                    </w:rPr>
                    <w:t>2500</w:t>
                  </w:r>
                </w:p>
              </w:tc>
              <w:tc>
                <w:tcPr>
                  <w:tcW w:w="1346" w:type="pct"/>
                  <w:tcBorders>
                    <w:top w:val="single" w:sz="4" w:space="0" w:color="000000"/>
                    <w:left w:val="single" w:sz="4" w:space="0" w:color="auto"/>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4000</w:t>
                  </w:r>
                </w:p>
              </w:tc>
            </w:tr>
            <w:tr w:rsidR="0072278B" w:rsidRPr="00CF2C51" w:rsidTr="00405A61">
              <w:trPr>
                <w:trHeight w:hRule="exact" w:val="398"/>
              </w:trPr>
              <w:tc>
                <w:tcPr>
                  <w:tcW w:w="2439"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150</w:t>
                  </w:r>
                  <w:r w:rsidRPr="00CF2C51">
                    <w:rPr>
                      <w:iCs/>
                      <w:sz w:val="18"/>
                      <w:szCs w:val="18"/>
                    </w:rPr>
                    <w:t>＜</w:t>
                  </w:r>
                  <w:r w:rsidRPr="00CF2C51">
                    <w:rPr>
                      <w:iCs/>
                      <w:sz w:val="18"/>
                      <w:szCs w:val="18"/>
                    </w:rPr>
                    <w:t>U≤300</w:t>
                  </w:r>
                </w:p>
              </w:tc>
              <w:tc>
                <w:tcPr>
                  <w:tcW w:w="1215" w:type="pct"/>
                  <w:tcBorders>
                    <w:top w:val="single" w:sz="4" w:space="0" w:color="000000"/>
                    <w:left w:val="single" w:sz="4" w:space="0" w:color="000000"/>
                    <w:bottom w:val="single" w:sz="4" w:space="0" w:color="000000"/>
                    <w:right w:val="single" w:sz="4" w:space="0" w:color="auto"/>
                  </w:tcBorders>
                  <w:vAlign w:val="center"/>
                </w:tcPr>
                <w:p w:rsidR="0072278B" w:rsidRPr="00CF2C51" w:rsidRDefault="0072278B" w:rsidP="00405A61">
                  <w:pPr>
                    <w:rPr>
                      <w:iCs/>
                      <w:sz w:val="18"/>
                      <w:szCs w:val="18"/>
                    </w:rPr>
                  </w:pPr>
                  <w:r w:rsidRPr="00CF2C51">
                    <w:rPr>
                      <w:iCs/>
                      <w:sz w:val="18"/>
                      <w:szCs w:val="18"/>
                    </w:rPr>
                    <w:t>4000</w:t>
                  </w:r>
                </w:p>
              </w:tc>
              <w:tc>
                <w:tcPr>
                  <w:tcW w:w="1346" w:type="pct"/>
                  <w:tcBorders>
                    <w:top w:val="single" w:sz="4" w:space="0" w:color="000000"/>
                    <w:left w:val="single" w:sz="4" w:space="0" w:color="auto"/>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6000</w:t>
                  </w:r>
                </w:p>
              </w:tc>
            </w:tr>
            <w:tr w:rsidR="0072278B" w:rsidRPr="00CF2C51" w:rsidTr="00405A61">
              <w:trPr>
                <w:trHeight w:hRule="exact" w:val="401"/>
              </w:trPr>
              <w:tc>
                <w:tcPr>
                  <w:tcW w:w="2439"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300</w:t>
                  </w:r>
                  <w:r w:rsidRPr="00CF2C51">
                    <w:rPr>
                      <w:iCs/>
                      <w:sz w:val="18"/>
                      <w:szCs w:val="18"/>
                    </w:rPr>
                    <w:t>＜</w:t>
                  </w:r>
                  <w:r w:rsidRPr="00CF2C51">
                    <w:rPr>
                      <w:iCs/>
                      <w:sz w:val="18"/>
                      <w:szCs w:val="18"/>
                    </w:rPr>
                    <w:t>U≤600</w:t>
                  </w:r>
                </w:p>
              </w:tc>
              <w:tc>
                <w:tcPr>
                  <w:tcW w:w="1215" w:type="pct"/>
                  <w:tcBorders>
                    <w:top w:val="single" w:sz="4" w:space="0" w:color="000000"/>
                    <w:left w:val="single" w:sz="4" w:space="0" w:color="000000"/>
                    <w:bottom w:val="single" w:sz="4" w:space="0" w:color="000000"/>
                    <w:right w:val="single" w:sz="4" w:space="0" w:color="auto"/>
                  </w:tcBorders>
                  <w:vAlign w:val="center"/>
                </w:tcPr>
                <w:p w:rsidR="0072278B" w:rsidRPr="00CF2C51" w:rsidRDefault="0072278B" w:rsidP="00405A61">
                  <w:pPr>
                    <w:rPr>
                      <w:iCs/>
                      <w:sz w:val="18"/>
                      <w:szCs w:val="18"/>
                    </w:rPr>
                  </w:pPr>
                  <w:r w:rsidRPr="00CF2C51">
                    <w:rPr>
                      <w:iCs/>
                      <w:sz w:val="18"/>
                      <w:szCs w:val="18"/>
                    </w:rPr>
                    <w:t>6000</w:t>
                  </w:r>
                </w:p>
              </w:tc>
              <w:tc>
                <w:tcPr>
                  <w:tcW w:w="1346" w:type="pct"/>
                  <w:tcBorders>
                    <w:top w:val="single" w:sz="4" w:space="0" w:color="000000"/>
                    <w:left w:val="single" w:sz="4" w:space="0" w:color="auto"/>
                    <w:bottom w:val="single" w:sz="4" w:space="0" w:color="000000"/>
                    <w:right w:val="single" w:sz="4" w:space="0" w:color="000000"/>
                  </w:tcBorders>
                  <w:vAlign w:val="center"/>
                </w:tcPr>
                <w:p w:rsidR="0072278B" w:rsidRPr="00CF2C51" w:rsidRDefault="0072278B" w:rsidP="00405A61">
                  <w:pPr>
                    <w:rPr>
                      <w:iCs/>
                      <w:sz w:val="18"/>
                      <w:szCs w:val="18"/>
                    </w:rPr>
                  </w:pPr>
                  <w:r w:rsidRPr="00CF2C51">
                    <w:rPr>
                      <w:iCs/>
                      <w:sz w:val="18"/>
                      <w:szCs w:val="18"/>
                    </w:rPr>
                    <w:t>8000</w:t>
                  </w:r>
                </w:p>
              </w:tc>
            </w:tr>
          </w:tbl>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试验应在正常使用的大气条件下进行：</w:t>
            </w:r>
          </w:p>
          <w:p w:rsidR="0072278B" w:rsidRPr="00CF2C51" w:rsidRDefault="0072278B" w:rsidP="00405A61">
            <w:pPr>
              <w:tabs>
                <w:tab w:val="left" w:pos="540"/>
              </w:tabs>
              <w:spacing w:line="300" w:lineRule="auto"/>
              <w:ind w:firstLine="2"/>
              <w:rPr>
                <w:color w:val="000000"/>
                <w:sz w:val="18"/>
                <w:szCs w:val="18"/>
              </w:rPr>
            </w:pPr>
            <w:r w:rsidRPr="00CF2C51">
              <w:rPr>
                <w:color w:val="000000"/>
                <w:sz w:val="18"/>
                <w:szCs w:val="18"/>
              </w:rPr>
              <w:t>——</w:t>
            </w:r>
            <w:r w:rsidRPr="00CF2C51">
              <w:rPr>
                <w:color w:val="000000"/>
                <w:sz w:val="18"/>
                <w:szCs w:val="18"/>
              </w:rPr>
              <w:t>环境温度：</w:t>
            </w:r>
            <w:smartTag w:uri="urn:schemas-microsoft-com:office:smarttags" w:element="chmetcnv">
              <w:smartTagPr>
                <w:attr w:name="TCSC" w:val="0"/>
                <w:attr w:name="NumberType" w:val="1"/>
                <w:attr w:name="Negative" w:val="False"/>
                <w:attr w:name="HasSpace" w:val="False"/>
                <w:attr w:name="SourceValue" w:val="15"/>
                <w:attr w:name="UnitName" w:val="℃"/>
              </w:smartTagPr>
              <w:r w:rsidRPr="00CF2C51">
                <w:rPr>
                  <w:color w:val="000000"/>
                  <w:sz w:val="18"/>
                  <w:szCs w:val="18"/>
                </w:rPr>
                <w:t>15℃</w:t>
              </w:r>
            </w:smartTag>
            <w:r w:rsidRPr="00CF2C51">
              <w:rPr>
                <w:color w:val="000000"/>
                <w:sz w:val="18"/>
                <w:szCs w:val="18"/>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Pr="00CF2C51">
                <w:rPr>
                  <w:color w:val="000000"/>
                  <w:sz w:val="18"/>
                  <w:szCs w:val="18"/>
                </w:rPr>
                <w:t>25℃</w:t>
              </w:r>
            </w:smartTag>
            <w:r w:rsidRPr="00CF2C51">
              <w:rPr>
                <w:color w:val="000000"/>
                <w:sz w:val="18"/>
                <w:szCs w:val="18"/>
              </w:rPr>
              <w:t>；</w:t>
            </w:r>
          </w:p>
          <w:p w:rsidR="0072278B" w:rsidRPr="00CF2C51" w:rsidRDefault="0072278B" w:rsidP="00405A61">
            <w:pPr>
              <w:tabs>
                <w:tab w:val="left" w:pos="540"/>
              </w:tabs>
              <w:spacing w:line="300" w:lineRule="auto"/>
              <w:ind w:firstLine="2"/>
              <w:rPr>
                <w:color w:val="000000"/>
                <w:sz w:val="18"/>
                <w:szCs w:val="18"/>
              </w:rPr>
            </w:pPr>
            <w:r w:rsidRPr="00CF2C51">
              <w:rPr>
                <w:color w:val="000000"/>
                <w:sz w:val="18"/>
                <w:szCs w:val="18"/>
              </w:rPr>
              <w:t>——</w:t>
            </w:r>
            <w:r w:rsidRPr="00CF2C51">
              <w:rPr>
                <w:color w:val="000000"/>
                <w:sz w:val="18"/>
                <w:szCs w:val="18"/>
              </w:rPr>
              <w:t>相对湿度：</w:t>
            </w:r>
            <w:r w:rsidRPr="00CF2C51">
              <w:rPr>
                <w:color w:val="000000"/>
                <w:sz w:val="18"/>
                <w:szCs w:val="18"/>
              </w:rPr>
              <w:t>45%~75%</w:t>
            </w:r>
            <w:r w:rsidRPr="00CF2C51">
              <w:rPr>
                <w:color w:val="000000"/>
                <w:sz w:val="18"/>
                <w:szCs w:val="18"/>
              </w:rPr>
              <w:t>；</w:t>
            </w:r>
          </w:p>
          <w:p w:rsidR="0072278B" w:rsidRPr="00CF2C51" w:rsidRDefault="0072278B" w:rsidP="00405A61">
            <w:pPr>
              <w:tabs>
                <w:tab w:val="left" w:pos="540"/>
              </w:tabs>
              <w:spacing w:line="300" w:lineRule="auto"/>
              <w:ind w:firstLine="2"/>
              <w:rPr>
                <w:color w:val="000000"/>
                <w:sz w:val="18"/>
                <w:szCs w:val="18"/>
              </w:rPr>
            </w:pPr>
            <w:r w:rsidRPr="00CF2C51">
              <w:rPr>
                <w:color w:val="000000"/>
                <w:sz w:val="18"/>
                <w:szCs w:val="18"/>
              </w:rPr>
              <w:t>——</w:t>
            </w:r>
            <w:r w:rsidRPr="00CF2C51">
              <w:rPr>
                <w:color w:val="000000"/>
                <w:sz w:val="18"/>
                <w:szCs w:val="18"/>
              </w:rPr>
              <w:t>大气压力：</w:t>
            </w:r>
            <w:r w:rsidRPr="00CF2C51">
              <w:rPr>
                <w:color w:val="000000"/>
                <w:sz w:val="18"/>
                <w:szCs w:val="18"/>
              </w:rPr>
              <w:t>86kPa~106kPa</w:t>
            </w:r>
            <w:r w:rsidRPr="00CF2C51">
              <w:rPr>
                <w:color w:val="000000"/>
                <w:sz w:val="18"/>
                <w:szCs w:val="18"/>
              </w:rPr>
              <w:t>。</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试验强度：</w:t>
            </w:r>
            <w:r w:rsidRPr="00CF2C51">
              <w:rPr>
                <w:color w:val="000000"/>
                <w:sz w:val="18"/>
                <w:szCs w:val="18"/>
              </w:rPr>
              <w:tab/>
            </w:r>
            <w:r w:rsidRPr="00CF2C51">
              <w:rPr>
                <w:color w:val="000000"/>
                <w:sz w:val="18"/>
                <w:szCs w:val="18"/>
              </w:rPr>
              <w:t>脉冲</w:t>
            </w:r>
            <w:r w:rsidRPr="00CF2C51">
              <w:rPr>
                <w:sz w:val="18"/>
                <w:szCs w:val="18"/>
              </w:rPr>
              <w:t>波形：按</w:t>
            </w:r>
            <w:r w:rsidRPr="00CF2C51">
              <w:rPr>
                <w:sz w:val="18"/>
                <w:szCs w:val="18"/>
              </w:rPr>
              <w:t>GB/T 16927.1-2011</w:t>
            </w:r>
            <w:r w:rsidRPr="00CF2C51">
              <w:rPr>
                <w:sz w:val="18"/>
                <w:szCs w:val="18"/>
              </w:rPr>
              <w:t>规定的</w:t>
            </w:r>
            <w:r w:rsidRPr="00CF2C51">
              <w:rPr>
                <w:color w:val="000000"/>
                <w:sz w:val="18"/>
                <w:szCs w:val="18"/>
              </w:rPr>
              <w:t>1.2/50 µs</w:t>
            </w:r>
            <w:r w:rsidRPr="00CF2C51">
              <w:rPr>
                <w:color w:val="000000"/>
                <w:sz w:val="18"/>
                <w:szCs w:val="18"/>
              </w:rPr>
              <w:t>脉冲；</w:t>
            </w:r>
          </w:p>
          <w:p w:rsidR="0072278B" w:rsidRPr="00CF2C51" w:rsidRDefault="0072278B" w:rsidP="00405A61">
            <w:pPr>
              <w:tabs>
                <w:tab w:val="left" w:pos="540"/>
              </w:tabs>
              <w:spacing w:line="300" w:lineRule="auto"/>
              <w:ind w:firstLine="2"/>
              <w:rPr>
                <w:color w:val="000000"/>
                <w:sz w:val="18"/>
                <w:szCs w:val="18"/>
              </w:rPr>
            </w:pPr>
            <w:r w:rsidRPr="00CF2C51">
              <w:rPr>
                <w:color w:val="000000"/>
                <w:sz w:val="18"/>
                <w:szCs w:val="18"/>
              </w:rPr>
              <w:t>电压上升时间：</w:t>
            </w:r>
            <w:r w:rsidRPr="00CF2C51">
              <w:rPr>
                <w:color w:val="000000"/>
                <w:sz w:val="18"/>
                <w:szCs w:val="18"/>
              </w:rPr>
              <w:t>±30%</w:t>
            </w:r>
            <w:r w:rsidRPr="00CF2C51">
              <w:rPr>
                <w:color w:val="000000"/>
                <w:sz w:val="18"/>
                <w:szCs w:val="18"/>
              </w:rPr>
              <w:t>；</w:t>
            </w:r>
          </w:p>
          <w:p w:rsidR="0072278B" w:rsidRPr="00CF2C51" w:rsidRDefault="0072278B" w:rsidP="00405A61">
            <w:pPr>
              <w:tabs>
                <w:tab w:val="left" w:pos="540"/>
              </w:tabs>
              <w:spacing w:line="300" w:lineRule="auto"/>
              <w:ind w:firstLine="2"/>
              <w:rPr>
                <w:color w:val="000000"/>
                <w:sz w:val="18"/>
                <w:szCs w:val="18"/>
              </w:rPr>
            </w:pPr>
            <w:r w:rsidRPr="00CF2C51">
              <w:rPr>
                <w:color w:val="000000"/>
                <w:sz w:val="18"/>
                <w:szCs w:val="18"/>
              </w:rPr>
              <w:t>电压下降时间：</w:t>
            </w:r>
            <w:r w:rsidRPr="00CF2C51">
              <w:rPr>
                <w:color w:val="000000"/>
                <w:sz w:val="18"/>
                <w:szCs w:val="18"/>
              </w:rPr>
              <w:t>±20%</w:t>
            </w:r>
            <w:r w:rsidRPr="00CF2C51">
              <w:rPr>
                <w:color w:val="000000"/>
                <w:sz w:val="18"/>
                <w:szCs w:val="18"/>
              </w:rPr>
              <w:t>；</w:t>
            </w:r>
          </w:p>
          <w:p w:rsidR="0072278B" w:rsidRPr="00CF2C51" w:rsidRDefault="0072278B" w:rsidP="00405A61">
            <w:pPr>
              <w:tabs>
                <w:tab w:val="left" w:pos="540"/>
              </w:tabs>
              <w:spacing w:line="300" w:lineRule="auto"/>
              <w:ind w:firstLine="2"/>
              <w:rPr>
                <w:sz w:val="18"/>
                <w:szCs w:val="18"/>
              </w:rPr>
            </w:pPr>
            <w:r w:rsidRPr="00CF2C51">
              <w:rPr>
                <w:sz w:val="18"/>
                <w:szCs w:val="18"/>
              </w:rPr>
              <w:t>电源阻抗：</w:t>
            </w:r>
            <w:r w:rsidRPr="00CF2C51">
              <w:rPr>
                <w:sz w:val="18"/>
                <w:szCs w:val="18"/>
              </w:rPr>
              <w:t>500Ω±50Ω</w:t>
            </w:r>
            <w:r w:rsidRPr="00CF2C51">
              <w:rPr>
                <w:sz w:val="18"/>
                <w:szCs w:val="18"/>
              </w:rPr>
              <w:t>；</w:t>
            </w:r>
          </w:p>
          <w:p w:rsidR="0072278B" w:rsidRPr="00CF2C51" w:rsidRDefault="0072278B" w:rsidP="00405A61">
            <w:pPr>
              <w:tabs>
                <w:tab w:val="left" w:pos="540"/>
              </w:tabs>
              <w:spacing w:line="300" w:lineRule="auto"/>
              <w:ind w:firstLine="2"/>
              <w:rPr>
                <w:color w:val="000000"/>
                <w:sz w:val="18"/>
                <w:szCs w:val="18"/>
              </w:rPr>
            </w:pPr>
            <w:r w:rsidRPr="00CF2C51">
              <w:rPr>
                <w:color w:val="000000"/>
                <w:sz w:val="18"/>
                <w:szCs w:val="18"/>
              </w:rPr>
              <w:t>试验电压：按表</w:t>
            </w:r>
            <w:r w:rsidRPr="00CF2C51">
              <w:rPr>
                <w:color w:val="000000"/>
                <w:sz w:val="18"/>
                <w:szCs w:val="18"/>
              </w:rPr>
              <w:t>13</w:t>
            </w:r>
            <w:r w:rsidRPr="00CF2C51">
              <w:rPr>
                <w:color w:val="000000"/>
                <w:sz w:val="18"/>
                <w:szCs w:val="18"/>
              </w:rPr>
              <w:t>；</w:t>
            </w:r>
          </w:p>
          <w:p w:rsidR="0072278B" w:rsidRPr="00CF2C51" w:rsidRDefault="0072278B" w:rsidP="00405A61">
            <w:pPr>
              <w:tabs>
                <w:tab w:val="left" w:pos="540"/>
              </w:tabs>
              <w:spacing w:line="300" w:lineRule="auto"/>
              <w:ind w:firstLine="2"/>
              <w:rPr>
                <w:color w:val="000000"/>
                <w:sz w:val="18"/>
                <w:szCs w:val="18"/>
              </w:rPr>
            </w:pPr>
            <w:r w:rsidRPr="00CF2C51">
              <w:rPr>
                <w:color w:val="000000"/>
                <w:sz w:val="18"/>
                <w:szCs w:val="18"/>
              </w:rPr>
              <w:t>试验电压允差：</w:t>
            </w:r>
            <w:r w:rsidRPr="00CF2C51">
              <w:rPr>
                <w:color w:val="000000"/>
                <w:sz w:val="18"/>
                <w:szCs w:val="18"/>
              </w:rPr>
              <w:t>+0% ~ -10%</w:t>
            </w:r>
            <w:r w:rsidRPr="00CF2C51">
              <w:rPr>
                <w:color w:val="000000"/>
                <w:sz w:val="18"/>
                <w:szCs w:val="18"/>
              </w:rPr>
              <w:t>。</w:t>
            </w:r>
          </w:p>
          <w:p w:rsidR="0072278B" w:rsidRPr="00CF2C51" w:rsidRDefault="0072278B" w:rsidP="00405A61">
            <w:pPr>
              <w:tabs>
                <w:tab w:val="left" w:pos="540"/>
              </w:tabs>
              <w:spacing w:line="300" w:lineRule="auto"/>
              <w:rPr>
                <w:color w:val="000000"/>
                <w:sz w:val="18"/>
                <w:szCs w:val="18"/>
              </w:rPr>
            </w:pPr>
            <w:r w:rsidRPr="00CF2C51">
              <w:rPr>
                <w:color w:val="000000"/>
                <w:sz w:val="18"/>
                <w:szCs w:val="18"/>
              </w:rPr>
              <w:t>每次试验，以一种极性施加</w:t>
            </w:r>
            <w:r w:rsidRPr="00CF2C51">
              <w:rPr>
                <w:color w:val="000000"/>
                <w:sz w:val="18"/>
                <w:szCs w:val="18"/>
              </w:rPr>
              <w:t>10</w:t>
            </w:r>
            <w:r w:rsidRPr="00CF2C51">
              <w:rPr>
                <w:color w:val="000000"/>
                <w:sz w:val="18"/>
                <w:szCs w:val="18"/>
              </w:rPr>
              <w:t>次脉冲，然后以另一种极性重复</w:t>
            </w:r>
            <w:r w:rsidRPr="00CF2C51">
              <w:rPr>
                <w:color w:val="000000"/>
                <w:sz w:val="18"/>
                <w:szCs w:val="18"/>
              </w:rPr>
              <w:t>10</w:t>
            </w:r>
            <w:r w:rsidRPr="00CF2C51">
              <w:rPr>
                <w:color w:val="000000"/>
                <w:sz w:val="18"/>
                <w:szCs w:val="18"/>
              </w:rPr>
              <w:t>次。两脉冲间最小间隔为</w:t>
            </w:r>
            <w:r w:rsidRPr="00CF2C51">
              <w:rPr>
                <w:color w:val="000000"/>
                <w:sz w:val="18"/>
                <w:szCs w:val="18"/>
              </w:rPr>
              <w:t>3s</w:t>
            </w:r>
            <w:r w:rsidRPr="00CF2C51">
              <w:rPr>
                <w:color w:val="000000"/>
                <w:sz w:val="18"/>
                <w:szCs w:val="18"/>
              </w:rPr>
              <w:t>。</w:t>
            </w:r>
          </w:p>
        </w:tc>
        <w:tc>
          <w:tcPr>
            <w:tcW w:w="1065" w:type="pct"/>
            <w:gridSpan w:val="3"/>
            <w:vAlign w:val="center"/>
          </w:tcPr>
          <w:p w:rsidR="0072278B" w:rsidRPr="00CF2C51" w:rsidRDefault="0072278B" w:rsidP="00405A61">
            <w:pPr>
              <w:widowControl/>
              <w:rPr>
                <w:color w:val="000000"/>
                <w:kern w:val="0"/>
                <w:sz w:val="18"/>
                <w:szCs w:val="18"/>
              </w:rPr>
            </w:pPr>
            <w:r w:rsidRPr="00CF2C51">
              <w:rPr>
                <w:color w:val="000000"/>
                <w:kern w:val="0"/>
                <w:sz w:val="18"/>
                <w:szCs w:val="18"/>
              </w:rPr>
              <w:lastRenderedPageBreak/>
              <w:t>1</w:t>
            </w:r>
            <w:r w:rsidRPr="00CF2C51">
              <w:rPr>
                <w:color w:val="000000"/>
                <w:kern w:val="0"/>
                <w:sz w:val="18"/>
                <w:szCs w:val="18"/>
              </w:rPr>
              <w:t>、</w:t>
            </w:r>
            <w:r w:rsidR="001A7EB3">
              <w:rPr>
                <w:color w:val="000000"/>
                <w:kern w:val="0"/>
                <w:sz w:val="18"/>
                <w:szCs w:val="18"/>
              </w:rPr>
              <w:t>R 46</w:t>
            </w:r>
            <w:r w:rsidRPr="00CF2C51">
              <w:rPr>
                <w:color w:val="000000"/>
                <w:kern w:val="0"/>
                <w:sz w:val="18"/>
                <w:szCs w:val="18"/>
              </w:rPr>
              <w:t>给出了推荐的试验电压并允许各国自定义等级。</w:t>
            </w:r>
            <w:r w:rsidR="001A7EB3">
              <w:rPr>
                <w:color w:val="000000"/>
                <w:kern w:val="0"/>
                <w:sz w:val="18"/>
                <w:szCs w:val="18"/>
              </w:rPr>
              <w:t>JJF 1245</w:t>
            </w:r>
            <w:r w:rsidRPr="00CF2C51">
              <w:rPr>
                <w:color w:val="000000"/>
                <w:kern w:val="0"/>
                <w:sz w:val="18"/>
                <w:szCs w:val="18"/>
              </w:rPr>
              <w:t>规定的试验电压比</w:t>
            </w:r>
            <w:r w:rsidR="001A7EB3">
              <w:rPr>
                <w:color w:val="000000"/>
                <w:kern w:val="0"/>
                <w:sz w:val="18"/>
                <w:szCs w:val="18"/>
              </w:rPr>
              <w:t>R 46</w:t>
            </w:r>
            <w:r w:rsidRPr="00CF2C51">
              <w:rPr>
                <w:color w:val="000000"/>
                <w:kern w:val="0"/>
                <w:sz w:val="18"/>
                <w:szCs w:val="18"/>
              </w:rPr>
              <w:t>推荐值低。</w:t>
            </w:r>
          </w:p>
          <w:p w:rsidR="00184641" w:rsidRDefault="0072278B">
            <w:pPr>
              <w:widowControl/>
              <w:rPr>
                <w:kern w:val="0"/>
                <w:sz w:val="18"/>
                <w:szCs w:val="18"/>
              </w:rPr>
            </w:pPr>
            <w:r w:rsidRPr="00CF2C51">
              <w:rPr>
                <w:color w:val="000000"/>
                <w:kern w:val="0"/>
                <w:sz w:val="18"/>
                <w:szCs w:val="18"/>
              </w:rPr>
              <w:t>2</w:t>
            </w:r>
            <w:r w:rsidRPr="00CF2C51">
              <w:rPr>
                <w:color w:val="000000"/>
                <w:kern w:val="0"/>
                <w:sz w:val="18"/>
                <w:szCs w:val="18"/>
              </w:rPr>
              <w:t>、</w:t>
            </w:r>
            <w:r w:rsidR="001A7EB3">
              <w:rPr>
                <w:color w:val="000000"/>
                <w:kern w:val="0"/>
                <w:sz w:val="18"/>
                <w:szCs w:val="18"/>
              </w:rPr>
              <w:t>JJF 1245</w:t>
            </w:r>
            <w:r w:rsidRPr="00CF2C51">
              <w:rPr>
                <w:color w:val="000000"/>
                <w:kern w:val="0"/>
                <w:sz w:val="18"/>
                <w:szCs w:val="18"/>
              </w:rPr>
              <w:t>试验方法</w:t>
            </w:r>
            <w:r w:rsidR="00614C38">
              <w:rPr>
                <w:color w:val="000000"/>
                <w:kern w:val="0"/>
                <w:sz w:val="18"/>
                <w:szCs w:val="18"/>
              </w:rPr>
              <w:t>的</w:t>
            </w:r>
            <w:r w:rsidRPr="00CF2C51">
              <w:rPr>
                <w:color w:val="000000"/>
                <w:kern w:val="0"/>
                <w:sz w:val="18"/>
                <w:szCs w:val="18"/>
              </w:rPr>
              <w:t>相对湿度要求</w:t>
            </w:r>
            <w:r w:rsidR="00614C38">
              <w:rPr>
                <w:color w:val="000000"/>
                <w:kern w:val="0"/>
                <w:sz w:val="18"/>
                <w:szCs w:val="18"/>
              </w:rPr>
              <w:t>与</w:t>
            </w:r>
            <w:r w:rsidR="00614C38">
              <w:rPr>
                <w:rFonts w:hint="eastAsia"/>
                <w:color w:val="000000"/>
                <w:kern w:val="0"/>
                <w:sz w:val="18"/>
                <w:szCs w:val="18"/>
              </w:rPr>
              <w:t>R 46</w:t>
            </w:r>
            <w:r w:rsidRPr="00CF2C51">
              <w:rPr>
                <w:color w:val="000000"/>
                <w:kern w:val="0"/>
                <w:sz w:val="18"/>
                <w:szCs w:val="18"/>
              </w:rPr>
              <w:t>不同，删除了</w:t>
            </w:r>
            <w:r w:rsidR="001A7EB3">
              <w:rPr>
                <w:color w:val="000000"/>
                <w:kern w:val="0"/>
                <w:sz w:val="18"/>
                <w:szCs w:val="18"/>
              </w:rPr>
              <w:t>R 46</w:t>
            </w:r>
            <w:r w:rsidRPr="00CF2C51">
              <w:rPr>
                <w:color w:val="000000"/>
                <w:kern w:val="0"/>
                <w:sz w:val="18"/>
                <w:szCs w:val="18"/>
              </w:rPr>
              <w:t>中</w:t>
            </w:r>
            <w:r w:rsidRPr="00CF2C51">
              <w:rPr>
                <w:color w:val="000000"/>
                <w:kern w:val="0"/>
                <w:sz w:val="18"/>
                <w:szCs w:val="18"/>
              </w:rPr>
              <w:t>10J</w:t>
            </w:r>
            <w:r w:rsidRPr="00CF2C51">
              <w:rPr>
                <w:color w:val="000000"/>
                <w:kern w:val="0"/>
                <w:sz w:val="18"/>
                <w:szCs w:val="18"/>
              </w:rPr>
              <w:t>的能量要求，增加了</w:t>
            </w:r>
            <w:r w:rsidR="00614C38" w:rsidRPr="00CF2C51">
              <w:rPr>
                <w:color w:val="000000"/>
                <w:kern w:val="0"/>
                <w:sz w:val="18"/>
                <w:szCs w:val="18"/>
              </w:rPr>
              <w:t>500Ω±50Ω</w:t>
            </w:r>
            <w:r w:rsidRPr="00CF2C51">
              <w:rPr>
                <w:color w:val="000000"/>
                <w:kern w:val="0"/>
                <w:sz w:val="18"/>
                <w:szCs w:val="18"/>
              </w:rPr>
              <w:t>电源阻抗</w:t>
            </w:r>
            <w:r w:rsidR="00614C38">
              <w:rPr>
                <w:rFonts w:hint="eastAsia"/>
                <w:color w:val="000000"/>
                <w:kern w:val="0"/>
                <w:sz w:val="18"/>
                <w:szCs w:val="18"/>
              </w:rPr>
              <w:t>要求</w:t>
            </w:r>
            <w:r w:rsidRPr="00CF2C51">
              <w:rPr>
                <w:color w:val="000000"/>
                <w:kern w:val="0"/>
                <w:sz w:val="18"/>
                <w:szCs w:val="18"/>
              </w:rPr>
              <w:t>，最小间</w:t>
            </w:r>
            <w:r w:rsidRPr="00CF2C51">
              <w:rPr>
                <w:color w:val="000000"/>
                <w:kern w:val="0"/>
                <w:sz w:val="18"/>
                <w:szCs w:val="18"/>
              </w:rPr>
              <w:lastRenderedPageBreak/>
              <w:t>隔为</w:t>
            </w:r>
            <w:r w:rsidRPr="00CF2C51">
              <w:rPr>
                <w:color w:val="000000"/>
                <w:kern w:val="0"/>
                <w:sz w:val="18"/>
                <w:szCs w:val="18"/>
              </w:rPr>
              <w:t>30s</w:t>
            </w:r>
            <w:r w:rsidRPr="00CF2C51">
              <w:rPr>
                <w:color w:val="000000"/>
                <w:kern w:val="0"/>
                <w:sz w:val="18"/>
                <w:szCs w:val="18"/>
              </w:rPr>
              <w:t>改为</w:t>
            </w:r>
            <w:r w:rsidRPr="00CF2C51">
              <w:rPr>
                <w:color w:val="000000"/>
                <w:kern w:val="0"/>
                <w:sz w:val="18"/>
                <w:szCs w:val="18"/>
              </w:rPr>
              <w:t>3</w:t>
            </w:r>
            <w:r w:rsidRPr="00CF2C51">
              <w:rPr>
                <w:rFonts w:hint="eastAsia"/>
                <w:color w:val="000000"/>
                <w:kern w:val="0"/>
                <w:sz w:val="18"/>
                <w:szCs w:val="18"/>
              </w:rPr>
              <w:t>s</w:t>
            </w:r>
            <w:r w:rsidRPr="00CF2C51">
              <w:rPr>
                <w:color w:val="000000"/>
                <w:kern w:val="0"/>
                <w:sz w:val="18"/>
                <w:szCs w:val="18"/>
              </w:rPr>
              <w:t>。</w:t>
            </w:r>
            <w:r w:rsidRPr="00CF2C51">
              <w:rPr>
                <w:rFonts w:hint="eastAsia"/>
                <w:color w:val="000000"/>
                <w:kern w:val="0"/>
                <w:sz w:val="18"/>
                <w:szCs w:val="18"/>
              </w:rPr>
              <w:t>电源阻抗的要求和最小间隔的要求参照了</w:t>
            </w:r>
            <w:r w:rsidRPr="00CF2C51">
              <w:rPr>
                <w:rFonts w:hint="eastAsia"/>
                <w:color w:val="000000"/>
                <w:kern w:val="0"/>
                <w:sz w:val="18"/>
                <w:szCs w:val="18"/>
              </w:rPr>
              <w:t>IEC</w:t>
            </w:r>
            <w:r w:rsidR="00614C38">
              <w:rPr>
                <w:rFonts w:hint="eastAsia"/>
                <w:color w:val="000000"/>
                <w:kern w:val="0"/>
                <w:sz w:val="18"/>
                <w:szCs w:val="18"/>
              </w:rPr>
              <w:t xml:space="preserve"> </w:t>
            </w:r>
            <w:r w:rsidRPr="00CF2C51">
              <w:rPr>
                <w:rFonts w:hint="eastAsia"/>
                <w:color w:val="000000"/>
                <w:kern w:val="0"/>
                <w:sz w:val="18"/>
                <w:szCs w:val="18"/>
              </w:rPr>
              <w:t>62052-31</w:t>
            </w:r>
            <w:r w:rsidRPr="00CF2C51">
              <w:rPr>
                <w:rFonts w:hint="eastAsia"/>
                <w:color w:val="000000"/>
                <w:kern w:val="0"/>
                <w:sz w:val="18"/>
                <w:szCs w:val="18"/>
              </w:rPr>
              <w:t>的要求，阻抗要求细化了脉冲试验试验放电电路要求，最小间隔的目的是为了让</w:t>
            </w:r>
            <w:r w:rsidR="00FB7B3E">
              <w:rPr>
                <w:rFonts w:hint="eastAsia"/>
                <w:color w:val="000000"/>
                <w:kern w:val="0"/>
                <w:sz w:val="18"/>
                <w:szCs w:val="18"/>
              </w:rPr>
              <w:t>脉冲电压设备内的</w:t>
            </w:r>
            <w:r w:rsidRPr="00CF2C51">
              <w:rPr>
                <w:rFonts w:hint="eastAsia"/>
                <w:color w:val="000000"/>
                <w:kern w:val="0"/>
                <w:sz w:val="18"/>
                <w:szCs w:val="18"/>
              </w:rPr>
              <w:t>电容更充分的充电时间，这些要求与</w:t>
            </w:r>
            <w:r w:rsidR="001A7EB3">
              <w:rPr>
                <w:rFonts w:hint="eastAsia"/>
                <w:color w:val="000000"/>
                <w:kern w:val="0"/>
                <w:sz w:val="18"/>
                <w:szCs w:val="18"/>
              </w:rPr>
              <w:t>R 46</w:t>
            </w:r>
            <w:r w:rsidRPr="00CF2C51">
              <w:rPr>
                <w:rFonts w:hint="eastAsia"/>
                <w:color w:val="000000"/>
                <w:kern w:val="0"/>
                <w:sz w:val="18"/>
                <w:szCs w:val="18"/>
              </w:rPr>
              <w:t>的要求不矛盾</w:t>
            </w:r>
            <w:r w:rsidRPr="00CF2C51">
              <w:rPr>
                <w:rFonts w:hint="eastAsia"/>
                <w:kern w:val="0"/>
                <w:sz w:val="18"/>
                <w:szCs w:val="18"/>
              </w:rPr>
              <w:t>。</w:t>
            </w:r>
          </w:p>
          <w:p w:rsidR="00184641" w:rsidRDefault="00614C38">
            <w:pPr>
              <w:widowControl/>
              <w:rPr>
                <w:color w:val="000000"/>
                <w:kern w:val="0"/>
                <w:sz w:val="18"/>
                <w:szCs w:val="18"/>
              </w:rPr>
            </w:pPr>
            <w:r>
              <w:rPr>
                <w:sz w:val="18"/>
                <w:szCs w:val="18"/>
              </w:rPr>
              <w:t>检查</w:t>
            </w:r>
            <w:r>
              <w:rPr>
                <w:rFonts w:hint="eastAsia"/>
                <w:sz w:val="18"/>
                <w:szCs w:val="18"/>
              </w:rPr>
              <w:t>R 46</w:t>
            </w:r>
            <w:r w:rsidRPr="00CF2C51">
              <w:rPr>
                <w:sz w:val="18"/>
                <w:szCs w:val="18"/>
              </w:rPr>
              <w:t>试验报告，如试验</w:t>
            </w:r>
            <w:r w:rsidRPr="00CF2C51">
              <w:rPr>
                <w:rFonts w:hint="eastAsia"/>
                <w:sz w:val="18"/>
                <w:szCs w:val="18"/>
              </w:rPr>
              <w:t>电压值</w:t>
            </w:r>
            <w:r w:rsidRPr="00CF2C51">
              <w:rPr>
                <w:sz w:val="18"/>
                <w:szCs w:val="18"/>
              </w:rPr>
              <w:t>低于</w:t>
            </w:r>
            <w:r>
              <w:rPr>
                <w:color w:val="000000"/>
                <w:kern w:val="0"/>
                <w:sz w:val="18"/>
                <w:szCs w:val="18"/>
              </w:rPr>
              <w:t>JJF 1245</w:t>
            </w:r>
            <w:r w:rsidRPr="00CF2C51">
              <w:rPr>
                <w:color w:val="000000"/>
                <w:kern w:val="0"/>
                <w:sz w:val="18"/>
                <w:szCs w:val="18"/>
              </w:rPr>
              <w:t>要求则需重新试验。</w:t>
            </w:r>
          </w:p>
        </w:tc>
        <w:tc>
          <w:tcPr>
            <w:tcW w:w="192" w:type="pct"/>
            <w:gridSpan w:val="3"/>
            <w:vAlign w:val="center"/>
          </w:tcPr>
          <w:p w:rsidR="00F054F2" w:rsidRDefault="0072278B">
            <w:pPr>
              <w:widowControl/>
              <w:jc w:val="center"/>
              <w:rPr>
                <w:kern w:val="0"/>
                <w:sz w:val="18"/>
                <w:szCs w:val="18"/>
              </w:rPr>
            </w:pPr>
            <w:r w:rsidRPr="00CF2C51">
              <w:rPr>
                <w:kern w:val="0"/>
                <w:sz w:val="18"/>
                <w:szCs w:val="18"/>
              </w:rPr>
              <w:lastRenderedPageBreak/>
              <w:t>部分覆盖</w:t>
            </w:r>
          </w:p>
        </w:tc>
      </w:tr>
      <w:tr w:rsidR="0072278B" w:rsidRPr="00CF2C51" w:rsidTr="00387529">
        <w:trPr>
          <w:gridAfter w:val="2"/>
          <w:wAfter w:w="7" w:type="pct"/>
          <w:trHeight w:val="40"/>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5.10</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接地故障</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6.4.11</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9.4.11</w:t>
            </w:r>
            <w:r>
              <w:rPr>
                <w:rFonts w:hint="eastAsia"/>
                <w:kern w:val="0"/>
                <w:sz w:val="18"/>
                <w:szCs w:val="18"/>
              </w:rPr>
              <w:t>款</w:t>
            </w:r>
          </w:p>
        </w:tc>
        <w:tc>
          <w:tcPr>
            <w:tcW w:w="1065" w:type="pct"/>
            <w:gridSpan w:val="3"/>
            <w:vAlign w:val="center"/>
          </w:tcPr>
          <w:p w:rsidR="0072278B" w:rsidRPr="00CF2C51" w:rsidRDefault="0072278B" w:rsidP="00405A61">
            <w:pPr>
              <w:widowControl/>
              <w:rPr>
                <w:color w:val="000000"/>
                <w:kern w:val="0"/>
                <w:sz w:val="18"/>
                <w:szCs w:val="18"/>
              </w:rPr>
            </w:pPr>
            <w:r w:rsidRPr="00CF2C51">
              <w:rPr>
                <w:rFonts w:hint="eastAsia"/>
                <w:color w:val="000000"/>
                <w:kern w:val="0"/>
                <w:sz w:val="18"/>
                <w:szCs w:val="18"/>
              </w:rPr>
              <w:t>一致</w:t>
            </w:r>
            <w:r w:rsidR="00614C38">
              <w:rPr>
                <w:rFonts w:hint="eastAsia"/>
                <w:color w:val="000000"/>
                <w:kern w:val="0"/>
                <w:sz w:val="18"/>
                <w:szCs w:val="18"/>
              </w:rPr>
              <w:t>。</w:t>
            </w:r>
          </w:p>
        </w:tc>
        <w:tc>
          <w:tcPr>
            <w:tcW w:w="192" w:type="pct"/>
            <w:gridSpan w:val="3"/>
            <w:vAlign w:val="center"/>
          </w:tcPr>
          <w:p w:rsidR="00F054F2" w:rsidRDefault="0072278B">
            <w:pPr>
              <w:jc w:val="center"/>
              <w:rPr>
                <w:sz w:val="18"/>
                <w:szCs w:val="18"/>
              </w:rPr>
            </w:pPr>
            <w:r w:rsidRPr="00CF2C51">
              <w:rPr>
                <w:kern w:val="0"/>
                <w:sz w:val="18"/>
                <w:szCs w:val="18"/>
              </w:rPr>
              <w:t>覆盖</w:t>
            </w:r>
          </w:p>
        </w:tc>
      </w:tr>
      <w:tr w:rsidR="0072278B" w:rsidRPr="00CF2C51" w:rsidTr="00387529">
        <w:trPr>
          <w:gridAfter w:val="2"/>
          <w:wAfter w:w="7" w:type="pct"/>
          <w:trHeight w:val="181"/>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5.11</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辅助装置工作</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6.4.12</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9.4.12</w:t>
            </w:r>
            <w:r>
              <w:rPr>
                <w:rFonts w:hint="eastAsia"/>
                <w:kern w:val="0"/>
                <w:sz w:val="18"/>
                <w:szCs w:val="18"/>
              </w:rPr>
              <w:t>款</w:t>
            </w:r>
          </w:p>
        </w:tc>
        <w:tc>
          <w:tcPr>
            <w:tcW w:w="1065" w:type="pct"/>
            <w:gridSpan w:val="3"/>
            <w:vAlign w:val="center"/>
          </w:tcPr>
          <w:p w:rsidR="0072278B" w:rsidRPr="00CF2C51" w:rsidRDefault="0072278B" w:rsidP="00405A61">
            <w:pPr>
              <w:rPr>
                <w:color w:val="000000"/>
                <w:kern w:val="0"/>
                <w:sz w:val="18"/>
                <w:szCs w:val="18"/>
              </w:rPr>
            </w:pPr>
            <w:r w:rsidRPr="00CF2C51">
              <w:rPr>
                <w:rFonts w:hint="eastAsia"/>
                <w:sz w:val="18"/>
                <w:szCs w:val="18"/>
              </w:rPr>
              <w:t>一致</w:t>
            </w:r>
            <w:r w:rsidR="00614C38">
              <w:rPr>
                <w:rFonts w:hint="eastAsia"/>
                <w:sz w:val="18"/>
                <w:szCs w:val="18"/>
              </w:rPr>
              <w:t>。</w:t>
            </w:r>
          </w:p>
        </w:tc>
        <w:tc>
          <w:tcPr>
            <w:tcW w:w="192" w:type="pct"/>
            <w:gridSpan w:val="3"/>
            <w:vAlign w:val="center"/>
          </w:tcPr>
          <w:p w:rsidR="00F054F2" w:rsidRDefault="0072278B">
            <w:pPr>
              <w:jc w:val="center"/>
              <w:rPr>
                <w:sz w:val="18"/>
                <w:szCs w:val="18"/>
              </w:rPr>
            </w:pPr>
            <w:r w:rsidRPr="00CF2C51">
              <w:rPr>
                <w:kern w:val="0"/>
                <w:sz w:val="18"/>
                <w:szCs w:val="18"/>
              </w:rPr>
              <w:t>覆盖</w:t>
            </w:r>
          </w:p>
        </w:tc>
      </w:tr>
      <w:tr w:rsidR="0072278B" w:rsidRPr="00CF2C51" w:rsidTr="00387529">
        <w:trPr>
          <w:gridAfter w:val="2"/>
          <w:wAfter w:w="7" w:type="pct"/>
          <w:trHeight w:val="439"/>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5.12</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振动</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6.4.13.1</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9.4.13.1</w:t>
            </w:r>
            <w:r>
              <w:rPr>
                <w:rFonts w:hint="eastAsia"/>
                <w:kern w:val="0"/>
                <w:sz w:val="18"/>
                <w:szCs w:val="18"/>
              </w:rPr>
              <w:t>款</w:t>
            </w:r>
          </w:p>
        </w:tc>
        <w:tc>
          <w:tcPr>
            <w:tcW w:w="1065" w:type="pct"/>
            <w:gridSpan w:val="3"/>
            <w:vAlign w:val="center"/>
          </w:tcPr>
          <w:p w:rsidR="0072278B" w:rsidRPr="00CF2C51" w:rsidRDefault="0072278B" w:rsidP="00405A61">
            <w:pPr>
              <w:rPr>
                <w:color w:val="000000"/>
                <w:kern w:val="0"/>
                <w:sz w:val="18"/>
                <w:szCs w:val="18"/>
              </w:rPr>
            </w:pPr>
            <w:r w:rsidRPr="00CF2C51">
              <w:rPr>
                <w:rFonts w:hint="eastAsia"/>
                <w:sz w:val="18"/>
                <w:szCs w:val="18"/>
              </w:rPr>
              <w:t>一致</w:t>
            </w:r>
            <w:r w:rsidR="00614C38">
              <w:rPr>
                <w:rFonts w:hint="eastAsia"/>
                <w:sz w:val="18"/>
                <w:szCs w:val="18"/>
              </w:rPr>
              <w:t>。</w:t>
            </w:r>
          </w:p>
        </w:tc>
        <w:tc>
          <w:tcPr>
            <w:tcW w:w="192" w:type="pct"/>
            <w:gridSpan w:val="3"/>
            <w:vAlign w:val="center"/>
          </w:tcPr>
          <w:p w:rsidR="00F054F2" w:rsidRDefault="0072278B">
            <w:pPr>
              <w:jc w:val="center"/>
              <w:rPr>
                <w:sz w:val="18"/>
                <w:szCs w:val="18"/>
              </w:rPr>
            </w:pPr>
            <w:r w:rsidRPr="00CF2C51">
              <w:rPr>
                <w:kern w:val="0"/>
                <w:sz w:val="18"/>
                <w:szCs w:val="18"/>
              </w:rPr>
              <w:t>覆盖</w:t>
            </w:r>
          </w:p>
        </w:tc>
      </w:tr>
      <w:tr w:rsidR="0072278B" w:rsidRPr="00CF2C51" w:rsidTr="00387529">
        <w:trPr>
          <w:gridAfter w:val="2"/>
          <w:wAfter w:w="7" w:type="pct"/>
          <w:trHeight w:val="239"/>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5.13</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冲击</w:t>
            </w:r>
          </w:p>
        </w:tc>
        <w:tc>
          <w:tcPr>
            <w:tcW w:w="1463" w:type="pct"/>
            <w:gridSpan w:val="3"/>
            <w:vAlign w:val="center"/>
          </w:tcPr>
          <w:p w:rsidR="005C3D0B" w:rsidRDefault="0072278B" w:rsidP="00DB6225">
            <w:pPr>
              <w:widowControl/>
              <w:ind w:leftChars="-34" w:left="-71"/>
              <w:rPr>
                <w:rFonts w:hint="eastAsia"/>
                <w:kern w:val="0"/>
                <w:sz w:val="18"/>
                <w:szCs w:val="18"/>
              </w:rPr>
            </w:pPr>
            <w:r w:rsidRPr="00CF2C51">
              <w:rPr>
                <w:kern w:val="0"/>
                <w:sz w:val="18"/>
                <w:szCs w:val="18"/>
              </w:rPr>
              <w:t>C</w:t>
            </w:r>
            <w:r w:rsidRPr="00DB6225">
              <w:rPr>
                <w:kern w:val="0"/>
                <w:sz w:val="18"/>
                <w:szCs w:val="18"/>
              </w:rPr>
              <w:t>lause 3.3.6</w:t>
            </w:r>
            <w:r w:rsidRPr="00DB6225">
              <w:rPr>
                <w:kern w:val="0"/>
                <w:sz w:val="18"/>
                <w:szCs w:val="18"/>
              </w:rPr>
              <w:t>、</w:t>
            </w:r>
            <w:r w:rsidRPr="00DB6225">
              <w:rPr>
                <w:kern w:val="0"/>
                <w:sz w:val="18"/>
                <w:szCs w:val="18"/>
              </w:rPr>
              <w:t>6.4.13.2</w:t>
            </w:r>
          </w:p>
          <w:p w:rsidR="00DB6225" w:rsidRPr="00DB6225" w:rsidRDefault="00DB6225" w:rsidP="00DB6225">
            <w:pPr>
              <w:widowControl/>
              <w:ind w:leftChars="-34" w:left="-71"/>
              <w:rPr>
                <w:rFonts w:hint="eastAsia"/>
                <w:kern w:val="0"/>
                <w:sz w:val="18"/>
                <w:szCs w:val="18"/>
              </w:rPr>
            </w:pPr>
            <w:r w:rsidRPr="00DB6225">
              <w:rPr>
                <w:rFonts w:ascii="TimesNewRomanPSMT" w:hAnsi="TimesNewRomanPSMT" w:cs="宋体"/>
                <w:color w:val="000000"/>
                <w:kern w:val="0"/>
                <w:sz w:val="18"/>
                <w:szCs w:val="18"/>
              </w:rPr>
              <w:t xml:space="preserve">Test severity: </w:t>
            </w:r>
          </w:p>
          <w:p w:rsidR="00DB6225" w:rsidRPr="00DB6225" w:rsidRDefault="00DB6225" w:rsidP="00DB6225">
            <w:pPr>
              <w:widowControl/>
              <w:ind w:leftChars="-34" w:left="-71"/>
              <w:rPr>
                <w:kern w:val="0"/>
                <w:sz w:val="18"/>
                <w:szCs w:val="18"/>
              </w:rPr>
            </w:pPr>
            <w:r w:rsidRPr="00DB6225">
              <w:rPr>
                <w:rFonts w:ascii="TimesNewRomanPSMT" w:hAnsi="TimesNewRomanPSMT" w:cs="宋体"/>
                <w:color w:val="000000"/>
                <w:kern w:val="0"/>
                <w:sz w:val="18"/>
                <w:szCs w:val="18"/>
              </w:rPr>
              <w:t>Pulse shape: half-sine;</w:t>
            </w:r>
            <w:r w:rsidRPr="00DB6225">
              <w:rPr>
                <w:rFonts w:ascii="TimesNewRomanPSMT" w:hAnsi="TimesNewRomanPSMT" w:cs="宋体"/>
                <w:color w:val="000000"/>
                <w:kern w:val="0"/>
                <w:sz w:val="18"/>
                <w:szCs w:val="18"/>
              </w:rPr>
              <w:br/>
              <w:t xml:space="preserve">Peak acceleration: 30 </w:t>
            </w:r>
            <w:r w:rsidRPr="00DB6225">
              <w:rPr>
                <w:rFonts w:ascii="TimesNewRomanPS-ItalicMT" w:hAnsi="TimesNewRomanPS-ItalicMT" w:cs="宋体"/>
                <w:i/>
                <w:iCs/>
                <w:color w:val="000000"/>
                <w:kern w:val="0"/>
                <w:sz w:val="18"/>
                <w:szCs w:val="18"/>
              </w:rPr>
              <w:t>g</w:t>
            </w:r>
            <w:r w:rsidRPr="00DB6225">
              <w:rPr>
                <w:rFonts w:ascii="TimesNewRomanPSMT" w:hAnsi="TimesNewRomanPSMT" w:cs="宋体"/>
                <w:color w:val="000000"/>
                <w:kern w:val="0"/>
                <w:sz w:val="18"/>
                <w:szCs w:val="18"/>
              </w:rPr>
              <w:t>n (300 ms-2);</w:t>
            </w:r>
            <w:r w:rsidRPr="00DB6225">
              <w:rPr>
                <w:rFonts w:ascii="TimesNewRomanPSMT" w:hAnsi="TimesNewRomanPSMT" w:cs="宋体"/>
                <w:color w:val="000000"/>
                <w:kern w:val="0"/>
                <w:sz w:val="18"/>
                <w:szCs w:val="18"/>
              </w:rPr>
              <w:br/>
            </w:r>
            <w:r w:rsidRPr="00DB6225">
              <w:rPr>
                <w:rFonts w:ascii="TimesNewRomanPSMT" w:hAnsi="TimesNewRomanPSMT" w:cs="宋体"/>
                <w:color w:val="000000"/>
                <w:kern w:val="0"/>
                <w:sz w:val="18"/>
                <w:szCs w:val="18"/>
              </w:rPr>
              <w:lastRenderedPageBreak/>
              <w:t>Pulse duration: 18 ms.</w:t>
            </w:r>
          </w:p>
        </w:tc>
        <w:tc>
          <w:tcPr>
            <w:tcW w:w="1773" w:type="pct"/>
            <w:gridSpan w:val="3"/>
            <w:vAlign w:val="center"/>
          </w:tcPr>
          <w:p w:rsidR="0072278B" w:rsidRDefault="0072278B" w:rsidP="00405A61">
            <w:pPr>
              <w:widowControl/>
              <w:rPr>
                <w:rFonts w:hint="eastAsia"/>
                <w:kern w:val="0"/>
                <w:sz w:val="18"/>
                <w:szCs w:val="18"/>
              </w:rPr>
            </w:pPr>
            <w:r w:rsidRPr="00CF2C51">
              <w:rPr>
                <w:kern w:val="0"/>
                <w:sz w:val="18"/>
                <w:szCs w:val="18"/>
              </w:rPr>
              <w:lastRenderedPageBreak/>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9.4.13.2</w:t>
            </w:r>
            <w:r>
              <w:rPr>
                <w:rFonts w:hint="eastAsia"/>
                <w:kern w:val="0"/>
                <w:sz w:val="18"/>
                <w:szCs w:val="18"/>
              </w:rPr>
              <w:t>款</w:t>
            </w:r>
          </w:p>
          <w:p w:rsidR="00DB6225" w:rsidRPr="00DB6225" w:rsidRDefault="00DB6225" w:rsidP="00DB6225">
            <w:pPr>
              <w:rPr>
                <w:rFonts w:hint="eastAsia"/>
                <w:sz w:val="18"/>
                <w:szCs w:val="18"/>
              </w:rPr>
            </w:pPr>
            <w:r w:rsidRPr="00DB6225">
              <w:rPr>
                <w:sz w:val="18"/>
                <w:szCs w:val="18"/>
              </w:rPr>
              <w:t>试验强度：</w:t>
            </w:r>
          </w:p>
          <w:p w:rsidR="00DB6225" w:rsidRPr="00CF2C51" w:rsidRDefault="00DB6225" w:rsidP="00DB6225">
            <w:pPr>
              <w:widowControl/>
              <w:rPr>
                <w:kern w:val="0"/>
                <w:sz w:val="18"/>
                <w:szCs w:val="18"/>
              </w:rPr>
            </w:pPr>
            <w:r w:rsidRPr="00DB6225">
              <w:rPr>
                <w:sz w:val="18"/>
                <w:szCs w:val="18"/>
              </w:rPr>
              <w:t>脉冲波形：半正弦脉冲；</w:t>
            </w:r>
            <w:r w:rsidRPr="00DB6225">
              <w:rPr>
                <w:rFonts w:hint="eastAsia"/>
                <w:sz w:val="18"/>
                <w:szCs w:val="18"/>
              </w:rPr>
              <w:br/>
            </w:r>
            <w:r w:rsidRPr="00DB6225">
              <w:rPr>
                <w:sz w:val="18"/>
                <w:szCs w:val="18"/>
              </w:rPr>
              <w:t>峰值加速度：</w:t>
            </w:r>
            <w:r w:rsidRPr="00DB6225">
              <w:rPr>
                <w:sz w:val="18"/>
                <w:szCs w:val="18"/>
              </w:rPr>
              <w:t xml:space="preserve"> 30 gn (300 m/s2)</w:t>
            </w:r>
            <w:r w:rsidRPr="00DB6225">
              <w:rPr>
                <w:sz w:val="18"/>
                <w:szCs w:val="18"/>
              </w:rPr>
              <w:t>；</w:t>
            </w:r>
            <w:r w:rsidRPr="00DB6225">
              <w:rPr>
                <w:rFonts w:hint="eastAsia"/>
                <w:sz w:val="18"/>
                <w:szCs w:val="18"/>
              </w:rPr>
              <w:br/>
            </w:r>
            <w:r w:rsidRPr="00DB6225">
              <w:rPr>
                <w:sz w:val="18"/>
                <w:szCs w:val="18"/>
              </w:rPr>
              <w:lastRenderedPageBreak/>
              <w:t>脉冲周期：</w:t>
            </w:r>
            <w:r w:rsidRPr="00DB6225">
              <w:rPr>
                <w:sz w:val="18"/>
                <w:szCs w:val="18"/>
              </w:rPr>
              <w:t xml:space="preserve"> 18 ms</w:t>
            </w:r>
            <w:r w:rsidRPr="00DB6225">
              <w:rPr>
                <w:sz w:val="18"/>
                <w:szCs w:val="18"/>
              </w:rPr>
              <w:t>；</w:t>
            </w:r>
            <w:r w:rsidRPr="00DB6225">
              <w:rPr>
                <w:rFonts w:hint="eastAsia"/>
                <w:sz w:val="18"/>
                <w:szCs w:val="18"/>
              </w:rPr>
              <w:br/>
            </w:r>
            <w:r w:rsidRPr="00DB6225">
              <w:rPr>
                <w:sz w:val="18"/>
                <w:szCs w:val="18"/>
              </w:rPr>
              <w:t>次数：三个相互垂直方向的每一方向连续施加</w:t>
            </w:r>
            <w:r w:rsidRPr="00DB6225">
              <w:rPr>
                <w:sz w:val="18"/>
                <w:szCs w:val="18"/>
              </w:rPr>
              <w:t xml:space="preserve"> 3 </w:t>
            </w:r>
            <w:r w:rsidRPr="00DB6225">
              <w:rPr>
                <w:sz w:val="18"/>
                <w:szCs w:val="18"/>
              </w:rPr>
              <w:t>次，共</w:t>
            </w:r>
            <w:r w:rsidRPr="00DB6225">
              <w:rPr>
                <w:sz w:val="18"/>
                <w:szCs w:val="18"/>
              </w:rPr>
              <w:t xml:space="preserve"> 18 </w:t>
            </w:r>
            <w:r w:rsidRPr="00DB6225">
              <w:rPr>
                <w:sz w:val="18"/>
                <w:szCs w:val="18"/>
              </w:rPr>
              <w:t>次。</w:t>
            </w:r>
          </w:p>
        </w:tc>
        <w:tc>
          <w:tcPr>
            <w:tcW w:w="1065" w:type="pct"/>
            <w:gridSpan w:val="3"/>
            <w:vAlign w:val="center"/>
          </w:tcPr>
          <w:p w:rsidR="005C3D0B" w:rsidRDefault="00DB6225" w:rsidP="005C3D0B">
            <w:pPr>
              <w:rPr>
                <w:rFonts w:ascii="宋体" w:hAnsi="宋体" w:cs="宋体"/>
                <w:sz w:val="24"/>
                <w:szCs w:val="24"/>
              </w:rPr>
            </w:pPr>
            <w:r>
              <w:rPr>
                <w:rFonts w:hint="eastAsia"/>
                <w:color w:val="000000"/>
                <w:kern w:val="0"/>
                <w:sz w:val="18"/>
                <w:szCs w:val="18"/>
              </w:rPr>
              <w:lastRenderedPageBreak/>
              <w:t>JJF 1245</w:t>
            </w:r>
            <w:r>
              <w:rPr>
                <w:rFonts w:hint="eastAsia"/>
                <w:color w:val="000000"/>
                <w:kern w:val="0"/>
                <w:sz w:val="18"/>
                <w:szCs w:val="18"/>
              </w:rPr>
              <w:t>较</w:t>
            </w:r>
            <w:r>
              <w:rPr>
                <w:rFonts w:hint="eastAsia"/>
                <w:color w:val="000000"/>
                <w:kern w:val="0"/>
                <w:sz w:val="18"/>
                <w:szCs w:val="18"/>
              </w:rPr>
              <w:t>R 46</w:t>
            </w:r>
            <w:r>
              <w:rPr>
                <w:rFonts w:hint="eastAsia"/>
                <w:color w:val="000000"/>
                <w:kern w:val="0"/>
                <w:sz w:val="18"/>
                <w:szCs w:val="18"/>
              </w:rPr>
              <w:t>在试验方法上增加了试验次数的描述，</w:t>
            </w:r>
            <w:r w:rsidR="005C3D0B">
              <w:rPr>
                <w:rFonts w:hint="eastAsia"/>
                <w:color w:val="000000"/>
                <w:kern w:val="0"/>
                <w:sz w:val="18"/>
                <w:szCs w:val="18"/>
              </w:rPr>
              <w:t>是方法的细化，其内容与</w:t>
            </w:r>
            <w:r w:rsidR="005C3D0B">
              <w:rPr>
                <w:rFonts w:hint="eastAsia"/>
                <w:color w:val="000000"/>
                <w:kern w:val="0"/>
                <w:sz w:val="18"/>
                <w:szCs w:val="18"/>
              </w:rPr>
              <w:t>R 46</w:t>
            </w:r>
            <w:r w:rsidR="005C3D0B">
              <w:rPr>
                <w:rFonts w:hint="eastAsia"/>
                <w:color w:val="000000"/>
                <w:kern w:val="0"/>
                <w:sz w:val="18"/>
                <w:szCs w:val="18"/>
              </w:rPr>
              <w:t>描述的适用标准</w:t>
            </w:r>
            <w:r w:rsidR="005C3D0B" w:rsidRPr="005C3D0B">
              <w:rPr>
                <w:kern w:val="0"/>
                <w:sz w:val="18"/>
                <w:szCs w:val="18"/>
              </w:rPr>
              <w:t>IEC 60068-2-27</w:t>
            </w:r>
            <w:r w:rsidR="005C3D0B">
              <w:rPr>
                <w:rFonts w:hint="eastAsia"/>
                <w:kern w:val="0"/>
                <w:sz w:val="18"/>
                <w:szCs w:val="18"/>
              </w:rPr>
              <w:t>的默认试验方法一致。</w:t>
            </w:r>
          </w:p>
          <w:p w:rsidR="0072278B" w:rsidRPr="005C3D0B" w:rsidRDefault="005C3D0B" w:rsidP="00DB6225">
            <w:pPr>
              <w:rPr>
                <w:color w:val="000000"/>
                <w:kern w:val="0"/>
                <w:sz w:val="18"/>
                <w:szCs w:val="18"/>
              </w:rPr>
            </w:pPr>
            <w:r>
              <w:rPr>
                <w:rFonts w:hint="eastAsia"/>
                <w:color w:val="000000"/>
                <w:kern w:val="0"/>
                <w:sz w:val="18"/>
                <w:szCs w:val="18"/>
              </w:rPr>
              <w:lastRenderedPageBreak/>
              <w:t>无需</w:t>
            </w:r>
            <w:r>
              <w:rPr>
                <w:rFonts w:hint="eastAsia"/>
                <w:kern w:val="0"/>
                <w:sz w:val="18"/>
                <w:szCs w:val="18"/>
              </w:rPr>
              <w:t>重新</w:t>
            </w:r>
            <w:r w:rsidRPr="00CF2C51">
              <w:rPr>
                <w:rFonts w:hint="eastAsia"/>
                <w:kern w:val="0"/>
                <w:sz w:val="18"/>
                <w:szCs w:val="18"/>
              </w:rPr>
              <w:t>试验。</w:t>
            </w:r>
          </w:p>
        </w:tc>
        <w:tc>
          <w:tcPr>
            <w:tcW w:w="192" w:type="pct"/>
            <w:gridSpan w:val="3"/>
            <w:vAlign w:val="center"/>
          </w:tcPr>
          <w:p w:rsidR="00F054F2" w:rsidRDefault="0072278B">
            <w:pPr>
              <w:jc w:val="center"/>
              <w:rPr>
                <w:sz w:val="18"/>
                <w:szCs w:val="18"/>
              </w:rPr>
            </w:pPr>
            <w:r w:rsidRPr="00CF2C51">
              <w:rPr>
                <w:kern w:val="0"/>
                <w:sz w:val="18"/>
                <w:szCs w:val="18"/>
              </w:rPr>
              <w:lastRenderedPageBreak/>
              <w:t>覆盖</w:t>
            </w:r>
          </w:p>
        </w:tc>
      </w:tr>
      <w:tr w:rsidR="0072278B" w:rsidRPr="00CF2C51" w:rsidTr="00387529">
        <w:trPr>
          <w:gridAfter w:val="2"/>
          <w:wAfter w:w="7" w:type="pct"/>
          <w:trHeight w:val="40"/>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5.14</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阳光辐射防护</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6.4.14</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9.4.14</w:t>
            </w:r>
            <w:r>
              <w:rPr>
                <w:rFonts w:hint="eastAsia"/>
                <w:kern w:val="0"/>
                <w:sz w:val="18"/>
                <w:szCs w:val="18"/>
              </w:rPr>
              <w:t>款</w:t>
            </w:r>
          </w:p>
        </w:tc>
        <w:tc>
          <w:tcPr>
            <w:tcW w:w="1065" w:type="pct"/>
            <w:gridSpan w:val="3"/>
            <w:vAlign w:val="center"/>
          </w:tcPr>
          <w:p w:rsidR="0072278B" w:rsidRPr="00CF2C51" w:rsidRDefault="0072278B" w:rsidP="00405A61">
            <w:pPr>
              <w:rPr>
                <w:color w:val="000000"/>
                <w:kern w:val="0"/>
                <w:sz w:val="18"/>
                <w:szCs w:val="18"/>
              </w:rPr>
            </w:pPr>
            <w:r w:rsidRPr="00CF2C51">
              <w:rPr>
                <w:rFonts w:hint="eastAsia"/>
                <w:sz w:val="18"/>
                <w:szCs w:val="18"/>
              </w:rPr>
              <w:t>一致</w:t>
            </w:r>
            <w:r w:rsidR="00614C38">
              <w:rPr>
                <w:rFonts w:hint="eastAsia"/>
                <w:sz w:val="18"/>
                <w:szCs w:val="18"/>
              </w:rPr>
              <w:t>。</w:t>
            </w:r>
          </w:p>
        </w:tc>
        <w:tc>
          <w:tcPr>
            <w:tcW w:w="192" w:type="pct"/>
            <w:gridSpan w:val="3"/>
            <w:vAlign w:val="center"/>
          </w:tcPr>
          <w:p w:rsidR="00F054F2" w:rsidRDefault="0072278B">
            <w:pPr>
              <w:jc w:val="center"/>
              <w:rPr>
                <w:sz w:val="18"/>
                <w:szCs w:val="18"/>
              </w:rPr>
            </w:pPr>
            <w:r w:rsidRPr="00CF2C51">
              <w:rPr>
                <w:kern w:val="0"/>
                <w:sz w:val="18"/>
                <w:szCs w:val="18"/>
              </w:rPr>
              <w:t>覆盖</w:t>
            </w:r>
          </w:p>
        </w:tc>
      </w:tr>
      <w:tr w:rsidR="0072278B" w:rsidRPr="00CF2C51" w:rsidTr="00387529">
        <w:trPr>
          <w:gridAfter w:val="2"/>
          <w:wAfter w:w="7" w:type="pct"/>
          <w:trHeight w:val="418"/>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5.15</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防尘</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6.4.15</w:t>
            </w:r>
          </w:p>
          <w:p w:rsidR="0072278B" w:rsidRPr="00CF2C51" w:rsidRDefault="0072278B" w:rsidP="00405A61">
            <w:pPr>
              <w:widowControl/>
              <w:tabs>
                <w:tab w:val="left" w:pos="1267"/>
              </w:tabs>
              <w:snapToGrid w:val="0"/>
              <w:spacing w:before="140" w:after="140"/>
              <w:ind w:leftChars="-34" w:left="-71"/>
              <w:rPr>
                <w:kern w:val="0"/>
                <w:sz w:val="18"/>
                <w:szCs w:val="18"/>
                <w:lang w:val="en-GB"/>
              </w:rPr>
            </w:pPr>
            <w:r w:rsidRPr="00CF2C51">
              <w:rPr>
                <w:snapToGrid w:val="0"/>
                <w:kern w:val="0"/>
                <w:sz w:val="18"/>
                <w:szCs w:val="18"/>
                <w:lang w:val="en-GB" w:eastAsia="en-US"/>
              </w:rPr>
              <w:t>Allowed effects:</w:t>
            </w:r>
            <w:r w:rsidRPr="00CF2C51">
              <w:rPr>
                <w:snapToGrid w:val="0"/>
                <w:kern w:val="0"/>
                <w:sz w:val="18"/>
                <w:szCs w:val="18"/>
                <w:lang w:val="en-GB" w:eastAsia="en-US"/>
              </w:rPr>
              <w:tab/>
              <w:t>The talcum powder or other dust used in the test shall not have accumulated in a quantity or location such that it could interfere with the correct operation of the equipment or impair safety. No dust shall deposit where it could lead to tracking along the creepage distances. The function of the meter shall not be impaired.</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9.4.15</w:t>
            </w:r>
            <w:r>
              <w:rPr>
                <w:rFonts w:hint="eastAsia"/>
                <w:kern w:val="0"/>
                <w:sz w:val="18"/>
                <w:szCs w:val="18"/>
              </w:rPr>
              <w:t>款</w:t>
            </w:r>
          </w:p>
          <w:p w:rsidR="0072278B" w:rsidRPr="00CF2C51" w:rsidRDefault="0072278B" w:rsidP="00405A61">
            <w:pPr>
              <w:widowControl/>
              <w:rPr>
                <w:color w:val="000000"/>
                <w:sz w:val="18"/>
                <w:szCs w:val="18"/>
              </w:rPr>
            </w:pPr>
            <w:r w:rsidRPr="00CF2C51">
              <w:rPr>
                <w:color w:val="000000"/>
                <w:sz w:val="18"/>
                <w:szCs w:val="18"/>
              </w:rPr>
              <w:t>本试验不适用于机架式仪表。</w:t>
            </w:r>
          </w:p>
          <w:p w:rsidR="0072278B" w:rsidRPr="00CF2C51" w:rsidRDefault="0072278B" w:rsidP="00405A61">
            <w:pPr>
              <w:spacing w:line="300" w:lineRule="auto"/>
              <w:rPr>
                <w:color w:val="000000"/>
                <w:sz w:val="18"/>
                <w:szCs w:val="18"/>
              </w:rPr>
            </w:pPr>
            <w:r w:rsidRPr="00CF2C51">
              <w:rPr>
                <w:color w:val="000000"/>
                <w:sz w:val="18"/>
                <w:szCs w:val="18"/>
              </w:rPr>
              <w:t>验收准则：</w:t>
            </w:r>
            <w:r w:rsidRPr="00CF2C51">
              <w:rPr>
                <w:color w:val="000000"/>
                <w:sz w:val="18"/>
                <w:szCs w:val="18"/>
              </w:rPr>
              <w:tab/>
            </w:r>
            <w:r w:rsidRPr="00CF2C51">
              <w:rPr>
                <w:color w:val="000000"/>
                <w:sz w:val="18"/>
                <w:szCs w:val="18"/>
              </w:rPr>
              <w:t>试验结束后，对仪表内部进行直观检查，试验用的滑石粉或者其它粉尘的的累计量或位置不应影响仪表的正常工作，不得损坏仪表的安全，仪表上不应沉积导致爬电距离缩短的灰尘。对仪表进行功能试验，仪表功能不应损坏。仪表的绝缘性能可通过交流电压试验进一步验证。</w:t>
            </w:r>
          </w:p>
        </w:tc>
        <w:tc>
          <w:tcPr>
            <w:tcW w:w="1065" w:type="pct"/>
            <w:gridSpan w:val="3"/>
            <w:vAlign w:val="center"/>
          </w:tcPr>
          <w:p w:rsidR="0072278B" w:rsidRPr="00CF2C51" w:rsidRDefault="001A7EB3" w:rsidP="00405A61">
            <w:pPr>
              <w:rPr>
                <w:color w:val="000000"/>
                <w:kern w:val="0"/>
                <w:sz w:val="18"/>
                <w:szCs w:val="18"/>
              </w:rPr>
            </w:pPr>
            <w:r>
              <w:rPr>
                <w:color w:val="000000"/>
                <w:kern w:val="0"/>
                <w:sz w:val="18"/>
                <w:szCs w:val="18"/>
              </w:rPr>
              <w:t>JJF 1245</w:t>
            </w:r>
            <w:r w:rsidR="00614C38">
              <w:rPr>
                <w:color w:val="000000"/>
                <w:kern w:val="0"/>
                <w:sz w:val="18"/>
                <w:szCs w:val="18"/>
              </w:rPr>
              <w:t>指出</w:t>
            </w:r>
            <w:r w:rsidR="0072278B" w:rsidRPr="00CF2C51">
              <w:rPr>
                <w:color w:val="000000"/>
                <w:kern w:val="0"/>
                <w:sz w:val="18"/>
                <w:szCs w:val="18"/>
              </w:rPr>
              <w:t>本试验不适用于机架式仪表</w:t>
            </w:r>
            <w:r w:rsidR="00614C38">
              <w:rPr>
                <w:color w:val="000000"/>
                <w:kern w:val="0"/>
                <w:sz w:val="18"/>
                <w:szCs w:val="18"/>
              </w:rPr>
              <w:t>，</w:t>
            </w:r>
            <w:r>
              <w:rPr>
                <w:color w:val="000000"/>
                <w:kern w:val="0"/>
                <w:sz w:val="18"/>
                <w:szCs w:val="18"/>
              </w:rPr>
              <w:t>R 46</w:t>
            </w:r>
            <w:r w:rsidR="0072278B" w:rsidRPr="00CF2C51">
              <w:rPr>
                <w:color w:val="000000"/>
                <w:kern w:val="0"/>
                <w:sz w:val="18"/>
                <w:szCs w:val="18"/>
              </w:rPr>
              <w:t>无相关描述</w:t>
            </w:r>
            <w:r w:rsidR="00614C38">
              <w:rPr>
                <w:rFonts w:hint="eastAsia"/>
                <w:color w:val="000000"/>
                <w:kern w:val="0"/>
                <w:sz w:val="18"/>
                <w:szCs w:val="18"/>
              </w:rPr>
              <w:t>；</w:t>
            </w:r>
            <w:r>
              <w:rPr>
                <w:color w:val="000000"/>
                <w:kern w:val="0"/>
                <w:sz w:val="18"/>
                <w:szCs w:val="18"/>
              </w:rPr>
              <w:t>JJF 1245</w:t>
            </w:r>
            <w:r w:rsidR="0072278B" w:rsidRPr="00CF2C51">
              <w:rPr>
                <w:color w:val="000000"/>
                <w:kern w:val="0"/>
                <w:sz w:val="18"/>
                <w:szCs w:val="18"/>
              </w:rPr>
              <w:t>试验方法较</w:t>
            </w:r>
            <w:r>
              <w:rPr>
                <w:color w:val="000000"/>
                <w:kern w:val="0"/>
                <w:sz w:val="18"/>
                <w:szCs w:val="18"/>
              </w:rPr>
              <w:t>R 46</w:t>
            </w:r>
            <w:r w:rsidR="0072278B" w:rsidRPr="00CF2C51">
              <w:rPr>
                <w:color w:val="000000"/>
                <w:kern w:val="0"/>
                <w:sz w:val="18"/>
                <w:szCs w:val="18"/>
              </w:rPr>
              <w:t>中增加安装方式和接线的要求，试验后仪表的绝缘性能可通过交流电压试验进一步验证。</w:t>
            </w:r>
          </w:p>
          <w:p w:rsidR="00184641" w:rsidRDefault="0072278B">
            <w:pPr>
              <w:rPr>
                <w:color w:val="000000"/>
                <w:kern w:val="0"/>
                <w:sz w:val="18"/>
                <w:szCs w:val="18"/>
              </w:rPr>
            </w:pPr>
            <w:r w:rsidRPr="00CF2C51">
              <w:rPr>
                <w:rFonts w:hint="eastAsia"/>
                <w:color w:val="000000"/>
                <w:kern w:val="0"/>
                <w:sz w:val="18"/>
                <w:szCs w:val="18"/>
              </w:rPr>
              <w:t>对于机架式仪表，</w:t>
            </w:r>
            <w:r w:rsidR="001A7EB3">
              <w:rPr>
                <w:rFonts w:hint="eastAsia"/>
                <w:color w:val="000000"/>
                <w:kern w:val="0"/>
                <w:sz w:val="18"/>
                <w:szCs w:val="18"/>
              </w:rPr>
              <w:t>R 46</w:t>
            </w:r>
            <w:r w:rsidR="00F07A80">
              <w:rPr>
                <w:rFonts w:hint="eastAsia"/>
                <w:color w:val="000000"/>
                <w:kern w:val="0"/>
                <w:sz w:val="18"/>
                <w:szCs w:val="18"/>
              </w:rPr>
              <w:t>试验</w:t>
            </w:r>
            <w:r w:rsidRPr="00CF2C51">
              <w:rPr>
                <w:rFonts w:hint="eastAsia"/>
                <w:color w:val="000000"/>
                <w:kern w:val="0"/>
                <w:sz w:val="18"/>
                <w:szCs w:val="18"/>
              </w:rPr>
              <w:t>报告中包含本项目，表示达到的要求更高，覆盖了</w:t>
            </w:r>
            <w:r w:rsidR="00614C38">
              <w:rPr>
                <w:rFonts w:hint="eastAsia"/>
                <w:color w:val="000000"/>
                <w:kern w:val="0"/>
                <w:sz w:val="18"/>
                <w:szCs w:val="18"/>
              </w:rPr>
              <w:t>JJF 1245</w:t>
            </w:r>
            <w:r w:rsidRPr="00CF2C51">
              <w:rPr>
                <w:rFonts w:hint="eastAsia"/>
                <w:color w:val="000000"/>
                <w:kern w:val="0"/>
                <w:sz w:val="18"/>
                <w:szCs w:val="18"/>
              </w:rPr>
              <w:t>要求。试验后通过交流电压试验验证绝缘性能在</w:t>
            </w:r>
            <w:r w:rsidR="00F07A80">
              <w:rPr>
                <w:rFonts w:hint="eastAsia"/>
                <w:color w:val="000000"/>
                <w:kern w:val="0"/>
                <w:sz w:val="18"/>
                <w:szCs w:val="18"/>
              </w:rPr>
              <w:t>JJF 1245</w:t>
            </w:r>
            <w:r w:rsidRPr="00CF2C51">
              <w:rPr>
                <w:rFonts w:hint="eastAsia"/>
                <w:color w:val="000000"/>
                <w:kern w:val="0"/>
                <w:sz w:val="18"/>
                <w:szCs w:val="18"/>
              </w:rPr>
              <w:t>中作为可选项，是为直观检查或功能试验无法明确判断绝缘性能是否下降时可采用的方法。技术要求是一致的，方法不存在本质区别，</w:t>
            </w:r>
            <w:r>
              <w:rPr>
                <w:rFonts w:hint="eastAsia"/>
                <w:color w:val="000000"/>
                <w:kern w:val="0"/>
                <w:sz w:val="18"/>
                <w:szCs w:val="18"/>
              </w:rPr>
              <w:t>无需</w:t>
            </w:r>
            <w:r w:rsidR="00F07A80">
              <w:rPr>
                <w:rFonts w:hint="eastAsia"/>
                <w:kern w:val="0"/>
                <w:sz w:val="18"/>
                <w:szCs w:val="18"/>
              </w:rPr>
              <w:t>重新</w:t>
            </w:r>
            <w:r w:rsidRPr="00CF2C51">
              <w:rPr>
                <w:rFonts w:hint="eastAsia"/>
                <w:kern w:val="0"/>
                <w:sz w:val="18"/>
                <w:szCs w:val="18"/>
              </w:rPr>
              <w:t>试验。</w:t>
            </w:r>
          </w:p>
        </w:tc>
        <w:tc>
          <w:tcPr>
            <w:tcW w:w="192"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5.16</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高温</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6.4.16.1</w:t>
            </w:r>
          </w:p>
          <w:p w:rsidR="0072278B" w:rsidRPr="00CF2C51" w:rsidRDefault="0072278B" w:rsidP="00405A61">
            <w:pPr>
              <w:widowControl/>
              <w:tabs>
                <w:tab w:val="left" w:pos="2127"/>
              </w:tabs>
              <w:snapToGrid w:val="0"/>
              <w:spacing w:before="140" w:after="140"/>
              <w:ind w:leftChars="-34" w:left="-71"/>
              <w:rPr>
                <w:kern w:val="0"/>
                <w:sz w:val="18"/>
                <w:szCs w:val="18"/>
                <w:lang w:val="en-GB"/>
              </w:rPr>
            </w:pPr>
            <w:r w:rsidRPr="00CF2C51">
              <w:rPr>
                <w:kern w:val="0"/>
                <w:sz w:val="18"/>
                <w:szCs w:val="18"/>
                <w:lang w:val="en-GB"/>
              </w:rPr>
              <w:t>Test procedure in brief:</w:t>
            </w:r>
            <w:r w:rsidRPr="00CF2C51">
              <w:rPr>
                <w:kern w:val="0"/>
                <w:sz w:val="18"/>
                <w:szCs w:val="18"/>
                <w:lang w:val="en-GB"/>
              </w:rPr>
              <w:tab/>
              <w:t>The test consists of exposure to the specified high temperature under “free air” conditions for 2 hours (beginning from when the temperature of the meter is stable), with the meter in a non-operating state.</w:t>
            </w:r>
          </w:p>
          <w:p w:rsidR="0072278B" w:rsidRPr="00CF2C51" w:rsidRDefault="0072278B" w:rsidP="00405A61">
            <w:pPr>
              <w:widowControl/>
              <w:ind w:leftChars="-34" w:left="-71"/>
              <w:rPr>
                <w:kern w:val="0"/>
                <w:sz w:val="18"/>
                <w:szCs w:val="18"/>
              </w:rPr>
            </w:pP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9.4.16.1</w:t>
            </w:r>
            <w:r>
              <w:rPr>
                <w:rFonts w:hint="eastAsia"/>
                <w:kern w:val="0"/>
                <w:sz w:val="18"/>
                <w:szCs w:val="18"/>
              </w:rPr>
              <w:t>款</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67"/>
              <w:gridCol w:w="1767"/>
              <w:gridCol w:w="1766"/>
            </w:tblGrid>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仪表规定的上限温度</w:t>
                  </w:r>
                  <w:r w:rsidRPr="00CF2C51">
                    <w:rPr>
                      <w:noProof/>
                      <w:kern w:val="0"/>
                      <w:sz w:val="18"/>
                      <w:szCs w:val="18"/>
                    </w:rPr>
                    <w:t>(℃)</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试验温度</w:t>
                  </w:r>
                  <w:r w:rsidRPr="00CF2C51">
                    <w:rPr>
                      <w:noProof/>
                      <w:kern w:val="0"/>
                      <w:sz w:val="18"/>
                      <w:szCs w:val="18"/>
                    </w:rPr>
                    <w:t>(℃)</w:t>
                  </w:r>
                </w:p>
              </w:tc>
              <w:tc>
                <w:tcPr>
                  <w:tcW w:w="1666"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试验持续时间</w:t>
                  </w:r>
                  <w:r w:rsidRPr="00CF2C51">
                    <w:rPr>
                      <w:noProof/>
                      <w:kern w:val="0"/>
                      <w:sz w:val="18"/>
                      <w:szCs w:val="18"/>
                    </w:rPr>
                    <w:t>(h)</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30</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40</w:t>
                  </w:r>
                </w:p>
              </w:tc>
              <w:tc>
                <w:tcPr>
                  <w:tcW w:w="1666" w:type="pct"/>
                </w:tcPr>
                <w:p w:rsidR="0072278B" w:rsidRPr="00CF2C51" w:rsidRDefault="0072278B" w:rsidP="00405A61">
                  <w:pPr>
                    <w:widowControl/>
                    <w:tabs>
                      <w:tab w:val="center" w:pos="4201"/>
                      <w:tab w:val="right" w:leader="dot" w:pos="9298"/>
                    </w:tabs>
                    <w:autoSpaceDE w:val="0"/>
                    <w:autoSpaceDN w:val="0"/>
                    <w:rPr>
                      <w:noProof/>
                      <w:color w:val="000000"/>
                      <w:kern w:val="0"/>
                      <w:sz w:val="18"/>
                      <w:szCs w:val="18"/>
                    </w:rPr>
                  </w:pPr>
                  <w:r w:rsidRPr="00CF2C51">
                    <w:rPr>
                      <w:noProof/>
                      <w:color w:val="000000"/>
                      <w:kern w:val="0"/>
                      <w:sz w:val="18"/>
                      <w:szCs w:val="18"/>
                    </w:rPr>
                    <w:t>72*</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40</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55</w:t>
                  </w:r>
                </w:p>
              </w:tc>
              <w:tc>
                <w:tcPr>
                  <w:tcW w:w="1666" w:type="pct"/>
                </w:tcPr>
                <w:p w:rsidR="0072278B" w:rsidRPr="00CF2C51" w:rsidRDefault="0072278B" w:rsidP="00405A61">
                  <w:pPr>
                    <w:widowControl/>
                    <w:tabs>
                      <w:tab w:val="center" w:pos="4201"/>
                      <w:tab w:val="right" w:leader="dot" w:pos="9298"/>
                    </w:tabs>
                    <w:autoSpaceDE w:val="0"/>
                    <w:autoSpaceDN w:val="0"/>
                    <w:rPr>
                      <w:noProof/>
                      <w:color w:val="000000"/>
                      <w:kern w:val="0"/>
                      <w:sz w:val="18"/>
                      <w:szCs w:val="18"/>
                    </w:rPr>
                  </w:pPr>
                  <w:r w:rsidRPr="00CF2C51">
                    <w:rPr>
                      <w:noProof/>
                      <w:color w:val="000000"/>
                      <w:kern w:val="0"/>
                      <w:sz w:val="18"/>
                      <w:szCs w:val="18"/>
                    </w:rPr>
                    <w:t>72*</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55</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70</w:t>
                  </w:r>
                </w:p>
              </w:tc>
              <w:tc>
                <w:tcPr>
                  <w:tcW w:w="1666" w:type="pct"/>
                </w:tcPr>
                <w:p w:rsidR="0072278B" w:rsidRPr="00CF2C51" w:rsidRDefault="0072278B" w:rsidP="00405A61">
                  <w:pPr>
                    <w:widowControl/>
                    <w:tabs>
                      <w:tab w:val="center" w:pos="4201"/>
                      <w:tab w:val="right" w:leader="dot" w:pos="9298"/>
                    </w:tabs>
                    <w:autoSpaceDE w:val="0"/>
                    <w:autoSpaceDN w:val="0"/>
                    <w:rPr>
                      <w:noProof/>
                      <w:color w:val="000000"/>
                      <w:kern w:val="0"/>
                      <w:sz w:val="18"/>
                      <w:szCs w:val="18"/>
                    </w:rPr>
                  </w:pPr>
                  <w:r w:rsidRPr="00CF2C51">
                    <w:rPr>
                      <w:noProof/>
                      <w:color w:val="000000"/>
                      <w:kern w:val="0"/>
                      <w:sz w:val="18"/>
                      <w:szCs w:val="18"/>
                    </w:rPr>
                    <w:t>72*</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70</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85</w:t>
                  </w:r>
                </w:p>
              </w:tc>
              <w:tc>
                <w:tcPr>
                  <w:tcW w:w="1666"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2</w:t>
                  </w:r>
                </w:p>
              </w:tc>
            </w:tr>
          </w:tbl>
          <w:p w:rsidR="0072278B" w:rsidRPr="00CF2C51" w:rsidRDefault="0072278B" w:rsidP="00405A61">
            <w:pPr>
              <w:widowControl/>
              <w:rPr>
                <w:kern w:val="0"/>
                <w:sz w:val="18"/>
                <w:szCs w:val="18"/>
              </w:rPr>
            </w:pPr>
          </w:p>
        </w:tc>
        <w:tc>
          <w:tcPr>
            <w:tcW w:w="1065" w:type="pct"/>
            <w:gridSpan w:val="3"/>
            <w:vAlign w:val="center"/>
          </w:tcPr>
          <w:p w:rsidR="00184641" w:rsidRDefault="001A7EB3">
            <w:pPr>
              <w:widowControl/>
              <w:rPr>
                <w:color w:val="000000"/>
                <w:kern w:val="0"/>
                <w:sz w:val="18"/>
                <w:szCs w:val="18"/>
              </w:rPr>
            </w:pPr>
            <w:r>
              <w:rPr>
                <w:color w:val="000000"/>
                <w:kern w:val="0"/>
                <w:sz w:val="18"/>
                <w:szCs w:val="18"/>
              </w:rPr>
              <w:t>JJF 1245</w:t>
            </w:r>
            <w:r w:rsidR="0072278B" w:rsidRPr="00CF2C51">
              <w:rPr>
                <w:color w:val="000000"/>
                <w:kern w:val="0"/>
                <w:sz w:val="18"/>
                <w:szCs w:val="18"/>
              </w:rPr>
              <w:t>的试验温度和持续时间与</w:t>
            </w:r>
            <w:r>
              <w:rPr>
                <w:color w:val="000000"/>
                <w:kern w:val="0"/>
                <w:sz w:val="18"/>
                <w:szCs w:val="18"/>
              </w:rPr>
              <w:t>R 46</w:t>
            </w:r>
            <w:r w:rsidR="0072278B" w:rsidRPr="00CF2C51">
              <w:rPr>
                <w:color w:val="000000"/>
                <w:kern w:val="0"/>
                <w:sz w:val="18"/>
                <w:szCs w:val="18"/>
              </w:rPr>
              <w:t>有较大差异</w:t>
            </w:r>
            <w:r w:rsidR="0072278B" w:rsidRPr="00CF2C51">
              <w:rPr>
                <w:kern w:val="0"/>
                <w:sz w:val="18"/>
                <w:szCs w:val="18"/>
              </w:rPr>
              <w:t>，需重新试验</w:t>
            </w:r>
            <w:r w:rsidR="00F07A80">
              <w:rPr>
                <w:kern w:val="0"/>
                <w:sz w:val="18"/>
                <w:szCs w:val="18"/>
              </w:rPr>
              <w:t>。</w:t>
            </w:r>
          </w:p>
        </w:tc>
        <w:tc>
          <w:tcPr>
            <w:tcW w:w="192" w:type="pct"/>
            <w:gridSpan w:val="3"/>
            <w:vAlign w:val="center"/>
          </w:tcPr>
          <w:p w:rsidR="00F054F2" w:rsidRDefault="0072278B">
            <w:pPr>
              <w:widowControl/>
              <w:jc w:val="center"/>
              <w:rPr>
                <w:kern w:val="0"/>
                <w:sz w:val="18"/>
                <w:szCs w:val="18"/>
              </w:rPr>
            </w:pPr>
            <w:r w:rsidRPr="00CF2C51">
              <w:rPr>
                <w:kern w:val="0"/>
                <w:sz w:val="18"/>
                <w:szCs w:val="18"/>
              </w:rPr>
              <w:t>部分覆盖</w:t>
            </w:r>
          </w:p>
          <w:p w:rsidR="00F054F2" w:rsidRDefault="00F054F2" w:rsidP="008A3347">
            <w:pPr>
              <w:widowControl/>
              <w:spacing w:before="156" w:after="156"/>
              <w:jc w:val="center"/>
              <w:rPr>
                <w:rFonts w:ascii="黑体" w:eastAsia="黑体"/>
                <w:b/>
                <w:color w:val="000000"/>
                <w:kern w:val="0"/>
                <w:sz w:val="18"/>
                <w:szCs w:val="18"/>
              </w:rPr>
            </w:pP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5.17</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低温</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6.4.16.2</w:t>
            </w:r>
          </w:p>
          <w:p w:rsidR="0072278B" w:rsidRPr="00CF2C51" w:rsidRDefault="0072278B" w:rsidP="00405A61">
            <w:pPr>
              <w:widowControl/>
              <w:tabs>
                <w:tab w:val="left" w:pos="2127"/>
              </w:tabs>
              <w:snapToGrid w:val="0"/>
              <w:spacing w:before="140" w:after="140"/>
              <w:ind w:leftChars="-34" w:left="-71"/>
              <w:rPr>
                <w:kern w:val="0"/>
                <w:sz w:val="18"/>
                <w:szCs w:val="18"/>
                <w:lang w:val="en-GB"/>
              </w:rPr>
            </w:pPr>
            <w:r w:rsidRPr="00CF2C51">
              <w:rPr>
                <w:kern w:val="0"/>
                <w:sz w:val="18"/>
                <w:szCs w:val="18"/>
                <w:lang w:val="en-GB"/>
              </w:rPr>
              <w:t>Test procedure in brief:</w:t>
            </w:r>
            <w:r w:rsidRPr="00CF2C51">
              <w:rPr>
                <w:kern w:val="0"/>
                <w:sz w:val="18"/>
                <w:szCs w:val="18"/>
                <w:lang w:val="en-GB"/>
              </w:rPr>
              <w:tab/>
              <w:t>The test consists of exposure to the specified low temperature under “free air” conditions for 2 hours (beginning from the time when the temperature of the meter is stable) with the meter in a non-operating state.</w:t>
            </w:r>
          </w:p>
          <w:p w:rsidR="0072278B" w:rsidRPr="00CF2C51" w:rsidRDefault="0072278B" w:rsidP="00405A61">
            <w:pPr>
              <w:widowControl/>
              <w:ind w:leftChars="-34" w:left="-71"/>
              <w:rPr>
                <w:kern w:val="0"/>
                <w:sz w:val="18"/>
                <w:szCs w:val="18"/>
                <w:lang w:val="en-GB"/>
              </w:rPr>
            </w:pP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lastRenderedPageBreak/>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9.4.16.2</w:t>
            </w:r>
            <w:r>
              <w:rPr>
                <w:rFonts w:hint="eastAsia"/>
                <w:kern w:val="0"/>
                <w:sz w:val="18"/>
                <w:szCs w:val="18"/>
              </w:rPr>
              <w:t>款</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67"/>
              <w:gridCol w:w="1767"/>
              <w:gridCol w:w="1766"/>
            </w:tblGrid>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仪表规定的下限温度</w:t>
                  </w:r>
                  <w:r w:rsidRPr="00CF2C51">
                    <w:rPr>
                      <w:noProof/>
                      <w:kern w:val="0"/>
                      <w:sz w:val="18"/>
                      <w:szCs w:val="18"/>
                    </w:rPr>
                    <w:t>(℃)</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试验温度</w:t>
                  </w:r>
                  <w:r w:rsidRPr="00CF2C51">
                    <w:rPr>
                      <w:noProof/>
                      <w:kern w:val="0"/>
                      <w:sz w:val="18"/>
                      <w:szCs w:val="18"/>
                    </w:rPr>
                    <w:t>(℃)</w:t>
                  </w:r>
                </w:p>
              </w:tc>
              <w:tc>
                <w:tcPr>
                  <w:tcW w:w="1666"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试验持续时间</w:t>
                  </w:r>
                  <w:r w:rsidRPr="00CF2C51">
                    <w:rPr>
                      <w:noProof/>
                      <w:kern w:val="0"/>
                      <w:sz w:val="18"/>
                      <w:szCs w:val="18"/>
                    </w:rPr>
                    <w:t>(h)</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5</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-10</w:t>
                  </w:r>
                </w:p>
              </w:tc>
              <w:tc>
                <w:tcPr>
                  <w:tcW w:w="1666" w:type="pct"/>
                </w:tcPr>
                <w:p w:rsidR="0072278B" w:rsidRPr="00CF2C51" w:rsidRDefault="0072278B" w:rsidP="00405A61">
                  <w:pPr>
                    <w:widowControl/>
                    <w:tabs>
                      <w:tab w:val="center" w:pos="4201"/>
                      <w:tab w:val="right" w:leader="dot" w:pos="9298"/>
                    </w:tabs>
                    <w:autoSpaceDE w:val="0"/>
                    <w:autoSpaceDN w:val="0"/>
                    <w:rPr>
                      <w:noProof/>
                      <w:color w:val="000000"/>
                      <w:kern w:val="0"/>
                      <w:sz w:val="18"/>
                      <w:szCs w:val="18"/>
                    </w:rPr>
                  </w:pPr>
                  <w:r w:rsidRPr="00CF2C51">
                    <w:rPr>
                      <w:noProof/>
                      <w:color w:val="000000"/>
                      <w:kern w:val="0"/>
                      <w:sz w:val="18"/>
                      <w:szCs w:val="18"/>
                    </w:rPr>
                    <w:t>72*</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lastRenderedPageBreak/>
                    <w:t>-10</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-25</w:t>
                  </w:r>
                </w:p>
              </w:tc>
              <w:tc>
                <w:tcPr>
                  <w:tcW w:w="1666" w:type="pct"/>
                </w:tcPr>
                <w:p w:rsidR="0072278B" w:rsidRPr="00CF2C51" w:rsidRDefault="0072278B" w:rsidP="00405A61">
                  <w:pPr>
                    <w:widowControl/>
                    <w:tabs>
                      <w:tab w:val="center" w:pos="4201"/>
                      <w:tab w:val="right" w:leader="dot" w:pos="9298"/>
                    </w:tabs>
                    <w:autoSpaceDE w:val="0"/>
                    <w:autoSpaceDN w:val="0"/>
                    <w:rPr>
                      <w:noProof/>
                      <w:color w:val="000000"/>
                      <w:kern w:val="0"/>
                      <w:sz w:val="18"/>
                      <w:szCs w:val="18"/>
                    </w:rPr>
                  </w:pPr>
                  <w:r w:rsidRPr="00CF2C51">
                    <w:rPr>
                      <w:noProof/>
                      <w:color w:val="000000"/>
                      <w:kern w:val="0"/>
                      <w:sz w:val="18"/>
                      <w:szCs w:val="18"/>
                    </w:rPr>
                    <w:t>72*</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-25</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-40</w:t>
                  </w:r>
                </w:p>
              </w:tc>
              <w:tc>
                <w:tcPr>
                  <w:tcW w:w="1666" w:type="pct"/>
                </w:tcPr>
                <w:p w:rsidR="0072278B" w:rsidRPr="00CF2C51" w:rsidRDefault="0072278B" w:rsidP="00405A61">
                  <w:pPr>
                    <w:widowControl/>
                    <w:tabs>
                      <w:tab w:val="center" w:pos="4201"/>
                      <w:tab w:val="right" w:leader="dot" w:pos="9298"/>
                    </w:tabs>
                    <w:autoSpaceDE w:val="0"/>
                    <w:autoSpaceDN w:val="0"/>
                    <w:rPr>
                      <w:noProof/>
                      <w:color w:val="000000"/>
                      <w:kern w:val="0"/>
                      <w:sz w:val="18"/>
                      <w:szCs w:val="18"/>
                    </w:rPr>
                  </w:pPr>
                  <w:r w:rsidRPr="00CF2C51">
                    <w:rPr>
                      <w:noProof/>
                      <w:color w:val="000000"/>
                      <w:kern w:val="0"/>
                      <w:sz w:val="18"/>
                      <w:szCs w:val="18"/>
                    </w:rPr>
                    <w:t>72*</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-40</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-55</w:t>
                  </w:r>
                </w:p>
              </w:tc>
              <w:tc>
                <w:tcPr>
                  <w:tcW w:w="1666"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2</w:t>
                  </w:r>
                </w:p>
              </w:tc>
            </w:tr>
            <w:tr w:rsidR="0072278B" w:rsidRPr="00CF2C51" w:rsidTr="00405A61">
              <w:trPr>
                <w:trHeight w:val="20"/>
                <w:jc w:val="center"/>
              </w:trPr>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-55</w:t>
                  </w:r>
                </w:p>
              </w:tc>
              <w:tc>
                <w:tcPr>
                  <w:tcW w:w="1667"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-55</w:t>
                  </w:r>
                </w:p>
              </w:tc>
              <w:tc>
                <w:tcPr>
                  <w:tcW w:w="1666" w:type="pct"/>
                </w:tcPr>
                <w:p w:rsidR="0072278B" w:rsidRPr="00CF2C51" w:rsidRDefault="0072278B" w:rsidP="00405A61">
                  <w:pPr>
                    <w:widowControl/>
                    <w:tabs>
                      <w:tab w:val="center" w:pos="4201"/>
                      <w:tab w:val="right" w:leader="dot" w:pos="9298"/>
                    </w:tabs>
                    <w:autoSpaceDE w:val="0"/>
                    <w:autoSpaceDN w:val="0"/>
                    <w:rPr>
                      <w:noProof/>
                      <w:kern w:val="0"/>
                      <w:sz w:val="18"/>
                      <w:szCs w:val="18"/>
                    </w:rPr>
                  </w:pPr>
                  <w:r w:rsidRPr="00CF2C51">
                    <w:rPr>
                      <w:noProof/>
                      <w:kern w:val="0"/>
                      <w:sz w:val="18"/>
                      <w:szCs w:val="18"/>
                    </w:rPr>
                    <w:t>2</w:t>
                  </w:r>
                </w:p>
              </w:tc>
            </w:tr>
          </w:tbl>
          <w:p w:rsidR="0072278B" w:rsidRPr="00CF2C51" w:rsidRDefault="0072278B" w:rsidP="00405A61">
            <w:pPr>
              <w:widowControl/>
              <w:rPr>
                <w:kern w:val="0"/>
                <w:sz w:val="18"/>
                <w:szCs w:val="18"/>
              </w:rPr>
            </w:pPr>
          </w:p>
        </w:tc>
        <w:tc>
          <w:tcPr>
            <w:tcW w:w="1065" w:type="pct"/>
            <w:gridSpan w:val="3"/>
            <w:vAlign w:val="center"/>
          </w:tcPr>
          <w:p w:rsidR="00184641" w:rsidRDefault="001A7EB3">
            <w:pPr>
              <w:widowControl/>
              <w:rPr>
                <w:color w:val="000000"/>
                <w:kern w:val="0"/>
                <w:sz w:val="18"/>
                <w:szCs w:val="18"/>
              </w:rPr>
            </w:pPr>
            <w:r>
              <w:rPr>
                <w:color w:val="000000"/>
                <w:kern w:val="0"/>
                <w:sz w:val="18"/>
                <w:szCs w:val="18"/>
              </w:rPr>
              <w:lastRenderedPageBreak/>
              <w:t>JJF 1245</w:t>
            </w:r>
            <w:r w:rsidR="0072278B" w:rsidRPr="00CF2C51">
              <w:rPr>
                <w:color w:val="000000"/>
                <w:kern w:val="0"/>
                <w:sz w:val="18"/>
                <w:szCs w:val="18"/>
              </w:rPr>
              <w:t>的试验温度和持续时间与</w:t>
            </w:r>
            <w:r>
              <w:rPr>
                <w:color w:val="000000"/>
                <w:kern w:val="0"/>
                <w:sz w:val="18"/>
                <w:szCs w:val="18"/>
              </w:rPr>
              <w:t>R 46</w:t>
            </w:r>
            <w:r w:rsidR="0072278B" w:rsidRPr="00CF2C51">
              <w:rPr>
                <w:color w:val="000000"/>
                <w:kern w:val="0"/>
                <w:sz w:val="18"/>
                <w:szCs w:val="18"/>
              </w:rPr>
              <w:t>有较大差异</w:t>
            </w:r>
            <w:r w:rsidR="0072278B" w:rsidRPr="00CF2C51">
              <w:rPr>
                <w:kern w:val="0"/>
                <w:sz w:val="18"/>
                <w:szCs w:val="18"/>
              </w:rPr>
              <w:t>，需重新试验</w:t>
            </w:r>
            <w:r w:rsidR="00F07A80">
              <w:rPr>
                <w:kern w:val="0"/>
                <w:sz w:val="18"/>
                <w:szCs w:val="18"/>
              </w:rPr>
              <w:t>。</w:t>
            </w:r>
          </w:p>
        </w:tc>
        <w:tc>
          <w:tcPr>
            <w:tcW w:w="192" w:type="pct"/>
            <w:gridSpan w:val="3"/>
            <w:vAlign w:val="center"/>
          </w:tcPr>
          <w:p w:rsidR="00F054F2" w:rsidRDefault="0072278B">
            <w:pPr>
              <w:widowControl/>
              <w:jc w:val="center"/>
              <w:rPr>
                <w:kern w:val="0"/>
                <w:sz w:val="18"/>
                <w:szCs w:val="18"/>
              </w:rPr>
            </w:pPr>
            <w:r w:rsidRPr="00CF2C51">
              <w:rPr>
                <w:kern w:val="0"/>
                <w:sz w:val="18"/>
                <w:szCs w:val="18"/>
              </w:rPr>
              <w:t>部分覆盖</w:t>
            </w:r>
          </w:p>
          <w:p w:rsidR="00F054F2" w:rsidRDefault="00F054F2" w:rsidP="008A3347">
            <w:pPr>
              <w:widowControl/>
              <w:spacing w:before="156" w:after="156"/>
              <w:jc w:val="center"/>
              <w:rPr>
                <w:rFonts w:ascii="黑体" w:eastAsia="黑体"/>
                <w:b/>
                <w:color w:val="000000"/>
                <w:kern w:val="0"/>
                <w:sz w:val="18"/>
                <w:szCs w:val="18"/>
              </w:rPr>
            </w:pPr>
          </w:p>
        </w:tc>
      </w:tr>
      <w:tr w:rsidR="0072278B" w:rsidRPr="00CF2C51" w:rsidTr="00387529">
        <w:trPr>
          <w:gridAfter w:val="2"/>
          <w:wAfter w:w="7"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5.18</w:t>
            </w:r>
          </w:p>
        </w:tc>
        <w:tc>
          <w:tcPr>
            <w:tcW w:w="377" w:type="pct"/>
            <w:vAlign w:val="center"/>
          </w:tcPr>
          <w:p w:rsidR="0072278B" w:rsidRPr="00CF2C51" w:rsidRDefault="0072278B" w:rsidP="00405A61">
            <w:pPr>
              <w:widowControl/>
              <w:ind w:rightChars="-59" w:right="-124"/>
              <w:rPr>
                <w:kern w:val="0"/>
                <w:sz w:val="18"/>
                <w:szCs w:val="18"/>
              </w:rPr>
            </w:pPr>
            <w:r w:rsidRPr="00CF2C51">
              <w:rPr>
                <w:kern w:val="0"/>
                <w:sz w:val="18"/>
                <w:szCs w:val="18"/>
              </w:rPr>
              <w:t>恒定湿热</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6.4.16.3</w:t>
            </w:r>
          </w:p>
          <w:p w:rsidR="0072278B" w:rsidRPr="00CF2C51" w:rsidRDefault="0072278B" w:rsidP="00405A61">
            <w:pPr>
              <w:widowControl/>
              <w:tabs>
                <w:tab w:val="left" w:pos="2127"/>
              </w:tabs>
              <w:snapToGrid w:val="0"/>
              <w:spacing w:before="140" w:after="140"/>
              <w:ind w:leftChars="-34" w:left="-71"/>
              <w:rPr>
                <w:kern w:val="0"/>
                <w:sz w:val="18"/>
                <w:szCs w:val="18"/>
                <w:lang w:val="en-GB"/>
              </w:rPr>
            </w:pPr>
            <w:r w:rsidRPr="00CF2C51">
              <w:rPr>
                <w:kern w:val="0"/>
                <w:sz w:val="18"/>
                <w:szCs w:val="18"/>
                <w:lang w:val="en-GB"/>
              </w:rPr>
              <w:t>For meters that are specified for enclosed locations where the meters are not subjected to condensed water, precipitation, or ice formations (H1).</w:t>
            </w:r>
          </w:p>
          <w:p w:rsidR="0072278B" w:rsidRPr="00CF2C51" w:rsidRDefault="0072278B" w:rsidP="00405A61">
            <w:pPr>
              <w:widowControl/>
              <w:tabs>
                <w:tab w:val="left" w:pos="2127"/>
                <w:tab w:val="left" w:pos="3402"/>
              </w:tabs>
              <w:snapToGrid w:val="0"/>
              <w:spacing w:before="140" w:after="140"/>
              <w:ind w:leftChars="-34" w:left="-71"/>
              <w:rPr>
                <w:kern w:val="0"/>
                <w:sz w:val="18"/>
                <w:szCs w:val="18"/>
                <w:lang w:val="en-GB"/>
              </w:rPr>
            </w:pPr>
            <w:r w:rsidRPr="00CF2C51">
              <w:rPr>
                <w:kern w:val="0"/>
                <w:sz w:val="18"/>
                <w:szCs w:val="18"/>
                <w:lang w:val="en-GB"/>
              </w:rPr>
              <w:t>Test severity:</w:t>
            </w:r>
            <w:r w:rsidRPr="00CF2C51">
              <w:rPr>
                <w:kern w:val="0"/>
                <w:sz w:val="18"/>
                <w:szCs w:val="18"/>
                <w:lang w:val="en-GB"/>
              </w:rPr>
              <w:tab/>
              <w:t xml:space="preserve">Temperature: </w:t>
            </w:r>
            <w:r w:rsidRPr="00CF2C51">
              <w:rPr>
                <w:kern w:val="0"/>
                <w:sz w:val="18"/>
                <w:szCs w:val="18"/>
                <w:lang w:val="en-GB"/>
              </w:rPr>
              <w:tab/>
            </w:r>
            <w:smartTag w:uri="urn:schemas-microsoft-com:office:smarttags" w:element="chmetcnv">
              <w:smartTagPr>
                <w:attr w:name="TCSC" w:val="0"/>
                <w:attr w:name="NumberType" w:val="1"/>
                <w:attr w:name="Negative" w:val="False"/>
                <w:attr w:name="HasSpace" w:val="True"/>
                <w:attr w:name="SourceValue" w:val="30"/>
                <w:attr w:name="UnitName" w:val="ﾰC"/>
              </w:smartTagPr>
              <w:r w:rsidRPr="00CF2C51">
                <w:rPr>
                  <w:kern w:val="0"/>
                  <w:sz w:val="18"/>
                  <w:szCs w:val="18"/>
                  <w:lang w:val="en-GB"/>
                </w:rPr>
                <w:t>30 °C</w:t>
              </w:r>
            </w:smartTag>
            <w:r w:rsidRPr="00CF2C51">
              <w:rPr>
                <w:kern w:val="0"/>
                <w:sz w:val="18"/>
                <w:szCs w:val="18"/>
                <w:lang w:val="en-GB"/>
              </w:rPr>
              <w:tab/>
            </w:r>
          </w:p>
          <w:p w:rsidR="0072278B" w:rsidRPr="00CF2C51" w:rsidRDefault="0072278B" w:rsidP="00405A61">
            <w:pPr>
              <w:widowControl/>
              <w:tabs>
                <w:tab w:val="left" w:pos="3402"/>
              </w:tabs>
              <w:snapToGrid w:val="0"/>
              <w:spacing w:before="100" w:after="100"/>
              <w:ind w:leftChars="-34" w:left="-71"/>
              <w:rPr>
                <w:kern w:val="0"/>
                <w:sz w:val="18"/>
                <w:szCs w:val="18"/>
                <w:lang w:val="en-GB"/>
              </w:rPr>
            </w:pPr>
            <w:r w:rsidRPr="00CF2C51">
              <w:rPr>
                <w:kern w:val="0"/>
                <w:sz w:val="18"/>
                <w:szCs w:val="18"/>
                <w:lang w:val="en-GB"/>
              </w:rPr>
              <w:t xml:space="preserve">Humidity: </w:t>
            </w:r>
            <w:r w:rsidRPr="00CF2C51">
              <w:rPr>
                <w:kern w:val="0"/>
                <w:sz w:val="18"/>
                <w:szCs w:val="18"/>
                <w:lang w:val="en-GB"/>
              </w:rPr>
              <w:tab/>
              <w:t>85 %</w:t>
            </w:r>
            <w:r w:rsidRPr="00CF2C51">
              <w:rPr>
                <w:kern w:val="0"/>
                <w:sz w:val="18"/>
                <w:szCs w:val="18"/>
                <w:lang w:val="en-GB"/>
              </w:rPr>
              <w:tab/>
            </w:r>
          </w:p>
          <w:p w:rsidR="0072278B" w:rsidRPr="00CF2C51" w:rsidRDefault="0072278B" w:rsidP="00405A61">
            <w:pPr>
              <w:widowControl/>
              <w:tabs>
                <w:tab w:val="left" w:pos="3402"/>
              </w:tabs>
              <w:snapToGrid w:val="0"/>
              <w:spacing w:before="100" w:after="100"/>
              <w:ind w:leftChars="-34" w:left="-71"/>
              <w:rPr>
                <w:kern w:val="0"/>
                <w:sz w:val="18"/>
                <w:szCs w:val="18"/>
                <w:lang w:val="en-GB"/>
              </w:rPr>
            </w:pPr>
            <w:r w:rsidRPr="00CF2C51">
              <w:rPr>
                <w:kern w:val="0"/>
                <w:sz w:val="18"/>
                <w:szCs w:val="18"/>
                <w:lang w:val="en-GB"/>
              </w:rPr>
              <w:t xml:space="preserve">Duration: </w:t>
            </w:r>
            <w:r w:rsidRPr="00CF2C51">
              <w:rPr>
                <w:kern w:val="0"/>
                <w:sz w:val="18"/>
                <w:szCs w:val="18"/>
                <w:lang w:val="en-GB"/>
              </w:rPr>
              <w:tab/>
              <w:t>2 days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9.4.16.3</w:t>
            </w:r>
            <w:r>
              <w:rPr>
                <w:rFonts w:hint="eastAsia"/>
                <w:kern w:val="0"/>
                <w:sz w:val="18"/>
                <w:szCs w:val="18"/>
              </w:rPr>
              <w:t>款</w:t>
            </w:r>
          </w:p>
          <w:tbl>
            <w:tblPr>
              <w:tblW w:w="5000" w:type="pct"/>
              <w:tblLayout w:type="fixed"/>
              <w:tblCellMar>
                <w:left w:w="0" w:type="dxa"/>
                <w:right w:w="0" w:type="dxa"/>
              </w:tblCellMar>
              <w:tblLook w:val="0000"/>
            </w:tblPr>
            <w:tblGrid>
              <w:gridCol w:w="1815"/>
              <w:gridCol w:w="1815"/>
              <w:gridCol w:w="1815"/>
            </w:tblGrid>
            <w:tr w:rsidR="0072278B" w:rsidRPr="00CF2C51" w:rsidTr="00405A61">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规定的</w:t>
                  </w:r>
                  <w:r w:rsidR="00184641">
                    <w:rPr>
                      <w:rFonts w:hint="eastAsia"/>
                      <w:sz w:val="18"/>
                      <w:szCs w:val="18"/>
                    </w:rPr>
                    <w:t>环境</w:t>
                  </w:r>
                  <w:r w:rsidRPr="00CF2C51">
                    <w:rPr>
                      <w:sz w:val="18"/>
                      <w:szCs w:val="18"/>
                    </w:rPr>
                    <w:t>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H1*</w:t>
                  </w:r>
                  <w:r w:rsidRPr="00CF2C51">
                    <w:rPr>
                      <w:sz w:val="18"/>
                      <w:szCs w:val="18"/>
                    </w:rPr>
                    <w:t>、</w:t>
                  </w:r>
                  <w:r w:rsidRPr="00CF2C51">
                    <w:rPr>
                      <w:sz w:val="18"/>
                      <w:szCs w:val="18"/>
                    </w:rPr>
                    <w:t>H2</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H3</w:t>
                  </w:r>
                </w:p>
              </w:tc>
            </w:tr>
            <w:tr w:rsidR="0072278B" w:rsidRPr="00CF2C51" w:rsidTr="00405A61">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严酷等级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1</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2</w:t>
                  </w:r>
                </w:p>
              </w:tc>
            </w:tr>
            <w:tr w:rsidR="0072278B" w:rsidRPr="00CF2C51" w:rsidTr="00405A61">
              <w:trPr>
                <w:trHeight w:hRule="exact" w:val="382"/>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上限温度</w:t>
                  </w:r>
                  <w:r w:rsidRPr="00CF2C51">
                    <w:rPr>
                      <w:sz w:val="18"/>
                      <w:szCs w:val="18"/>
                    </w:rPr>
                    <w:t xml:space="preserve"> (℃)</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color w:val="000000"/>
                      <w:sz w:val="18"/>
                      <w:szCs w:val="18"/>
                    </w:rPr>
                  </w:pPr>
                  <w:r w:rsidRPr="00CF2C51">
                    <w:rPr>
                      <w:color w:val="000000"/>
                      <w:sz w:val="18"/>
                      <w:szCs w:val="18"/>
                    </w:rPr>
                    <w:t>40*</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color w:val="000000"/>
                      <w:sz w:val="18"/>
                      <w:szCs w:val="18"/>
                    </w:rPr>
                  </w:pPr>
                  <w:r w:rsidRPr="00CF2C51">
                    <w:rPr>
                      <w:color w:val="000000"/>
                      <w:sz w:val="18"/>
                      <w:szCs w:val="18"/>
                    </w:rPr>
                    <w:t>55</w:t>
                  </w:r>
                </w:p>
              </w:tc>
            </w:tr>
            <w:tr w:rsidR="0072278B" w:rsidRPr="00CF2C51" w:rsidTr="00405A61">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持续时间</w:t>
                  </w:r>
                  <w:r w:rsidRPr="00CF2C51">
                    <w:rPr>
                      <w:sz w:val="18"/>
                      <w:szCs w:val="18"/>
                    </w:rPr>
                    <w:t xml:space="preserve"> (</w:t>
                  </w:r>
                  <w:r w:rsidRPr="00CF2C51">
                    <w:rPr>
                      <w:sz w:val="18"/>
                      <w:szCs w:val="18"/>
                    </w:rPr>
                    <w:t>周期</w:t>
                  </w:r>
                  <w:r w:rsidRPr="00CF2C51">
                    <w:rPr>
                      <w:sz w:val="18"/>
                      <w:szCs w:val="18"/>
                    </w:rPr>
                    <w:t>)</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color w:val="000000"/>
                      <w:sz w:val="18"/>
                      <w:szCs w:val="18"/>
                    </w:rPr>
                  </w:pPr>
                  <w:r w:rsidRPr="00CF2C51">
                    <w:rPr>
                      <w:color w:val="000000"/>
                      <w:sz w:val="18"/>
                      <w:szCs w:val="18"/>
                    </w:rPr>
                    <w:t>6*</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color w:val="000000"/>
                      <w:sz w:val="18"/>
                      <w:szCs w:val="18"/>
                    </w:rPr>
                  </w:pPr>
                  <w:r w:rsidRPr="00CF2C51">
                    <w:rPr>
                      <w:color w:val="000000"/>
                      <w:sz w:val="18"/>
                      <w:szCs w:val="18"/>
                    </w:rPr>
                    <w:t>6</w:t>
                  </w:r>
                </w:p>
              </w:tc>
            </w:tr>
          </w:tbl>
          <w:p w:rsidR="0072278B" w:rsidRPr="00CF2C51" w:rsidRDefault="0072278B" w:rsidP="00405A61">
            <w:pPr>
              <w:widowControl/>
              <w:rPr>
                <w:kern w:val="0"/>
                <w:sz w:val="18"/>
                <w:szCs w:val="18"/>
              </w:rPr>
            </w:pPr>
          </w:p>
        </w:tc>
        <w:tc>
          <w:tcPr>
            <w:tcW w:w="1065" w:type="pct"/>
            <w:gridSpan w:val="3"/>
            <w:vAlign w:val="center"/>
          </w:tcPr>
          <w:p w:rsidR="00184641" w:rsidRDefault="001A7EB3">
            <w:pPr>
              <w:widowControl/>
              <w:rPr>
                <w:color w:val="000000"/>
                <w:kern w:val="0"/>
                <w:sz w:val="18"/>
                <w:szCs w:val="18"/>
              </w:rPr>
            </w:pPr>
            <w:r>
              <w:rPr>
                <w:color w:val="000000"/>
                <w:kern w:val="0"/>
                <w:sz w:val="18"/>
                <w:szCs w:val="18"/>
              </w:rPr>
              <w:t>JJF 1245</w:t>
            </w:r>
            <w:r w:rsidR="0072278B" w:rsidRPr="00CF2C51">
              <w:rPr>
                <w:color w:val="000000"/>
                <w:kern w:val="0"/>
                <w:sz w:val="18"/>
                <w:szCs w:val="18"/>
              </w:rPr>
              <w:t>对于</w:t>
            </w:r>
            <w:r w:rsidR="0072278B" w:rsidRPr="00CF2C51">
              <w:rPr>
                <w:color w:val="000000"/>
                <w:kern w:val="0"/>
                <w:sz w:val="18"/>
                <w:szCs w:val="18"/>
              </w:rPr>
              <w:t>H1</w:t>
            </w:r>
            <w:r w:rsidR="0072278B" w:rsidRPr="00CF2C51">
              <w:rPr>
                <w:color w:val="000000"/>
                <w:kern w:val="0"/>
                <w:sz w:val="18"/>
                <w:szCs w:val="18"/>
              </w:rPr>
              <w:t>环境等级的电能表的试验方法为交变湿热，</w:t>
            </w:r>
            <w:r>
              <w:rPr>
                <w:color w:val="000000"/>
                <w:kern w:val="0"/>
                <w:sz w:val="18"/>
                <w:szCs w:val="18"/>
              </w:rPr>
              <w:t>R 46</w:t>
            </w:r>
            <w:r w:rsidR="0072278B" w:rsidRPr="00CF2C51">
              <w:rPr>
                <w:color w:val="000000"/>
                <w:kern w:val="0"/>
                <w:sz w:val="18"/>
                <w:szCs w:val="18"/>
              </w:rPr>
              <w:t>为恒定湿热</w:t>
            </w:r>
            <w:r w:rsidR="0072278B" w:rsidRPr="00CF2C51">
              <w:rPr>
                <w:kern w:val="0"/>
                <w:sz w:val="18"/>
                <w:szCs w:val="18"/>
              </w:rPr>
              <w:t>，需重新试验</w:t>
            </w:r>
            <w:r w:rsidR="00F07A80">
              <w:rPr>
                <w:kern w:val="0"/>
                <w:sz w:val="18"/>
                <w:szCs w:val="18"/>
              </w:rPr>
              <w:t>。</w:t>
            </w:r>
          </w:p>
        </w:tc>
        <w:tc>
          <w:tcPr>
            <w:tcW w:w="192" w:type="pct"/>
            <w:gridSpan w:val="3"/>
            <w:vAlign w:val="center"/>
          </w:tcPr>
          <w:p w:rsidR="00F054F2" w:rsidRDefault="0072278B">
            <w:pPr>
              <w:widowControl/>
              <w:jc w:val="center"/>
              <w:rPr>
                <w:kern w:val="0"/>
                <w:sz w:val="18"/>
                <w:szCs w:val="18"/>
              </w:rPr>
            </w:pPr>
            <w:r w:rsidRPr="00CF2C51">
              <w:rPr>
                <w:kern w:val="0"/>
                <w:sz w:val="18"/>
                <w:szCs w:val="18"/>
              </w:rPr>
              <w:t>部分覆盖</w:t>
            </w:r>
          </w:p>
          <w:p w:rsidR="00F054F2" w:rsidRDefault="00F054F2" w:rsidP="008A3347">
            <w:pPr>
              <w:widowControl/>
              <w:spacing w:before="156" w:after="156"/>
              <w:jc w:val="center"/>
              <w:rPr>
                <w:rFonts w:ascii="黑体" w:eastAsia="黑体"/>
                <w:b/>
                <w:color w:val="000000"/>
                <w:kern w:val="0"/>
                <w:sz w:val="18"/>
                <w:szCs w:val="18"/>
              </w:rPr>
            </w:pPr>
          </w:p>
        </w:tc>
      </w:tr>
      <w:tr w:rsidR="0072278B" w:rsidRPr="00CF2C51" w:rsidTr="00387529">
        <w:trPr>
          <w:gridAfter w:val="1"/>
          <w:wAfter w:w="4"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5.19</w:t>
            </w:r>
          </w:p>
        </w:tc>
        <w:tc>
          <w:tcPr>
            <w:tcW w:w="380" w:type="pct"/>
            <w:gridSpan w:val="2"/>
            <w:vAlign w:val="center"/>
          </w:tcPr>
          <w:p w:rsidR="0072278B" w:rsidRPr="00CF2C51" w:rsidRDefault="0072278B" w:rsidP="00405A61">
            <w:pPr>
              <w:widowControl/>
              <w:rPr>
                <w:kern w:val="0"/>
                <w:sz w:val="18"/>
                <w:szCs w:val="18"/>
              </w:rPr>
            </w:pPr>
            <w:r w:rsidRPr="00CF2C51">
              <w:rPr>
                <w:kern w:val="0"/>
                <w:sz w:val="18"/>
                <w:szCs w:val="18"/>
              </w:rPr>
              <w:t>交变湿热</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6.4.16.4</w:t>
            </w:r>
          </w:p>
          <w:tbl>
            <w:tblPr>
              <w:tblW w:w="0" w:type="auto"/>
              <w:tblInd w:w="2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976"/>
              <w:gridCol w:w="567"/>
              <w:gridCol w:w="567"/>
            </w:tblGrid>
            <w:tr w:rsidR="0072278B" w:rsidRPr="00CF2C51" w:rsidTr="00405A61">
              <w:tc>
                <w:tcPr>
                  <w:tcW w:w="2976"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Specified Humidity Class:</w:t>
                  </w:r>
                </w:p>
              </w:tc>
              <w:tc>
                <w:tcPr>
                  <w:tcW w:w="567"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H2</w:t>
                  </w:r>
                </w:p>
              </w:tc>
              <w:tc>
                <w:tcPr>
                  <w:tcW w:w="567"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H3</w:t>
                  </w:r>
                </w:p>
              </w:tc>
            </w:tr>
            <w:tr w:rsidR="0072278B" w:rsidRPr="00CF2C51" w:rsidTr="00405A61">
              <w:tc>
                <w:tcPr>
                  <w:tcW w:w="2976"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Severity levels:</w:t>
                  </w:r>
                </w:p>
              </w:tc>
              <w:tc>
                <w:tcPr>
                  <w:tcW w:w="567"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1</w:t>
                  </w:r>
                </w:p>
              </w:tc>
              <w:tc>
                <w:tcPr>
                  <w:tcW w:w="567"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2</w:t>
                  </w:r>
                </w:p>
              </w:tc>
            </w:tr>
            <w:tr w:rsidR="0072278B" w:rsidRPr="00CF2C51" w:rsidTr="00405A61">
              <w:tc>
                <w:tcPr>
                  <w:tcW w:w="2976" w:type="dxa"/>
                </w:tcPr>
                <w:p w:rsidR="0072278B" w:rsidRPr="00CF2C51" w:rsidRDefault="0072278B" w:rsidP="00405A61">
                  <w:pPr>
                    <w:widowControl/>
                    <w:snapToGrid w:val="0"/>
                    <w:spacing w:before="60" w:after="60"/>
                    <w:ind w:leftChars="-34" w:left="-71"/>
                    <w:rPr>
                      <w:kern w:val="0"/>
                      <w:sz w:val="18"/>
                      <w:szCs w:val="18"/>
                      <w:lang w:val="sv-SE"/>
                    </w:rPr>
                  </w:pPr>
                  <w:r w:rsidRPr="00CF2C51">
                    <w:rPr>
                      <w:kern w:val="0"/>
                      <w:sz w:val="18"/>
                      <w:szCs w:val="18"/>
                      <w:lang w:val="sv-SE"/>
                    </w:rPr>
                    <w:t xml:space="preserve">Upper temperature (°C): </w:t>
                  </w:r>
                </w:p>
              </w:tc>
              <w:tc>
                <w:tcPr>
                  <w:tcW w:w="567" w:type="dxa"/>
                </w:tcPr>
                <w:p w:rsidR="0072278B" w:rsidRPr="00CF2C51" w:rsidRDefault="0072278B" w:rsidP="00405A61">
                  <w:pPr>
                    <w:widowControl/>
                    <w:snapToGrid w:val="0"/>
                    <w:spacing w:before="60" w:after="60"/>
                    <w:ind w:leftChars="-34" w:left="-71"/>
                    <w:rPr>
                      <w:kern w:val="0"/>
                      <w:sz w:val="18"/>
                      <w:szCs w:val="18"/>
                      <w:lang w:val="sv-SE"/>
                    </w:rPr>
                  </w:pPr>
                  <w:r w:rsidRPr="00CF2C51">
                    <w:rPr>
                      <w:kern w:val="0"/>
                      <w:sz w:val="18"/>
                      <w:szCs w:val="18"/>
                      <w:lang w:val="sv-SE"/>
                    </w:rPr>
                    <w:t>40</w:t>
                  </w:r>
                </w:p>
              </w:tc>
              <w:tc>
                <w:tcPr>
                  <w:tcW w:w="567" w:type="dxa"/>
                </w:tcPr>
                <w:p w:rsidR="0072278B" w:rsidRPr="00CF2C51" w:rsidRDefault="0072278B" w:rsidP="00405A61">
                  <w:pPr>
                    <w:widowControl/>
                    <w:snapToGrid w:val="0"/>
                    <w:spacing w:before="60" w:after="60"/>
                    <w:ind w:leftChars="-34" w:left="-71"/>
                    <w:rPr>
                      <w:kern w:val="0"/>
                      <w:sz w:val="18"/>
                      <w:szCs w:val="18"/>
                      <w:lang w:val="sv-SE"/>
                    </w:rPr>
                  </w:pPr>
                  <w:r w:rsidRPr="00CF2C51">
                    <w:rPr>
                      <w:kern w:val="0"/>
                      <w:sz w:val="18"/>
                      <w:szCs w:val="18"/>
                      <w:lang w:val="sv-SE"/>
                    </w:rPr>
                    <w:t>55</w:t>
                  </w:r>
                </w:p>
              </w:tc>
            </w:tr>
            <w:tr w:rsidR="0072278B" w:rsidRPr="00CF2C51" w:rsidTr="00405A61">
              <w:tc>
                <w:tcPr>
                  <w:tcW w:w="2976"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Duration (cycles):</w:t>
                  </w:r>
                </w:p>
              </w:tc>
              <w:tc>
                <w:tcPr>
                  <w:tcW w:w="567"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2*</w:t>
                  </w:r>
                </w:p>
              </w:tc>
              <w:tc>
                <w:tcPr>
                  <w:tcW w:w="567" w:type="dxa"/>
                </w:tcPr>
                <w:p w:rsidR="0072278B" w:rsidRPr="00CF2C51" w:rsidRDefault="0072278B" w:rsidP="00405A61">
                  <w:pPr>
                    <w:widowControl/>
                    <w:snapToGrid w:val="0"/>
                    <w:spacing w:before="60" w:after="60"/>
                    <w:ind w:leftChars="-34" w:left="-71"/>
                    <w:rPr>
                      <w:kern w:val="0"/>
                      <w:sz w:val="18"/>
                      <w:szCs w:val="18"/>
                      <w:lang w:val="en-GB"/>
                    </w:rPr>
                  </w:pPr>
                  <w:r w:rsidRPr="00CF2C51">
                    <w:rPr>
                      <w:kern w:val="0"/>
                      <w:sz w:val="18"/>
                      <w:szCs w:val="18"/>
                      <w:lang w:val="en-GB"/>
                    </w:rPr>
                    <w:t>2*</w:t>
                  </w:r>
                </w:p>
              </w:tc>
            </w:tr>
          </w:tbl>
          <w:p w:rsidR="0072278B" w:rsidRPr="00CF2C51" w:rsidRDefault="0072278B" w:rsidP="00405A61">
            <w:pPr>
              <w:widowControl/>
              <w:ind w:leftChars="-34" w:left="-71"/>
              <w:rPr>
                <w:kern w:val="0"/>
                <w:sz w:val="18"/>
                <w:szCs w:val="18"/>
              </w:rPr>
            </w:pP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9.4.16.3</w:t>
            </w:r>
            <w:r>
              <w:rPr>
                <w:rFonts w:hint="eastAsia"/>
                <w:kern w:val="0"/>
                <w:sz w:val="18"/>
                <w:szCs w:val="18"/>
              </w:rPr>
              <w:t>款</w:t>
            </w:r>
          </w:p>
          <w:tbl>
            <w:tblPr>
              <w:tblW w:w="5000" w:type="pct"/>
              <w:tblLayout w:type="fixed"/>
              <w:tblCellMar>
                <w:left w:w="0" w:type="dxa"/>
                <w:right w:w="0" w:type="dxa"/>
              </w:tblCellMar>
              <w:tblLook w:val="0000"/>
            </w:tblPr>
            <w:tblGrid>
              <w:gridCol w:w="1815"/>
              <w:gridCol w:w="1815"/>
              <w:gridCol w:w="1815"/>
            </w:tblGrid>
            <w:tr w:rsidR="0072278B" w:rsidRPr="00CF2C51" w:rsidTr="00405A61">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规定的</w:t>
                  </w:r>
                  <w:r w:rsidR="00184641">
                    <w:rPr>
                      <w:rFonts w:hint="eastAsia"/>
                      <w:sz w:val="18"/>
                      <w:szCs w:val="18"/>
                    </w:rPr>
                    <w:t>环境</w:t>
                  </w:r>
                  <w:r w:rsidRPr="00CF2C51">
                    <w:rPr>
                      <w:sz w:val="18"/>
                      <w:szCs w:val="18"/>
                    </w:rPr>
                    <w:t>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H1</w:t>
                  </w:r>
                  <w:r w:rsidRPr="00CF2C51">
                    <w:rPr>
                      <w:sz w:val="18"/>
                      <w:szCs w:val="18"/>
                    </w:rPr>
                    <w:t>、</w:t>
                  </w:r>
                  <w:r w:rsidRPr="00CF2C51">
                    <w:rPr>
                      <w:sz w:val="18"/>
                      <w:szCs w:val="18"/>
                    </w:rPr>
                    <w:t>H2</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H3</w:t>
                  </w:r>
                </w:p>
              </w:tc>
            </w:tr>
            <w:tr w:rsidR="0072278B" w:rsidRPr="00CF2C51" w:rsidTr="00405A61">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严酷等级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1</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2</w:t>
                  </w:r>
                </w:p>
              </w:tc>
            </w:tr>
            <w:tr w:rsidR="0072278B" w:rsidRPr="00CF2C51" w:rsidTr="00405A61">
              <w:trPr>
                <w:trHeight w:hRule="exact" w:val="382"/>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上限温度</w:t>
                  </w:r>
                  <w:r w:rsidRPr="00CF2C51">
                    <w:rPr>
                      <w:sz w:val="18"/>
                      <w:szCs w:val="18"/>
                    </w:rPr>
                    <w:t xml:space="preserve"> (℃)</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40</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55</w:t>
                  </w:r>
                </w:p>
              </w:tc>
            </w:tr>
            <w:tr w:rsidR="0072278B" w:rsidRPr="00CF2C51" w:rsidTr="00405A61">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sz w:val="18"/>
                      <w:szCs w:val="18"/>
                    </w:rPr>
                  </w:pPr>
                  <w:r w:rsidRPr="00CF2C51">
                    <w:rPr>
                      <w:sz w:val="18"/>
                      <w:szCs w:val="18"/>
                    </w:rPr>
                    <w:t>持续时间</w:t>
                  </w:r>
                  <w:r w:rsidRPr="00CF2C51">
                    <w:rPr>
                      <w:sz w:val="18"/>
                      <w:szCs w:val="18"/>
                    </w:rPr>
                    <w:t xml:space="preserve"> (</w:t>
                  </w:r>
                  <w:r w:rsidRPr="00CF2C51">
                    <w:rPr>
                      <w:sz w:val="18"/>
                      <w:szCs w:val="18"/>
                    </w:rPr>
                    <w:t>周期</w:t>
                  </w:r>
                  <w:r w:rsidRPr="00CF2C51">
                    <w:rPr>
                      <w:sz w:val="18"/>
                      <w:szCs w:val="18"/>
                    </w:rPr>
                    <w:t>)</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color w:val="000000"/>
                      <w:sz w:val="18"/>
                      <w:szCs w:val="18"/>
                    </w:rPr>
                  </w:pPr>
                  <w:r w:rsidRPr="00CF2C51">
                    <w:rPr>
                      <w:color w:val="000000"/>
                      <w:sz w:val="18"/>
                      <w:szCs w:val="18"/>
                    </w:rPr>
                    <w:t>6*</w:t>
                  </w:r>
                </w:p>
              </w:tc>
              <w:tc>
                <w:tcPr>
                  <w:tcW w:w="1667" w:type="pct"/>
                  <w:tcBorders>
                    <w:top w:val="single" w:sz="4" w:space="0" w:color="000000"/>
                    <w:left w:val="single" w:sz="4" w:space="0" w:color="000000"/>
                    <w:bottom w:val="single" w:sz="4" w:space="0" w:color="000000"/>
                    <w:right w:val="single" w:sz="4" w:space="0" w:color="000000"/>
                  </w:tcBorders>
                  <w:vAlign w:val="center"/>
                </w:tcPr>
                <w:p w:rsidR="0072278B" w:rsidRPr="00CF2C51" w:rsidRDefault="0072278B" w:rsidP="00405A61">
                  <w:pPr>
                    <w:rPr>
                      <w:color w:val="000000"/>
                      <w:sz w:val="18"/>
                      <w:szCs w:val="18"/>
                    </w:rPr>
                  </w:pPr>
                  <w:r w:rsidRPr="00CF2C51">
                    <w:rPr>
                      <w:color w:val="000000"/>
                      <w:sz w:val="18"/>
                      <w:szCs w:val="18"/>
                    </w:rPr>
                    <w:t>6*</w:t>
                  </w:r>
                </w:p>
              </w:tc>
            </w:tr>
          </w:tbl>
          <w:p w:rsidR="0072278B" w:rsidRPr="00CF2C51" w:rsidRDefault="0072278B" w:rsidP="00405A61">
            <w:pPr>
              <w:widowControl/>
              <w:rPr>
                <w:kern w:val="0"/>
                <w:sz w:val="18"/>
                <w:szCs w:val="18"/>
              </w:rPr>
            </w:pPr>
          </w:p>
        </w:tc>
        <w:tc>
          <w:tcPr>
            <w:tcW w:w="1065" w:type="pct"/>
            <w:gridSpan w:val="3"/>
            <w:vAlign w:val="center"/>
          </w:tcPr>
          <w:p w:rsidR="00184641" w:rsidRDefault="001A7EB3">
            <w:pPr>
              <w:widowControl/>
              <w:rPr>
                <w:color w:val="000000"/>
                <w:kern w:val="0"/>
                <w:sz w:val="18"/>
                <w:szCs w:val="18"/>
              </w:rPr>
            </w:pPr>
            <w:r>
              <w:rPr>
                <w:color w:val="000000"/>
                <w:kern w:val="0"/>
                <w:sz w:val="18"/>
                <w:szCs w:val="18"/>
              </w:rPr>
              <w:t>JJF 1245</w:t>
            </w:r>
            <w:r w:rsidR="0072278B" w:rsidRPr="00CF2C51">
              <w:rPr>
                <w:color w:val="000000"/>
                <w:kern w:val="0"/>
                <w:sz w:val="18"/>
                <w:szCs w:val="18"/>
              </w:rPr>
              <w:t>的试验的持续时间为</w:t>
            </w:r>
            <w:r w:rsidR="0072278B" w:rsidRPr="00CF2C51">
              <w:rPr>
                <w:color w:val="000000"/>
                <w:kern w:val="0"/>
                <w:sz w:val="18"/>
                <w:szCs w:val="18"/>
              </w:rPr>
              <w:t>6</w:t>
            </w:r>
            <w:r w:rsidR="0072278B" w:rsidRPr="00CF2C51">
              <w:rPr>
                <w:color w:val="000000"/>
                <w:kern w:val="0"/>
                <w:sz w:val="18"/>
                <w:szCs w:val="18"/>
              </w:rPr>
              <w:t>天，</w:t>
            </w:r>
            <w:r>
              <w:rPr>
                <w:color w:val="000000"/>
                <w:kern w:val="0"/>
                <w:sz w:val="18"/>
                <w:szCs w:val="18"/>
              </w:rPr>
              <w:t>R 46</w:t>
            </w:r>
            <w:r w:rsidR="0072278B" w:rsidRPr="00CF2C51">
              <w:rPr>
                <w:color w:val="000000"/>
                <w:kern w:val="0"/>
                <w:sz w:val="18"/>
                <w:szCs w:val="18"/>
              </w:rPr>
              <w:t>为</w:t>
            </w:r>
            <w:r w:rsidR="0072278B" w:rsidRPr="00CF2C51">
              <w:rPr>
                <w:color w:val="000000"/>
                <w:kern w:val="0"/>
                <w:sz w:val="18"/>
                <w:szCs w:val="18"/>
              </w:rPr>
              <w:t>2</w:t>
            </w:r>
            <w:r w:rsidR="0072278B" w:rsidRPr="00CF2C51">
              <w:rPr>
                <w:color w:val="000000"/>
                <w:kern w:val="0"/>
                <w:sz w:val="18"/>
                <w:szCs w:val="18"/>
              </w:rPr>
              <w:t>天</w:t>
            </w:r>
            <w:r w:rsidR="0072278B" w:rsidRPr="00CF2C51">
              <w:rPr>
                <w:kern w:val="0"/>
                <w:sz w:val="18"/>
                <w:szCs w:val="18"/>
              </w:rPr>
              <w:t>，需重新试验</w:t>
            </w:r>
            <w:r w:rsidR="00F07A80">
              <w:rPr>
                <w:kern w:val="0"/>
                <w:sz w:val="18"/>
                <w:szCs w:val="18"/>
              </w:rPr>
              <w:t>。</w:t>
            </w:r>
          </w:p>
        </w:tc>
        <w:tc>
          <w:tcPr>
            <w:tcW w:w="192" w:type="pct"/>
            <w:gridSpan w:val="3"/>
            <w:vAlign w:val="center"/>
          </w:tcPr>
          <w:p w:rsidR="00F054F2" w:rsidRDefault="0072278B">
            <w:pPr>
              <w:widowControl/>
              <w:jc w:val="center"/>
              <w:rPr>
                <w:kern w:val="0"/>
                <w:sz w:val="18"/>
                <w:szCs w:val="18"/>
              </w:rPr>
            </w:pPr>
            <w:r w:rsidRPr="00CF2C51">
              <w:rPr>
                <w:kern w:val="0"/>
                <w:sz w:val="18"/>
                <w:szCs w:val="18"/>
              </w:rPr>
              <w:t>部分覆盖</w:t>
            </w:r>
          </w:p>
          <w:p w:rsidR="00F054F2" w:rsidRDefault="00F054F2" w:rsidP="008A3347">
            <w:pPr>
              <w:widowControl/>
              <w:spacing w:before="156" w:after="156"/>
              <w:jc w:val="center"/>
              <w:rPr>
                <w:rFonts w:ascii="黑体" w:eastAsia="黑体"/>
                <w:b/>
                <w:color w:val="000000"/>
                <w:kern w:val="0"/>
                <w:sz w:val="18"/>
                <w:szCs w:val="18"/>
              </w:rPr>
            </w:pPr>
          </w:p>
        </w:tc>
      </w:tr>
      <w:tr w:rsidR="0072278B" w:rsidRPr="00CF2C51" w:rsidTr="00387529">
        <w:trPr>
          <w:gridAfter w:val="1"/>
          <w:wAfter w:w="4"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5.20</w:t>
            </w:r>
          </w:p>
        </w:tc>
        <w:tc>
          <w:tcPr>
            <w:tcW w:w="380" w:type="pct"/>
            <w:gridSpan w:val="2"/>
            <w:vAlign w:val="center"/>
          </w:tcPr>
          <w:p w:rsidR="0072278B" w:rsidRPr="00CF2C51" w:rsidRDefault="0072278B" w:rsidP="00405A61">
            <w:pPr>
              <w:widowControl/>
              <w:ind w:rightChars="-59" w:right="-124"/>
              <w:rPr>
                <w:kern w:val="0"/>
                <w:sz w:val="18"/>
                <w:szCs w:val="18"/>
              </w:rPr>
            </w:pPr>
            <w:r w:rsidRPr="00CF2C51">
              <w:rPr>
                <w:kern w:val="0"/>
                <w:sz w:val="18"/>
                <w:szCs w:val="18"/>
              </w:rPr>
              <w:t>防水</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6.4.16.5</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Object of the test:</w:t>
            </w:r>
            <w:r w:rsidRPr="00CF2C51">
              <w:rPr>
                <w:kern w:val="0"/>
                <w:sz w:val="18"/>
                <w:szCs w:val="18"/>
                <w:lang w:val="en-GB"/>
              </w:rPr>
              <w:tab/>
              <w:t xml:space="preserve">To verify compliance with the provisions in </w:t>
            </w:r>
            <w:fldSimple w:instr=" REF _Ref219006240 \r \h  \* MERGEFORMAT ">
              <w:r w:rsidRPr="00CF2C51">
                <w:rPr>
                  <w:kern w:val="0"/>
                  <w:sz w:val="18"/>
                  <w:szCs w:val="18"/>
                  <w:lang w:val="en-GB"/>
                </w:rPr>
                <w:t>3.3.6.2</w:t>
              </w:r>
            </w:fldSimple>
            <w:r w:rsidRPr="00CF2C51">
              <w:rPr>
                <w:kern w:val="0"/>
                <w:sz w:val="18"/>
                <w:szCs w:val="18"/>
                <w:lang w:val="en-GB"/>
              </w:rPr>
              <w:t xml:space="preserve"> and </w:t>
            </w:r>
            <w:fldSimple w:instr=" REF _Ref34645470 \h  \* MERGEFORMAT ">
              <w:r w:rsidRPr="00CF2C51">
                <w:rPr>
                  <w:kern w:val="0"/>
                  <w:sz w:val="18"/>
                  <w:szCs w:val="18"/>
                  <w:lang w:val="en-GB"/>
                </w:rPr>
                <w:t xml:space="preserve">Table </w:t>
              </w:r>
              <w:r w:rsidRPr="00CF2C51">
                <w:rPr>
                  <w:noProof/>
                  <w:kern w:val="0"/>
                  <w:sz w:val="18"/>
                  <w:szCs w:val="18"/>
                  <w:lang w:val="en-GB"/>
                </w:rPr>
                <w:t>5</w:t>
              </w:r>
            </w:fldSimple>
            <w:r w:rsidRPr="00CF2C51">
              <w:rPr>
                <w:kern w:val="0"/>
                <w:sz w:val="18"/>
                <w:szCs w:val="18"/>
                <w:lang w:val="en-GB"/>
              </w:rPr>
              <w:t xml:space="preserve"> under conditions of rain and water splashes. The test is applicable to meters that are specified for open locations (H3).</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9.4.16.4</w:t>
            </w:r>
            <w:r>
              <w:rPr>
                <w:rFonts w:hint="eastAsia"/>
                <w:kern w:val="0"/>
                <w:sz w:val="18"/>
                <w:szCs w:val="18"/>
              </w:rPr>
              <w:t>款</w:t>
            </w:r>
          </w:p>
          <w:p w:rsidR="0072278B" w:rsidRPr="00CF2C51" w:rsidRDefault="0072278B" w:rsidP="00405A61">
            <w:pPr>
              <w:tabs>
                <w:tab w:val="left" w:pos="1560"/>
              </w:tabs>
              <w:spacing w:line="300" w:lineRule="auto"/>
              <w:ind w:left="1170" w:hangingChars="650" w:hanging="1170"/>
              <w:rPr>
                <w:sz w:val="18"/>
                <w:szCs w:val="18"/>
              </w:rPr>
            </w:pPr>
            <w:r w:rsidRPr="00CF2C51">
              <w:rPr>
                <w:color w:val="000000"/>
                <w:sz w:val="18"/>
                <w:szCs w:val="18"/>
              </w:rPr>
              <w:t>试验目的：</w:t>
            </w:r>
            <w:r w:rsidRPr="00CF2C51">
              <w:rPr>
                <w:color w:val="000000"/>
                <w:sz w:val="18"/>
                <w:szCs w:val="18"/>
              </w:rPr>
              <w:tab/>
            </w:r>
            <w:r w:rsidRPr="00CF2C51">
              <w:rPr>
                <w:color w:val="000000"/>
                <w:sz w:val="18"/>
                <w:szCs w:val="18"/>
              </w:rPr>
              <w:t>验证仪表在降雨和溅水条件下满足</w:t>
            </w:r>
            <w:r w:rsidRPr="00CF2C51">
              <w:rPr>
                <w:color w:val="000000"/>
                <w:sz w:val="18"/>
                <w:szCs w:val="18"/>
              </w:rPr>
              <w:t>6.2.6</w:t>
            </w:r>
            <w:r w:rsidRPr="00CF2C51">
              <w:rPr>
                <w:color w:val="000000"/>
                <w:sz w:val="18"/>
                <w:szCs w:val="18"/>
              </w:rPr>
              <w:t>和表</w:t>
            </w:r>
            <w:r w:rsidRPr="00CF2C51">
              <w:rPr>
                <w:color w:val="000000"/>
                <w:sz w:val="18"/>
                <w:szCs w:val="18"/>
              </w:rPr>
              <w:t>5</w:t>
            </w:r>
            <w:r w:rsidRPr="00CF2C51">
              <w:rPr>
                <w:color w:val="000000"/>
                <w:sz w:val="18"/>
                <w:szCs w:val="18"/>
              </w:rPr>
              <w:t>要求。本试验不适用于机架式仪表。</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试验程序：</w:t>
            </w:r>
            <w:r w:rsidRPr="00CF2C51">
              <w:rPr>
                <w:color w:val="000000"/>
                <w:sz w:val="18"/>
                <w:szCs w:val="18"/>
              </w:rPr>
              <w:tab/>
              <w:t>H1</w:t>
            </w:r>
            <w:r w:rsidRPr="00CF2C51">
              <w:rPr>
                <w:color w:val="000000"/>
                <w:sz w:val="18"/>
                <w:szCs w:val="18"/>
              </w:rPr>
              <w:t>和</w:t>
            </w:r>
            <w:r w:rsidRPr="00CF2C51">
              <w:rPr>
                <w:color w:val="000000"/>
                <w:sz w:val="18"/>
                <w:szCs w:val="18"/>
              </w:rPr>
              <w:t>H2</w:t>
            </w:r>
            <w:r w:rsidRPr="00CF2C51">
              <w:rPr>
                <w:color w:val="000000"/>
                <w:sz w:val="18"/>
                <w:szCs w:val="18"/>
              </w:rPr>
              <w:t>的仪表，试验时仪表在非工作状态；</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ab/>
              <w:t>H3</w:t>
            </w:r>
            <w:r w:rsidRPr="00CF2C51">
              <w:rPr>
                <w:color w:val="000000"/>
                <w:sz w:val="18"/>
                <w:szCs w:val="18"/>
              </w:rPr>
              <w:t>的仪表，试验时仪表电压电路施加标称电压，电流电路无电流。</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试验强度：</w:t>
            </w:r>
            <w:r w:rsidRPr="00CF2C51">
              <w:rPr>
                <w:color w:val="000000"/>
                <w:sz w:val="18"/>
                <w:szCs w:val="18"/>
              </w:rPr>
              <w:tab/>
              <w:t>H1</w:t>
            </w:r>
            <w:r w:rsidRPr="00CF2C51">
              <w:rPr>
                <w:color w:val="000000"/>
                <w:sz w:val="18"/>
                <w:szCs w:val="18"/>
              </w:rPr>
              <w:t>和</w:t>
            </w:r>
            <w:r w:rsidRPr="00CF2C51">
              <w:rPr>
                <w:color w:val="000000"/>
                <w:sz w:val="18"/>
                <w:szCs w:val="18"/>
              </w:rPr>
              <w:t>H2</w:t>
            </w:r>
            <w:r w:rsidRPr="00CF2C51">
              <w:rPr>
                <w:color w:val="000000"/>
                <w:sz w:val="18"/>
                <w:szCs w:val="18"/>
              </w:rPr>
              <w:t>：</w:t>
            </w:r>
            <w:r w:rsidRPr="00CF2C51">
              <w:rPr>
                <w:color w:val="000000"/>
                <w:sz w:val="18"/>
                <w:szCs w:val="18"/>
              </w:rPr>
              <w:t>IPX1</w:t>
            </w:r>
            <w:r w:rsidRPr="00CF2C51">
              <w:rPr>
                <w:color w:val="000000"/>
                <w:sz w:val="18"/>
                <w:szCs w:val="18"/>
              </w:rPr>
              <w:t>；</w:t>
            </w:r>
          </w:p>
          <w:p w:rsidR="0072278B" w:rsidRPr="00CF2C51" w:rsidRDefault="0072278B" w:rsidP="00405A61">
            <w:pPr>
              <w:tabs>
                <w:tab w:val="left" w:pos="1560"/>
              </w:tabs>
              <w:spacing w:line="300" w:lineRule="auto"/>
              <w:ind w:left="1170" w:hangingChars="650" w:hanging="1170"/>
              <w:rPr>
                <w:color w:val="000000"/>
                <w:sz w:val="18"/>
                <w:szCs w:val="18"/>
              </w:rPr>
            </w:pPr>
            <w:r w:rsidRPr="00CF2C51">
              <w:rPr>
                <w:color w:val="000000"/>
                <w:sz w:val="18"/>
                <w:szCs w:val="18"/>
              </w:rPr>
              <w:tab/>
              <w:t>H3</w:t>
            </w:r>
            <w:r w:rsidRPr="00CF2C51">
              <w:rPr>
                <w:color w:val="000000"/>
                <w:sz w:val="18"/>
                <w:szCs w:val="18"/>
              </w:rPr>
              <w:t>：</w:t>
            </w:r>
            <w:r w:rsidRPr="00CF2C51">
              <w:rPr>
                <w:color w:val="000000"/>
                <w:sz w:val="18"/>
                <w:szCs w:val="18"/>
              </w:rPr>
              <w:t>IPX4</w:t>
            </w:r>
            <w:r w:rsidRPr="00CF2C51">
              <w:rPr>
                <w:color w:val="000000"/>
                <w:sz w:val="18"/>
                <w:szCs w:val="18"/>
              </w:rPr>
              <w:t>。</w:t>
            </w:r>
          </w:p>
        </w:tc>
        <w:tc>
          <w:tcPr>
            <w:tcW w:w="1065" w:type="pct"/>
            <w:gridSpan w:val="3"/>
            <w:vAlign w:val="center"/>
          </w:tcPr>
          <w:p w:rsidR="0072278B" w:rsidRPr="00CF2C51" w:rsidRDefault="00F07A80" w:rsidP="00405A61">
            <w:pPr>
              <w:widowControl/>
              <w:rPr>
                <w:color w:val="000000"/>
                <w:kern w:val="0"/>
                <w:sz w:val="18"/>
                <w:szCs w:val="18"/>
              </w:rPr>
            </w:pPr>
            <w:r w:rsidRPr="00CF2C51">
              <w:rPr>
                <w:rFonts w:hint="eastAsia"/>
                <w:color w:val="000000"/>
                <w:kern w:val="0"/>
                <w:sz w:val="18"/>
                <w:szCs w:val="18"/>
              </w:rPr>
              <w:t>对于环境等级为</w:t>
            </w:r>
            <w:r w:rsidRPr="00CF2C51">
              <w:rPr>
                <w:color w:val="000000"/>
                <w:kern w:val="0"/>
                <w:sz w:val="18"/>
                <w:szCs w:val="18"/>
              </w:rPr>
              <w:t>H1</w:t>
            </w:r>
            <w:r w:rsidRPr="00CF2C51">
              <w:rPr>
                <w:color w:val="000000"/>
                <w:kern w:val="0"/>
                <w:sz w:val="18"/>
                <w:szCs w:val="18"/>
              </w:rPr>
              <w:t>、</w:t>
            </w:r>
            <w:r w:rsidRPr="00CF2C51">
              <w:rPr>
                <w:color w:val="000000"/>
                <w:kern w:val="0"/>
                <w:sz w:val="18"/>
                <w:szCs w:val="18"/>
              </w:rPr>
              <w:t>H2</w:t>
            </w:r>
            <w:r w:rsidRPr="00CF2C51">
              <w:rPr>
                <w:rFonts w:hint="eastAsia"/>
                <w:color w:val="000000"/>
                <w:kern w:val="0"/>
                <w:sz w:val="18"/>
                <w:szCs w:val="18"/>
              </w:rPr>
              <w:t>的电能表，</w:t>
            </w:r>
            <w:r w:rsidR="001A7EB3">
              <w:rPr>
                <w:color w:val="000000"/>
                <w:kern w:val="0"/>
                <w:sz w:val="18"/>
                <w:szCs w:val="18"/>
              </w:rPr>
              <w:t>R 46</w:t>
            </w:r>
            <w:r w:rsidR="0072278B" w:rsidRPr="00CF2C51">
              <w:rPr>
                <w:color w:val="000000"/>
                <w:kern w:val="0"/>
                <w:sz w:val="18"/>
                <w:szCs w:val="18"/>
              </w:rPr>
              <w:t>没有防水要求</w:t>
            </w:r>
            <w:r>
              <w:rPr>
                <w:color w:val="000000"/>
                <w:kern w:val="0"/>
                <w:sz w:val="18"/>
                <w:szCs w:val="18"/>
              </w:rPr>
              <w:t>，</w:t>
            </w:r>
            <w:r w:rsidR="001A7EB3">
              <w:rPr>
                <w:color w:val="000000"/>
                <w:kern w:val="0"/>
                <w:sz w:val="18"/>
                <w:szCs w:val="18"/>
              </w:rPr>
              <w:t>JJF 1245</w:t>
            </w:r>
            <w:r w:rsidR="0072278B" w:rsidRPr="00CF2C51">
              <w:rPr>
                <w:color w:val="000000"/>
                <w:kern w:val="0"/>
                <w:sz w:val="18"/>
                <w:szCs w:val="18"/>
              </w:rPr>
              <w:t>增加</w:t>
            </w:r>
            <w:r>
              <w:rPr>
                <w:color w:val="000000"/>
                <w:kern w:val="0"/>
                <w:sz w:val="18"/>
                <w:szCs w:val="18"/>
              </w:rPr>
              <w:t>了</w:t>
            </w:r>
            <w:r w:rsidR="0072278B" w:rsidRPr="00CF2C51">
              <w:rPr>
                <w:color w:val="000000"/>
                <w:kern w:val="0"/>
                <w:sz w:val="18"/>
                <w:szCs w:val="18"/>
              </w:rPr>
              <w:t>防水要求，试验等级为</w:t>
            </w:r>
            <w:r w:rsidR="0072278B" w:rsidRPr="00CF2C51">
              <w:rPr>
                <w:color w:val="000000"/>
                <w:kern w:val="0"/>
                <w:sz w:val="18"/>
                <w:szCs w:val="18"/>
              </w:rPr>
              <w:t>IPX1</w:t>
            </w:r>
            <w:r w:rsidR="0072278B" w:rsidRPr="00CF2C51">
              <w:rPr>
                <w:rFonts w:hint="eastAsia"/>
                <w:color w:val="000000"/>
                <w:kern w:val="0"/>
                <w:sz w:val="18"/>
                <w:szCs w:val="18"/>
              </w:rPr>
              <w:t>。</w:t>
            </w:r>
          </w:p>
          <w:p w:rsidR="0072278B" w:rsidRPr="00CF2C51" w:rsidRDefault="0072278B" w:rsidP="00405A61">
            <w:pPr>
              <w:widowControl/>
              <w:rPr>
                <w:color w:val="000000"/>
                <w:kern w:val="0"/>
                <w:sz w:val="18"/>
                <w:szCs w:val="18"/>
              </w:rPr>
            </w:pPr>
            <w:r w:rsidRPr="00CF2C51">
              <w:rPr>
                <w:rFonts w:hint="eastAsia"/>
                <w:color w:val="000000"/>
                <w:kern w:val="0"/>
                <w:sz w:val="18"/>
                <w:szCs w:val="18"/>
              </w:rPr>
              <w:t>对于环境等级为</w:t>
            </w:r>
            <w:r w:rsidRPr="00CF2C51">
              <w:rPr>
                <w:rFonts w:hint="eastAsia"/>
                <w:color w:val="000000"/>
                <w:kern w:val="0"/>
                <w:sz w:val="18"/>
                <w:szCs w:val="18"/>
              </w:rPr>
              <w:t>H3</w:t>
            </w:r>
            <w:r w:rsidRPr="00CF2C51">
              <w:rPr>
                <w:rFonts w:hint="eastAsia"/>
                <w:color w:val="000000"/>
                <w:kern w:val="0"/>
                <w:sz w:val="18"/>
                <w:szCs w:val="18"/>
              </w:rPr>
              <w:t>的电能表，</w:t>
            </w:r>
            <w:r w:rsidR="00F07A80">
              <w:rPr>
                <w:color w:val="000000"/>
                <w:kern w:val="0"/>
                <w:sz w:val="18"/>
                <w:szCs w:val="18"/>
              </w:rPr>
              <w:t>JJF 1245</w:t>
            </w:r>
            <w:r w:rsidRPr="00CF2C51">
              <w:rPr>
                <w:rFonts w:hint="eastAsia"/>
                <w:color w:val="000000"/>
                <w:kern w:val="0"/>
                <w:sz w:val="18"/>
                <w:szCs w:val="18"/>
              </w:rPr>
              <w:t>和</w:t>
            </w:r>
            <w:r w:rsidR="001A7EB3">
              <w:rPr>
                <w:rFonts w:hint="eastAsia"/>
                <w:color w:val="000000"/>
                <w:kern w:val="0"/>
                <w:sz w:val="18"/>
                <w:szCs w:val="18"/>
              </w:rPr>
              <w:t>R 46</w:t>
            </w:r>
            <w:r w:rsidRPr="00CF2C51">
              <w:rPr>
                <w:rFonts w:hint="eastAsia"/>
                <w:color w:val="000000"/>
                <w:kern w:val="0"/>
                <w:sz w:val="18"/>
                <w:szCs w:val="18"/>
              </w:rPr>
              <w:t>的技术要求和试验方法均一致。</w:t>
            </w:r>
          </w:p>
          <w:p w:rsidR="00184641" w:rsidRDefault="0072278B">
            <w:pPr>
              <w:widowControl/>
              <w:rPr>
                <w:color w:val="000000"/>
                <w:kern w:val="0"/>
                <w:sz w:val="18"/>
                <w:szCs w:val="18"/>
              </w:rPr>
            </w:pPr>
            <w:r w:rsidRPr="00CF2C51">
              <w:rPr>
                <w:rFonts w:hint="eastAsia"/>
                <w:color w:val="000000"/>
                <w:kern w:val="0"/>
                <w:sz w:val="18"/>
                <w:szCs w:val="18"/>
              </w:rPr>
              <w:t>环境等级为</w:t>
            </w:r>
            <w:r w:rsidRPr="00CF2C51">
              <w:rPr>
                <w:color w:val="000000"/>
                <w:kern w:val="0"/>
                <w:sz w:val="18"/>
                <w:szCs w:val="18"/>
              </w:rPr>
              <w:t>H1</w:t>
            </w:r>
            <w:r w:rsidRPr="00CF2C51">
              <w:rPr>
                <w:color w:val="000000"/>
                <w:kern w:val="0"/>
                <w:sz w:val="18"/>
                <w:szCs w:val="18"/>
              </w:rPr>
              <w:t>、</w:t>
            </w:r>
            <w:r w:rsidRPr="00CF2C51">
              <w:rPr>
                <w:color w:val="000000"/>
                <w:kern w:val="0"/>
                <w:sz w:val="18"/>
                <w:szCs w:val="18"/>
              </w:rPr>
              <w:t>H2</w:t>
            </w:r>
            <w:r w:rsidRPr="00CF2C51">
              <w:rPr>
                <w:color w:val="000000"/>
                <w:kern w:val="0"/>
                <w:sz w:val="18"/>
                <w:szCs w:val="18"/>
              </w:rPr>
              <w:t>的</w:t>
            </w:r>
            <w:r w:rsidRPr="00CF2C51">
              <w:rPr>
                <w:rFonts w:hint="eastAsia"/>
                <w:color w:val="000000"/>
                <w:kern w:val="0"/>
                <w:sz w:val="18"/>
                <w:szCs w:val="18"/>
              </w:rPr>
              <w:t>电能</w:t>
            </w:r>
            <w:r w:rsidRPr="00CF2C51">
              <w:rPr>
                <w:color w:val="000000"/>
                <w:kern w:val="0"/>
                <w:sz w:val="18"/>
                <w:szCs w:val="18"/>
              </w:rPr>
              <w:t>表，需增加</w:t>
            </w:r>
            <w:r w:rsidRPr="00CF2C51">
              <w:rPr>
                <w:rFonts w:hint="eastAsia"/>
                <w:color w:val="000000"/>
                <w:kern w:val="0"/>
                <w:sz w:val="18"/>
                <w:szCs w:val="18"/>
              </w:rPr>
              <w:t>防水</w:t>
            </w:r>
            <w:r w:rsidRPr="00CF2C51">
              <w:rPr>
                <w:color w:val="000000"/>
                <w:kern w:val="0"/>
                <w:sz w:val="18"/>
                <w:szCs w:val="18"/>
              </w:rPr>
              <w:t>试验</w:t>
            </w:r>
            <w:r w:rsidR="00F07A80">
              <w:rPr>
                <w:rFonts w:hint="eastAsia"/>
                <w:color w:val="000000"/>
                <w:kern w:val="0"/>
                <w:sz w:val="18"/>
                <w:szCs w:val="18"/>
              </w:rPr>
              <w:t>；</w:t>
            </w:r>
            <w:r w:rsidR="00F07A80" w:rsidRPr="00CF2C51">
              <w:rPr>
                <w:rFonts w:hint="eastAsia"/>
                <w:color w:val="000000"/>
                <w:kern w:val="0"/>
                <w:sz w:val="18"/>
                <w:szCs w:val="18"/>
              </w:rPr>
              <w:t>环境等级为</w:t>
            </w:r>
            <w:r w:rsidR="00F07A80" w:rsidRPr="00CF2C51">
              <w:rPr>
                <w:rFonts w:hint="eastAsia"/>
                <w:color w:val="000000"/>
                <w:kern w:val="0"/>
                <w:sz w:val="18"/>
                <w:szCs w:val="18"/>
              </w:rPr>
              <w:t>H3</w:t>
            </w:r>
            <w:r w:rsidR="00F07A80" w:rsidRPr="00CF2C51">
              <w:rPr>
                <w:rFonts w:hint="eastAsia"/>
                <w:color w:val="000000"/>
                <w:kern w:val="0"/>
                <w:sz w:val="18"/>
                <w:szCs w:val="18"/>
              </w:rPr>
              <w:t>的电能表，</w:t>
            </w:r>
            <w:r w:rsidR="00F07A80">
              <w:rPr>
                <w:rFonts w:hint="eastAsia"/>
                <w:color w:val="000000"/>
                <w:kern w:val="0"/>
                <w:sz w:val="18"/>
                <w:szCs w:val="18"/>
              </w:rPr>
              <w:t>无需重新</w:t>
            </w:r>
            <w:r w:rsidR="00F07A80" w:rsidRPr="00CF2C51">
              <w:rPr>
                <w:rFonts w:hint="eastAsia"/>
                <w:color w:val="000000"/>
                <w:kern w:val="0"/>
                <w:sz w:val="18"/>
                <w:szCs w:val="18"/>
              </w:rPr>
              <w:t>试验</w:t>
            </w:r>
            <w:r w:rsidR="00F07A80">
              <w:rPr>
                <w:rFonts w:hint="eastAsia"/>
                <w:color w:val="000000"/>
                <w:kern w:val="0"/>
                <w:sz w:val="18"/>
                <w:szCs w:val="18"/>
              </w:rPr>
              <w:t>。</w:t>
            </w:r>
          </w:p>
        </w:tc>
        <w:tc>
          <w:tcPr>
            <w:tcW w:w="192" w:type="pct"/>
            <w:gridSpan w:val="3"/>
            <w:vAlign w:val="center"/>
          </w:tcPr>
          <w:p w:rsidR="00F054F2" w:rsidRDefault="0072278B">
            <w:pPr>
              <w:widowControl/>
              <w:jc w:val="center"/>
              <w:rPr>
                <w:kern w:val="0"/>
                <w:sz w:val="18"/>
                <w:szCs w:val="18"/>
              </w:rPr>
            </w:pPr>
            <w:r w:rsidRPr="00CF2C51">
              <w:rPr>
                <w:kern w:val="0"/>
                <w:sz w:val="18"/>
                <w:szCs w:val="18"/>
              </w:rPr>
              <w:t>部分覆盖</w:t>
            </w:r>
          </w:p>
        </w:tc>
      </w:tr>
      <w:tr w:rsidR="0072278B" w:rsidRPr="00CF2C51" w:rsidTr="00387529">
        <w:trPr>
          <w:gridAfter w:val="1"/>
          <w:wAfter w:w="4"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lastRenderedPageBreak/>
              <w:t>5.21</w:t>
            </w:r>
          </w:p>
        </w:tc>
        <w:tc>
          <w:tcPr>
            <w:tcW w:w="380" w:type="pct"/>
            <w:gridSpan w:val="2"/>
            <w:vAlign w:val="center"/>
          </w:tcPr>
          <w:p w:rsidR="0072278B" w:rsidRPr="00CF2C51" w:rsidRDefault="0072278B" w:rsidP="00405A61">
            <w:pPr>
              <w:widowControl/>
              <w:ind w:rightChars="-59" w:right="-124"/>
              <w:rPr>
                <w:kern w:val="0"/>
                <w:sz w:val="18"/>
                <w:szCs w:val="18"/>
              </w:rPr>
            </w:pPr>
            <w:r w:rsidRPr="00CF2C51">
              <w:rPr>
                <w:kern w:val="0"/>
                <w:sz w:val="18"/>
                <w:szCs w:val="18"/>
              </w:rPr>
              <w:t>耐久性试验</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3.3.6</w:t>
            </w:r>
            <w:r w:rsidRPr="00CF2C51">
              <w:rPr>
                <w:kern w:val="0"/>
                <w:sz w:val="18"/>
                <w:szCs w:val="18"/>
              </w:rPr>
              <w:t>、</w:t>
            </w:r>
            <w:r w:rsidRPr="00CF2C51">
              <w:rPr>
                <w:kern w:val="0"/>
                <w:sz w:val="18"/>
                <w:szCs w:val="18"/>
              </w:rPr>
              <w:t>6.4.17</w:t>
            </w:r>
          </w:p>
          <w:p w:rsidR="0072278B" w:rsidRPr="00CF2C51" w:rsidRDefault="0072278B" w:rsidP="00405A61">
            <w:pPr>
              <w:widowControl/>
              <w:tabs>
                <w:tab w:val="left" w:pos="2127"/>
              </w:tabs>
              <w:snapToGrid w:val="0"/>
              <w:spacing w:before="140" w:after="140"/>
              <w:ind w:leftChars="-34" w:left="-71"/>
              <w:rPr>
                <w:kern w:val="0"/>
                <w:sz w:val="18"/>
                <w:szCs w:val="18"/>
                <w:lang w:val="en-GB"/>
              </w:rPr>
            </w:pPr>
            <w:r w:rsidRPr="00CF2C51">
              <w:rPr>
                <w:kern w:val="0"/>
                <w:sz w:val="18"/>
                <w:szCs w:val="18"/>
                <w:lang w:val="en-GB"/>
              </w:rPr>
              <w:t>Test procedure in brief:</w:t>
            </w:r>
            <w:r w:rsidRPr="00CF2C51">
              <w:rPr>
                <w:kern w:val="0"/>
                <w:sz w:val="18"/>
                <w:szCs w:val="18"/>
                <w:lang w:val="en-GB"/>
              </w:rPr>
              <w:tab/>
              <w:t>The test procedure for durability shall taken from national or regional standards for durability of electricity meters.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6.2.6</w:t>
            </w:r>
            <w:r>
              <w:rPr>
                <w:rFonts w:hint="eastAsia"/>
                <w:kern w:val="0"/>
                <w:sz w:val="18"/>
                <w:szCs w:val="18"/>
              </w:rPr>
              <w:t>款</w:t>
            </w:r>
            <w:r w:rsidRPr="00CF2C51">
              <w:rPr>
                <w:kern w:val="0"/>
                <w:sz w:val="18"/>
                <w:szCs w:val="18"/>
              </w:rPr>
              <w:t>、</w:t>
            </w:r>
            <w:r w:rsidRPr="00CF2C51">
              <w:rPr>
                <w:kern w:val="0"/>
                <w:sz w:val="18"/>
                <w:szCs w:val="18"/>
              </w:rPr>
              <w:t>9.4.17</w:t>
            </w:r>
            <w:r>
              <w:rPr>
                <w:rFonts w:hint="eastAsia"/>
                <w:kern w:val="0"/>
                <w:sz w:val="18"/>
                <w:szCs w:val="18"/>
              </w:rPr>
              <w:t>款</w:t>
            </w:r>
          </w:p>
          <w:p w:rsidR="0072278B" w:rsidRPr="00CF2C51" w:rsidRDefault="001A7EB3" w:rsidP="00405A61">
            <w:pPr>
              <w:widowControl/>
              <w:rPr>
                <w:color w:val="000000"/>
                <w:kern w:val="0"/>
                <w:sz w:val="18"/>
                <w:szCs w:val="18"/>
              </w:rPr>
            </w:pPr>
            <w:r>
              <w:rPr>
                <w:kern w:val="0"/>
                <w:sz w:val="18"/>
                <w:szCs w:val="18"/>
              </w:rPr>
              <w:t>JJF 1245</w:t>
            </w:r>
            <w:r w:rsidR="0072278B" w:rsidRPr="00CF2C51">
              <w:rPr>
                <w:kern w:val="0"/>
                <w:sz w:val="18"/>
                <w:szCs w:val="18"/>
              </w:rPr>
              <w:t>.1</w:t>
            </w:r>
            <w:r w:rsidR="0072278B" w:rsidRPr="00CF2C51">
              <w:rPr>
                <w:kern w:val="0"/>
                <w:sz w:val="18"/>
                <w:szCs w:val="18"/>
              </w:rPr>
              <w:t>试验方法引用</w:t>
            </w:r>
            <w:r w:rsidR="0072278B" w:rsidRPr="00CF2C51">
              <w:rPr>
                <w:sz w:val="18"/>
                <w:szCs w:val="18"/>
              </w:rPr>
              <w:t>GB/T 17215.9321</w:t>
            </w:r>
            <w:r w:rsidR="0072278B" w:rsidRPr="00CF2C51">
              <w:rPr>
                <w:sz w:val="18"/>
                <w:szCs w:val="18"/>
              </w:rPr>
              <w:t>方法</w:t>
            </w:r>
            <w:r w:rsidR="0072278B" w:rsidRPr="00CF2C51">
              <w:rPr>
                <w:color w:val="000000"/>
                <w:kern w:val="0"/>
                <w:sz w:val="18"/>
                <w:szCs w:val="18"/>
              </w:rPr>
              <w:t>（</w:t>
            </w:r>
            <w:r w:rsidR="0072278B" w:rsidRPr="00CF2C51">
              <w:rPr>
                <w:kern w:val="0"/>
                <w:sz w:val="18"/>
                <w:szCs w:val="18"/>
              </w:rPr>
              <w:t>IEC</w:t>
            </w:r>
            <w:r w:rsidR="0072278B" w:rsidRPr="00CF2C51">
              <w:rPr>
                <w:sz w:val="18"/>
                <w:szCs w:val="18"/>
              </w:rPr>
              <w:t xml:space="preserve"> 62059-32-1</w:t>
            </w:r>
            <w:r w:rsidR="0072278B" w:rsidRPr="00CF2C51">
              <w:rPr>
                <w:color w:val="000000"/>
                <w:kern w:val="0"/>
                <w:sz w:val="18"/>
                <w:szCs w:val="18"/>
              </w:rPr>
              <w:t>）</w:t>
            </w:r>
          </w:p>
        </w:tc>
        <w:tc>
          <w:tcPr>
            <w:tcW w:w="1065" w:type="pct"/>
            <w:gridSpan w:val="3"/>
            <w:vAlign w:val="center"/>
          </w:tcPr>
          <w:p w:rsidR="0072278B" w:rsidRPr="00CF2C51" w:rsidRDefault="001A7EB3" w:rsidP="00405A61">
            <w:pPr>
              <w:widowControl/>
              <w:rPr>
                <w:color w:val="000000"/>
                <w:kern w:val="0"/>
                <w:sz w:val="18"/>
                <w:szCs w:val="18"/>
              </w:rPr>
            </w:pPr>
            <w:r>
              <w:rPr>
                <w:kern w:val="0"/>
                <w:sz w:val="18"/>
                <w:szCs w:val="18"/>
              </w:rPr>
              <w:t>R 46</w:t>
            </w:r>
            <w:r w:rsidR="0072278B" w:rsidRPr="00CF2C51">
              <w:rPr>
                <w:kern w:val="0"/>
                <w:sz w:val="18"/>
                <w:szCs w:val="18"/>
              </w:rPr>
              <w:t>未指明详细试验方法</w:t>
            </w:r>
            <w:r w:rsidR="00F11F5E">
              <w:rPr>
                <w:rFonts w:hint="eastAsia"/>
                <w:kern w:val="0"/>
                <w:sz w:val="18"/>
                <w:szCs w:val="18"/>
              </w:rPr>
              <w:t>，</w:t>
            </w:r>
            <w:r>
              <w:rPr>
                <w:kern w:val="0"/>
                <w:sz w:val="18"/>
                <w:szCs w:val="18"/>
              </w:rPr>
              <w:t>JJF 1245</w:t>
            </w:r>
            <w:r w:rsidR="0072278B" w:rsidRPr="00CF2C51">
              <w:rPr>
                <w:kern w:val="0"/>
                <w:sz w:val="18"/>
                <w:szCs w:val="18"/>
              </w:rPr>
              <w:t>试验方法引用</w:t>
            </w:r>
            <w:r w:rsidR="0072278B" w:rsidRPr="00CF2C51">
              <w:rPr>
                <w:sz w:val="18"/>
                <w:szCs w:val="18"/>
              </w:rPr>
              <w:t>GB/T 17215.932</w:t>
            </w:r>
            <w:r w:rsidR="00F11F5E">
              <w:rPr>
                <w:rFonts w:hint="eastAsia"/>
                <w:sz w:val="18"/>
                <w:szCs w:val="18"/>
              </w:rPr>
              <w:t>1 (</w:t>
            </w:r>
            <w:r w:rsidR="0072278B" w:rsidRPr="00CF2C51">
              <w:rPr>
                <w:kern w:val="0"/>
                <w:sz w:val="18"/>
                <w:szCs w:val="18"/>
              </w:rPr>
              <w:t>IEC</w:t>
            </w:r>
            <w:r w:rsidR="0072278B" w:rsidRPr="00CF2C51">
              <w:rPr>
                <w:sz w:val="18"/>
                <w:szCs w:val="18"/>
              </w:rPr>
              <w:t xml:space="preserve"> 62059-32-1</w:t>
            </w:r>
            <w:r w:rsidR="00F11F5E">
              <w:rPr>
                <w:rFonts w:hint="eastAsia"/>
                <w:color w:val="000000"/>
                <w:kern w:val="0"/>
                <w:sz w:val="18"/>
                <w:szCs w:val="18"/>
              </w:rPr>
              <w:t>)</w:t>
            </w:r>
            <w:r w:rsidR="00F11F5E">
              <w:rPr>
                <w:color w:val="000000"/>
                <w:kern w:val="0"/>
                <w:sz w:val="18"/>
                <w:szCs w:val="18"/>
              </w:rPr>
              <w:t>。</w:t>
            </w:r>
          </w:p>
          <w:p w:rsidR="00184641" w:rsidRDefault="00F11F5E">
            <w:pPr>
              <w:widowControl/>
              <w:rPr>
                <w:color w:val="000000"/>
                <w:kern w:val="0"/>
                <w:sz w:val="18"/>
                <w:szCs w:val="18"/>
              </w:rPr>
            </w:pPr>
            <w:r>
              <w:rPr>
                <w:rFonts w:hint="eastAsia"/>
                <w:kern w:val="0"/>
                <w:sz w:val="18"/>
                <w:szCs w:val="18"/>
              </w:rPr>
              <w:t>检查</w:t>
            </w:r>
            <w:r>
              <w:rPr>
                <w:rFonts w:hint="eastAsia"/>
                <w:kern w:val="0"/>
                <w:sz w:val="18"/>
                <w:szCs w:val="18"/>
              </w:rPr>
              <w:t>R 46</w:t>
            </w:r>
            <w:r w:rsidR="0072278B" w:rsidRPr="00CF2C51">
              <w:rPr>
                <w:kern w:val="0"/>
                <w:sz w:val="18"/>
                <w:szCs w:val="18"/>
              </w:rPr>
              <w:t>试验报告，如没有按照</w:t>
            </w:r>
            <w:r w:rsidR="0072278B" w:rsidRPr="00CF2C51">
              <w:rPr>
                <w:kern w:val="0"/>
                <w:sz w:val="18"/>
                <w:szCs w:val="18"/>
              </w:rPr>
              <w:t>IEC</w:t>
            </w:r>
            <w:r w:rsidR="0072278B" w:rsidRPr="00CF2C51">
              <w:rPr>
                <w:sz w:val="18"/>
                <w:szCs w:val="18"/>
              </w:rPr>
              <w:t xml:space="preserve"> 62059-32-1</w:t>
            </w:r>
            <w:r w:rsidR="0072278B" w:rsidRPr="00CF2C51">
              <w:rPr>
                <w:sz w:val="18"/>
                <w:szCs w:val="18"/>
              </w:rPr>
              <w:t>进行耐久性试验则需增加试验。</w:t>
            </w:r>
          </w:p>
        </w:tc>
        <w:tc>
          <w:tcPr>
            <w:tcW w:w="192" w:type="pct"/>
            <w:gridSpan w:val="3"/>
            <w:vAlign w:val="center"/>
          </w:tcPr>
          <w:p w:rsidR="00F054F2" w:rsidRDefault="0072278B">
            <w:pPr>
              <w:widowControl/>
              <w:jc w:val="center"/>
              <w:rPr>
                <w:kern w:val="0"/>
                <w:sz w:val="18"/>
                <w:szCs w:val="18"/>
              </w:rPr>
            </w:pPr>
            <w:r w:rsidRPr="00CF2C51">
              <w:rPr>
                <w:kern w:val="0"/>
                <w:sz w:val="18"/>
                <w:szCs w:val="18"/>
              </w:rPr>
              <w:t>部分覆盖</w:t>
            </w:r>
          </w:p>
        </w:tc>
      </w:tr>
      <w:tr w:rsidR="0072278B" w:rsidRPr="00CF2C51" w:rsidTr="00387529">
        <w:trPr>
          <w:gridAfter w:val="1"/>
          <w:wAfter w:w="4"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6</w:t>
            </w:r>
          </w:p>
        </w:tc>
        <w:tc>
          <w:tcPr>
            <w:tcW w:w="380" w:type="pct"/>
            <w:gridSpan w:val="2"/>
            <w:vAlign w:val="center"/>
          </w:tcPr>
          <w:p w:rsidR="0072278B" w:rsidRPr="00CF2C51" w:rsidRDefault="0072278B" w:rsidP="00405A61">
            <w:pPr>
              <w:widowControl/>
              <w:ind w:rightChars="-59" w:right="-124"/>
              <w:rPr>
                <w:kern w:val="0"/>
                <w:sz w:val="18"/>
                <w:szCs w:val="18"/>
              </w:rPr>
            </w:pPr>
            <w:r w:rsidRPr="00CF2C51">
              <w:rPr>
                <w:kern w:val="0"/>
                <w:sz w:val="18"/>
                <w:szCs w:val="18"/>
              </w:rPr>
              <w:t>分时和多费率表的要求</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3.4</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Interval meters shall be able to measure and store data relevant for billing. The minimum storage period for this data shall be determined by national authorities. For interval meters, the summation of interval data shall equate to the cumulative register value over the same period.</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The internal clocks of interval and multi-tariff meters shall meet the requirements of IEC 62054-21.</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 xml:space="preserve">For multi-tariff meters, one and only one register (in addition to the cumulative register) shall be active at any time. The summation of values recorded in each multi-tariff register shall equate to the value recorded in the cumulative register. </w:t>
            </w:r>
          </w:p>
          <w:p w:rsidR="0072278B" w:rsidRPr="00CF2C51" w:rsidRDefault="0072278B" w:rsidP="00405A61">
            <w:pPr>
              <w:widowControl/>
              <w:ind w:leftChars="-34" w:left="-71"/>
              <w:rPr>
                <w:kern w:val="0"/>
                <w:sz w:val="18"/>
                <w:szCs w:val="18"/>
              </w:rPr>
            </w:pPr>
            <w:r w:rsidRPr="00CF2C51">
              <w:rPr>
                <w:kern w:val="0"/>
                <w:sz w:val="18"/>
                <w:szCs w:val="18"/>
              </w:rPr>
              <w:t>只有技术要求，未指明试验方法。</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t xml:space="preserve">JJF 1245.1 </w:t>
            </w:r>
            <w:r>
              <w:rPr>
                <w:rFonts w:hint="eastAsia"/>
                <w:kern w:val="0"/>
                <w:sz w:val="18"/>
                <w:szCs w:val="18"/>
              </w:rPr>
              <w:t>第</w:t>
            </w:r>
            <w:r w:rsidRPr="00CF2C51">
              <w:rPr>
                <w:kern w:val="0"/>
                <w:sz w:val="18"/>
                <w:szCs w:val="18"/>
              </w:rPr>
              <w:t>6.3.1</w:t>
            </w:r>
            <w:r>
              <w:rPr>
                <w:rFonts w:hint="eastAsia"/>
                <w:kern w:val="0"/>
                <w:sz w:val="18"/>
                <w:szCs w:val="18"/>
              </w:rPr>
              <w:t>款</w:t>
            </w:r>
            <w:r w:rsidRPr="00CF2C51">
              <w:rPr>
                <w:kern w:val="0"/>
                <w:sz w:val="18"/>
                <w:szCs w:val="18"/>
              </w:rPr>
              <w:t>、</w:t>
            </w:r>
            <w:r w:rsidRPr="00CF2C51">
              <w:rPr>
                <w:kern w:val="0"/>
                <w:sz w:val="18"/>
                <w:szCs w:val="18"/>
              </w:rPr>
              <w:t>9.5.1</w:t>
            </w:r>
            <w:r>
              <w:rPr>
                <w:rFonts w:hint="eastAsia"/>
                <w:kern w:val="0"/>
                <w:sz w:val="18"/>
                <w:szCs w:val="18"/>
              </w:rPr>
              <w:t>款</w:t>
            </w:r>
            <w:r w:rsidRPr="00CF2C51">
              <w:rPr>
                <w:kern w:val="0"/>
                <w:sz w:val="18"/>
                <w:szCs w:val="18"/>
              </w:rPr>
              <w:t>、</w:t>
            </w:r>
            <w:r w:rsidRPr="00CF2C51">
              <w:rPr>
                <w:kern w:val="0"/>
                <w:sz w:val="18"/>
                <w:szCs w:val="18"/>
              </w:rPr>
              <w:t>9.5.2</w:t>
            </w:r>
            <w:r>
              <w:rPr>
                <w:rFonts w:hint="eastAsia"/>
                <w:kern w:val="0"/>
                <w:sz w:val="18"/>
                <w:szCs w:val="18"/>
              </w:rPr>
              <w:t>款</w:t>
            </w:r>
          </w:p>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.1</w:t>
            </w:r>
            <w:r w:rsidR="0072278B" w:rsidRPr="00CF2C51">
              <w:rPr>
                <w:kern w:val="0"/>
                <w:sz w:val="18"/>
                <w:szCs w:val="18"/>
              </w:rPr>
              <w:t>按照技术要求增加了电能示值组合误差、由电源供电的时钟计时准确度、由备用电源供电的时钟计时准确度、时钟计时准确度随温度变化影响四项试验</w:t>
            </w:r>
          </w:p>
        </w:tc>
        <w:tc>
          <w:tcPr>
            <w:tcW w:w="1065" w:type="pct"/>
            <w:gridSpan w:val="3"/>
            <w:vAlign w:val="center"/>
          </w:tcPr>
          <w:p w:rsidR="0072278B" w:rsidRPr="00CF2C51" w:rsidRDefault="001A7EB3" w:rsidP="00405A61">
            <w:pPr>
              <w:widowControl/>
              <w:rPr>
                <w:kern w:val="0"/>
                <w:sz w:val="18"/>
                <w:szCs w:val="18"/>
              </w:rPr>
            </w:pPr>
            <w:r>
              <w:rPr>
                <w:color w:val="000000"/>
                <w:kern w:val="0"/>
                <w:sz w:val="18"/>
                <w:szCs w:val="18"/>
              </w:rPr>
              <w:t>R 46</w:t>
            </w:r>
            <w:r w:rsidR="0072278B" w:rsidRPr="00CF2C51">
              <w:rPr>
                <w:kern w:val="0"/>
                <w:sz w:val="18"/>
                <w:szCs w:val="18"/>
              </w:rPr>
              <w:t>只有技术要求，没有试验方法</w:t>
            </w:r>
            <w:r w:rsidR="00F11F5E">
              <w:rPr>
                <w:kern w:val="0"/>
                <w:sz w:val="18"/>
                <w:szCs w:val="18"/>
              </w:rPr>
              <w:t>；</w:t>
            </w:r>
            <w:r>
              <w:rPr>
                <w:kern w:val="0"/>
                <w:sz w:val="18"/>
                <w:szCs w:val="18"/>
              </w:rPr>
              <w:t>JJF 1245</w:t>
            </w:r>
            <w:r w:rsidR="0072278B" w:rsidRPr="00CF2C51">
              <w:rPr>
                <w:kern w:val="0"/>
                <w:sz w:val="18"/>
                <w:szCs w:val="18"/>
              </w:rPr>
              <w:t>给出试验方法。</w:t>
            </w:r>
          </w:p>
          <w:p w:rsidR="00184641" w:rsidRDefault="00F11F5E">
            <w:pPr>
              <w:widowControl/>
              <w:rPr>
                <w:color w:val="000000"/>
                <w:kern w:val="0"/>
                <w:sz w:val="18"/>
                <w:szCs w:val="18"/>
              </w:rPr>
            </w:pPr>
            <w:r>
              <w:rPr>
                <w:kern w:val="0"/>
                <w:sz w:val="18"/>
                <w:szCs w:val="18"/>
              </w:rPr>
              <w:t>JJF 1245</w:t>
            </w:r>
            <w:r w:rsidR="0072278B" w:rsidRPr="00CF2C51">
              <w:rPr>
                <w:rFonts w:hint="eastAsia"/>
                <w:kern w:val="0"/>
                <w:sz w:val="18"/>
                <w:szCs w:val="18"/>
              </w:rPr>
              <w:t>的试验方法与</w:t>
            </w:r>
            <w:r w:rsidR="001A7EB3">
              <w:rPr>
                <w:rFonts w:hint="eastAsia"/>
                <w:kern w:val="0"/>
                <w:sz w:val="18"/>
                <w:szCs w:val="18"/>
              </w:rPr>
              <w:t>R 46</w:t>
            </w:r>
            <w:r w:rsidR="0072278B" w:rsidRPr="00CF2C51">
              <w:rPr>
                <w:rFonts w:hint="eastAsia"/>
                <w:kern w:val="0"/>
                <w:sz w:val="18"/>
                <w:szCs w:val="18"/>
              </w:rPr>
              <w:t>技术要求中描述</w:t>
            </w:r>
            <w:r>
              <w:rPr>
                <w:rFonts w:hint="eastAsia"/>
                <w:kern w:val="0"/>
                <w:sz w:val="18"/>
                <w:szCs w:val="18"/>
              </w:rPr>
              <w:t>的</w:t>
            </w:r>
            <w:r w:rsidR="0072278B" w:rsidRPr="00CF2C51">
              <w:rPr>
                <w:kern w:val="0"/>
                <w:sz w:val="18"/>
                <w:szCs w:val="18"/>
                <w:lang w:val="en-GB"/>
              </w:rPr>
              <w:t>IEC 62054-21</w:t>
            </w:r>
            <w:r>
              <w:rPr>
                <w:kern w:val="0"/>
                <w:sz w:val="18"/>
                <w:szCs w:val="18"/>
                <w:lang w:val="en-GB"/>
              </w:rPr>
              <w:t>的要求</w:t>
            </w:r>
            <w:r w:rsidR="0072278B" w:rsidRPr="00CF2C51">
              <w:rPr>
                <w:rFonts w:hint="eastAsia"/>
                <w:kern w:val="0"/>
                <w:sz w:val="18"/>
                <w:szCs w:val="18"/>
                <w:lang w:val="en-GB"/>
              </w:rPr>
              <w:t>没有矛盾，</w:t>
            </w:r>
            <w:r w:rsidR="0072278B">
              <w:rPr>
                <w:rFonts w:hint="eastAsia"/>
                <w:color w:val="000000"/>
                <w:kern w:val="0"/>
                <w:sz w:val="18"/>
                <w:szCs w:val="18"/>
              </w:rPr>
              <w:t>无需</w:t>
            </w:r>
            <w:r>
              <w:rPr>
                <w:rFonts w:hint="eastAsia"/>
                <w:kern w:val="0"/>
                <w:sz w:val="18"/>
                <w:szCs w:val="18"/>
                <w:lang w:val="en-GB"/>
              </w:rPr>
              <w:t>重新</w:t>
            </w:r>
            <w:r w:rsidR="0072278B" w:rsidRPr="00CF2C51">
              <w:rPr>
                <w:rFonts w:hint="eastAsia"/>
                <w:kern w:val="0"/>
                <w:sz w:val="18"/>
                <w:szCs w:val="18"/>
                <w:lang w:val="en-GB"/>
              </w:rPr>
              <w:t>试验。</w:t>
            </w:r>
          </w:p>
        </w:tc>
        <w:tc>
          <w:tcPr>
            <w:tcW w:w="192"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gridAfter w:val="1"/>
          <w:wAfter w:w="4" w:type="pct"/>
          <w:trHeight w:val="986"/>
          <w:jc w:val="center"/>
        </w:trPr>
        <w:tc>
          <w:tcPr>
            <w:tcW w:w="123" w:type="pct"/>
            <w:vAlign w:val="center"/>
          </w:tcPr>
          <w:p w:rsidR="0072278B" w:rsidRPr="00CF2C51" w:rsidRDefault="0072278B" w:rsidP="00405A61">
            <w:pPr>
              <w:widowControl/>
              <w:ind w:leftChars="-46" w:left="-97" w:rightChars="-59" w:right="-124"/>
              <w:rPr>
                <w:kern w:val="0"/>
                <w:sz w:val="18"/>
                <w:szCs w:val="18"/>
              </w:rPr>
            </w:pPr>
            <w:r>
              <w:rPr>
                <w:rFonts w:hint="eastAsia"/>
                <w:kern w:val="0"/>
                <w:sz w:val="18"/>
                <w:szCs w:val="18"/>
              </w:rPr>
              <w:t>7</w:t>
            </w:r>
          </w:p>
        </w:tc>
        <w:tc>
          <w:tcPr>
            <w:tcW w:w="380" w:type="pct"/>
            <w:gridSpan w:val="2"/>
            <w:vAlign w:val="center"/>
          </w:tcPr>
          <w:p w:rsidR="0072278B" w:rsidRPr="00CF2C51" w:rsidRDefault="0072278B" w:rsidP="00405A61">
            <w:pPr>
              <w:widowControl/>
              <w:rPr>
                <w:kern w:val="0"/>
                <w:sz w:val="18"/>
                <w:szCs w:val="18"/>
              </w:rPr>
            </w:pPr>
            <w:r w:rsidRPr="00CF2C51">
              <w:rPr>
                <w:kern w:val="0"/>
                <w:sz w:val="18"/>
                <w:szCs w:val="18"/>
              </w:rPr>
              <w:t>仪表标识</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3.5</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National authorities shall determine what information must be marked on every meter. It is recommended that the following be considered:</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Manufacturer</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i/>
                <w:kern w:val="0"/>
                <w:sz w:val="18"/>
                <w:szCs w:val="18"/>
                <w:lang w:val="en-GB"/>
              </w:rPr>
              <w:t>U</w:t>
            </w:r>
            <w:r w:rsidRPr="00CF2C51">
              <w:rPr>
                <w:kern w:val="0"/>
                <w:sz w:val="18"/>
                <w:szCs w:val="18"/>
                <w:vertAlign w:val="subscript"/>
                <w:lang w:val="en-GB"/>
              </w:rPr>
              <w:t>nom</w:t>
            </w:r>
            <w:r w:rsidRPr="00CF2C51">
              <w:rPr>
                <w:kern w:val="0"/>
                <w:sz w:val="18"/>
                <w:szCs w:val="18"/>
                <w:lang w:val="en-GB"/>
              </w:rPr>
              <w:t xml:space="preserve"> </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i/>
                <w:kern w:val="0"/>
                <w:sz w:val="18"/>
                <w:szCs w:val="18"/>
                <w:lang w:val="en-GB"/>
              </w:rPr>
              <w:t>I</w:t>
            </w:r>
            <w:r w:rsidRPr="00CF2C51">
              <w:rPr>
                <w:kern w:val="0"/>
                <w:sz w:val="18"/>
                <w:szCs w:val="18"/>
                <w:vertAlign w:val="subscript"/>
                <w:lang w:val="en-GB"/>
              </w:rPr>
              <w:t xml:space="preserve">max </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i/>
                <w:kern w:val="0"/>
                <w:sz w:val="18"/>
                <w:szCs w:val="18"/>
                <w:lang w:val="en-GB"/>
              </w:rPr>
              <w:t>I</w:t>
            </w:r>
            <w:r w:rsidRPr="00CF2C51">
              <w:rPr>
                <w:kern w:val="0"/>
                <w:sz w:val="18"/>
                <w:szCs w:val="18"/>
                <w:vertAlign w:val="subscript"/>
                <w:lang w:val="en-GB"/>
              </w:rPr>
              <w:t>tr</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i/>
                <w:kern w:val="0"/>
                <w:sz w:val="18"/>
                <w:szCs w:val="18"/>
                <w:lang w:val="en-GB"/>
              </w:rPr>
              <w:t>I</w:t>
            </w:r>
            <w:r w:rsidRPr="00CF2C51">
              <w:rPr>
                <w:i/>
                <w:kern w:val="0"/>
                <w:sz w:val="18"/>
                <w:szCs w:val="18"/>
                <w:vertAlign w:val="subscript"/>
                <w:lang w:val="en-GB"/>
              </w:rPr>
              <w:t>min</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Approval mark(s)</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lastRenderedPageBreak/>
              <w:t>Serial number</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Number of phases</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Number of wires</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Register multiplier (if other than unity)</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Meter constant(s)</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Year of manufacture</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Accuracy class</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Directionality of energy flow if the meter is bidirectional or unidirectional. No marking is required if the meter is capable only of positive direction energy flow.</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Meter type</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Temperature range</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Humidity and water protection information</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Impulse voltage protection information</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i/>
                <w:kern w:val="0"/>
                <w:sz w:val="18"/>
                <w:szCs w:val="18"/>
                <w:lang w:val="en-GB"/>
              </w:rPr>
              <w:t>f</w:t>
            </w:r>
            <w:r w:rsidRPr="00CF2C51">
              <w:rPr>
                <w:kern w:val="0"/>
                <w:sz w:val="18"/>
                <w:szCs w:val="18"/>
                <w:vertAlign w:val="subscript"/>
                <w:lang w:val="en-GB"/>
              </w:rPr>
              <w:t>nom</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The connection mode(s) for which the meter is specified</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Connection terminals uniquely identified to distinguish between terminals.</w:t>
            </w:r>
          </w:p>
        </w:tc>
        <w:tc>
          <w:tcPr>
            <w:tcW w:w="1773" w:type="pct"/>
            <w:gridSpan w:val="3"/>
            <w:vAlign w:val="center"/>
          </w:tcPr>
          <w:p w:rsidR="0072278B" w:rsidRPr="00CF2C51" w:rsidRDefault="0072278B" w:rsidP="00405A61">
            <w:pPr>
              <w:widowControl/>
              <w:rPr>
                <w:kern w:val="0"/>
                <w:sz w:val="18"/>
                <w:szCs w:val="18"/>
              </w:rPr>
            </w:pPr>
            <w:r w:rsidRPr="00CF2C51">
              <w:rPr>
                <w:kern w:val="0"/>
                <w:sz w:val="18"/>
                <w:szCs w:val="18"/>
              </w:rPr>
              <w:lastRenderedPageBreak/>
              <w:t xml:space="preserve">JJF 1245.1 </w:t>
            </w:r>
            <w:r>
              <w:rPr>
                <w:rFonts w:hint="eastAsia"/>
                <w:kern w:val="0"/>
                <w:sz w:val="18"/>
                <w:szCs w:val="18"/>
              </w:rPr>
              <w:t>第</w:t>
            </w:r>
            <w:r w:rsidRPr="00CF2C51">
              <w:rPr>
                <w:kern w:val="0"/>
                <w:sz w:val="18"/>
                <w:szCs w:val="18"/>
              </w:rPr>
              <w:t>5.3</w:t>
            </w:r>
            <w:r>
              <w:rPr>
                <w:rFonts w:hint="eastAsia"/>
                <w:kern w:val="0"/>
                <w:sz w:val="18"/>
                <w:szCs w:val="18"/>
              </w:rPr>
              <w:t>款</w:t>
            </w:r>
          </w:p>
          <w:p w:rsidR="0072278B" w:rsidRPr="00CF2C51" w:rsidRDefault="0072278B" w:rsidP="00405A61">
            <w:pPr>
              <w:tabs>
                <w:tab w:val="left" w:pos="900"/>
              </w:tabs>
              <w:outlineLvl w:val="2"/>
              <w:rPr>
                <w:sz w:val="18"/>
                <w:szCs w:val="18"/>
              </w:rPr>
            </w:pPr>
            <w:r w:rsidRPr="00CF2C51">
              <w:rPr>
                <w:sz w:val="18"/>
                <w:szCs w:val="18"/>
              </w:rPr>
              <w:t xml:space="preserve">5.3.1  </w:t>
            </w:r>
            <w:r w:rsidRPr="00CF2C51">
              <w:rPr>
                <w:sz w:val="18"/>
                <w:szCs w:val="18"/>
              </w:rPr>
              <w:t>计量法制标志的内容</w:t>
            </w:r>
          </w:p>
          <w:p w:rsidR="0072278B" w:rsidRPr="00CF2C51" w:rsidRDefault="0072278B" w:rsidP="00405A61">
            <w:pPr>
              <w:tabs>
                <w:tab w:val="left" w:pos="540"/>
              </w:tabs>
              <w:ind w:firstLineChars="200" w:firstLine="360"/>
              <w:rPr>
                <w:sz w:val="18"/>
                <w:szCs w:val="18"/>
              </w:rPr>
            </w:pPr>
            <w:r w:rsidRPr="00CF2C51">
              <w:rPr>
                <w:sz w:val="18"/>
                <w:szCs w:val="18"/>
              </w:rPr>
              <w:t>——</w:t>
            </w:r>
            <w:r w:rsidRPr="00CF2C51">
              <w:rPr>
                <w:sz w:val="18"/>
                <w:szCs w:val="18"/>
              </w:rPr>
              <w:t>计量器具型式批准标志和编号</w:t>
            </w:r>
            <w:r w:rsidRPr="00CF2C51">
              <w:rPr>
                <w:sz w:val="18"/>
                <w:szCs w:val="18"/>
              </w:rPr>
              <w:t>(</w:t>
            </w:r>
            <w:r w:rsidRPr="00CF2C51">
              <w:rPr>
                <w:sz w:val="18"/>
                <w:szCs w:val="18"/>
              </w:rPr>
              <w:t>首次申请的试验样机应预留位置</w:t>
            </w:r>
            <w:r w:rsidRPr="00CF2C51">
              <w:rPr>
                <w:sz w:val="18"/>
                <w:szCs w:val="18"/>
              </w:rPr>
              <w:t>)</w:t>
            </w:r>
            <w:r w:rsidRPr="00CF2C51">
              <w:rPr>
                <w:sz w:val="18"/>
                <w:szCs w:val="18"/>
              </w:rPr>
              <w:t>。</w:t>
            </w:r>
          </w:p>
          <w:p w:rsidR="0072278B" w:rsidRPr="00CF2C51" w:rsidRDefault="0072278B" w:rsidP="00405A61">
            <w:pPr>
              <w:tabs>
                <w:tab w:val="left" w:pos="900"/>
              </w:tabs>
              <w:outlineLvl w:val="2"/>
              <w:rPr>
                <w:sz w:val="18"/>
                <w:szCs w:val="18"/>
              </w:rPr>
            </w:pPr>
            <w:r w:rsidRPr="00CF2C51">
              <w:rPr>
                <w:sz w:val="18"/>
                <w:szCs w:val="18"/>
              </w:rPr>
              <w:t xml:space="preserve">5.3.2  </w:t>
            </w:r>
            <w:r w:rsidRPr="00CF2C51">
              <w:rPr>
                <w:sz w:val="18"/>
                <w:szCs w:val="18"/>
              </w:rPr>
              <w:t>计量器具标识的内容</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应包括：</w:t>
            </w:r>
          </w:p>
          <w:p w:rsidR="0072278B" w:rsidRPr="00CF2C51" w:rsidRDefault="0072278B" w:rsidP="00405A61">
            <w:pPr>
              <w:tabs>
                <w:tab w:val="left" w:pos="540"/>
              </w:tabs>
              <w:ind w:firstLineChars="200" w:firstLine="360"/>
              <w:rPr>
                <w:sz w:val="18"/>
                <w:szCs w:val="18"/>
              </w:rPr>
            </w:pPr>
            <w:r w:rsidRPr="00CF2C51">
              <w:rPr>
                <w:sz w:val="18"/>
                <w:szCs w:val="18"/>
              </w:rPr>
              <w:t>——</w:t>
            </w:r>
            <w:r w:rsidRPr="00CF2C51">
              <w:rPr>
                <w:sz w:val="18"/>
                <w:szCs w:val="18"/>
              </w:rPr>
              <w:t>仪表名称；</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型号；</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制造商；</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制造年份；</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lastRenderedPageBreak/>
              <w:t>——</w:t>
            </w:r>
            <w:r w:rsidRPr="00CF2C51">
              <w:rPr>
                <w:color w:val="000000"/>
                <w:sz w:val="18"/>
                <w:szCs w:val="18"/>
              </w:rPr>
              <w:t>序列号；</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准确度等级，</w:t>
            </w:r>
            <w:r w:rsidRPr="00CF2C51">
              <w:rPr>
                <w:sz w:val="18"/>
                <w:szCs w:val="18"/>
              </w:rPr>
              <w:t>示例见附录</w:t>
            </w:r>
            <w:r w:rsidRPr="00CF2C51">
              <w:rPr>
                <w:sz w:val="18"/>
                <w:szCs w:val="18"/>
              </w:rPr>
              <w:t>C</w:t>
            </w:r>
            <w:r w:rsidRPr="00CF2C51">
              <w:rPr>
                <w:sz w:val="18"/>
                <w:szCs w:val="18"/>
              </w:rPr>
              <w:t>表</w:t>
            </w:r>
            <w:r w:rsidRPr="00CF2C51">
              <w:rPr>
                <w:sz w:val="18"/>
                <w:szCs w:val="18"/>
              </w:rPr>
              <w:t>C.2</w:t>
            </w:r>
            <w:r w:rsidRPr="00CF2C51">
              <w:rPr>
                <w:sz w:val="18"/>
                <w:szCs w:val="18"/>
              </w:rPr>
              <w:t>；</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仪表制造所依据的标准；</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标称电压</w:t>
            </w:r>
            <w:r w:rsidRPr="00CF2C51">
              <w:rPr>
                <w:i/>
                <w:color w:val="000000"/>
                <w:sz w:val="18"/>
                <w:szCs w:val="18"/>
              </w:rPr>
              <w:t>U</w:t>
            </w:r>
            <w:r w:rsidRPr="00CF2C51">
              <w:rPr>
                <w:color w:val="000000"/>
                <w:sz w:val="18"/>
                <w:szCs w:val="18"/>
                <w:vertAlign w:val="subscript"/>
              </w:rPr>
              <w:t>nom</w:t>
            </w:r>
            <w:r w:rsidRPr="00CF2C51">
              <w:rPr>
                <w:color w:val="000000"/>
                <w:sz w:val="18"/>
                <w:szCs w:val="18"/>
              </w:rPr>
              <w:t>，示例见附录</w:t>
            </w:r>
            <w:r w:rsidRPr="00CF2C51">
              <w:rPr>
                <w:color w:val="000000"/>
                <w:sz w:val="18"/>
                <w:szCs w:val="18"/>
              </w:rPr>
              <w:t>C</w:t>
            </w:r>
            <w:r w:rsidRPr="00CF2C51">
              <w:rPr>
                <w:sz w:val="18"/>
                <w:szCs w:val="18"/>
              </w:rPr>
              <w:t>表</w:t>
            </w:r>
            <w:r w:rsidRPr="00CF2C51">
              <w:rPr>
                <w:sz w:val="18"/>
                <w:szCs w:val="18"/>
              </w:rPr>
              <w:t>C.1</w:t>
            </w:r>
            <w:r w:rsidRPr="00CF2C51">
              <w:rPr>
                <w:color w:val="000000"/>
                <w:sz w:val="18"/>
                <w:szCs w:val="18"/>
              </w:rPr>
              <w:t>；如制造商规定多个标称电压，应标识所有标称电压；</w:t>
            </w:r>
          </w:p>
          <w:p w:rsidR="0072278B" w:rsidRPr="00CF2C51" w:rsidRDefault="0072278B" w:rsidP="00405A61">
            <w:pPr>
              <w:tabs>
                <w:tab w:val="left" w:pos="540"/>
              </w:tabs>
              <w:ind w:firstLineChars="200" w:firstLine="360"/>
              <w:rPr>
                <w:sz w:val="18"/>
                <w:szCs w:val="18"/>
              </w:rPr>
            </w:pPr>
            <w:r w:rsidRPr="00CF2C51">
              <w:rPr>
                <w:sz w:val="18"/>
                <w:szCs w:val="18"/>
              </w:rPr>
              <w:t>——</w:t>
            </w:r>
            <w:r w:rsidRPr="00CF2C51">
              <w:rPr>
                <w:sz w:val="18"/>
                <w:szCs w:val="18"/>
              </w:rPr>
              <w:t>标称频率</w:t>
            </w:r>
            <w:r w:rsidRPr="00CF2C51">
              <w:rPr>
                <w:i/>
                <w:sz w:val="18"/>
                <w:szCs w:val="18"/>
              </w:rPr>
              <w:t>f</w:t>
            </w:r>
            <w:r w:rsidRPr="00CF2C51">
              <w:rPr>
                <w:sz w:val="18"/>
                <w:szCs w:val="18"/>
                <w:vertAlign w:val="subscript"/>
              </w:rPr>
              <w:t>nom</w:t>
            </w:r>
            <w:r w:rsidRPr="00CF2C51">
              <w:rPr>
                <w:sz w:val="18"/>
                <w:szCs w:val="18"/>
              </w:rPr>
              <w:t>；如制造商规定多个标称频率，应标识所有标称频率；</w:t>
            </w:r>
          </w:p>
          <w:p w:rsidR="0072278B" w:rsidRPr="00CF2C51" w:rsidRDefault="0072278B" w:rsidP="00405A61">
            <w:pPr>
              <w:tabs>
                <w:tab w:val="left" w:pos="540"/>
              </w:tabs>
              <w:ind w:firstLineChars="200" w:firstLine="360"/>
              <w:rPr>
                <w:sz w:val="18"/>
                <w:szCs w:val="18"/>
              </w:rPr>
            </w:pPr>
            <w:r w:rsidRPr="00CF2C51">
              <w:rPr>
                <w:sz w:val="18"/>
                <w:szCs w:val="18"/>
              </w:rPr>
              <w:t>——</w:t>
            </w:r>
            <w:r w:rsidRPr="00CF2C51">
              <w:rPr>
                <w:sz w:val="18"/>
                <w:szCs w:val="18"/>
              </w:rPr>
              <w:t>最小电流</w:t>
            </w:r>
            <w:r w:rsidRPr="00CF2C51">
              <w:rPr>
                <w:i/>
                <w:sz w:val="18"/>
                <w:szCs w:val="18"/>
              </w:rPr>
              <w:t>I</w:t>
            </w:r>
            <w:r w:rsidRPr="00CF2C51">
              <w:rPr>
                <w:sz w:val="18"/>
                <w:szCs w:val="18"/>
                <w:vertAlign w:val="subscript"/>
              </w:rPr>
              <w:t>min</w:t>
            </w:r>
            <w:r w:rsidRPr="00CF2C51">
              <w:rPr>
                <w:sz w:val="18"/>
                <w:szCs w:val="18"/>
              </w:rPr>
              <w:t>、转折电流</w:t>
            </w:r>
            <w:r w:rsidRPr="00CF2C51">
              <w:rPr>
                <w:i/>
                <w:sz w:val="18"/>
                <w:szCs w:val="18"/>
              </w:rPr>
              <w:t>I</w:t>
            </w:r>
            <w:r w:rsidRPr="00CF2C51">
              <w:rPr>
                <w:sz w:val="18"/>
                <w:szCs w:val="18"/>
                <w:vertAlign w:val="subscript"/>
              </w:rPr>
              <w:t>tr</w:t>
            </w:r>
            <w:r w:rsidRPr="00CF2C51">
              <w:rPr>
                <w:sz w:val="18"/>
                <w:szCs w:val="18"/>
              </w:rPr>
              <w:t>、最大电流</w:t>
            </w:r>
            <w:r w:rsidRPr="00CF2C51">
              <w:rPr>
                <w:i/>
                <w:sz w:val="18"/>
                <w:szCs w:val="18"/>
              </w:rPr>
              <w:t>I</w:t>
            </w:r>
            <w:r w:rsidRPr="00CF2C51">
              <w:rPr>
                <w:sz w:val="18"/>
                <w:szCs w:val="18"/>
                <w:vertAlign w:val="subscript"/>
              </w:rPr>
              <w:t>max</w:t>
            </w:r>
            <w:r w:rsidRPr="00CF2C51">
              <w:rPr>
                <w:sz w:val="18"/>
                <w:szCs w:val="18"/>
              </w:rPr>
              <w:t>；以</w:t>
            </w:r>
            <w:r w:rsidRPr="00CF2C51">
              <w:rPr>
                <w:i/>
                <w:sz w:val="18"/>
                <w:szCs w:val="18"/>
              </w:rPr>
              <w:t>I</w:t>
            </w:r>
            <w:r w:rsidRPr="00CF2C51">
              <w:rPr>
                <w:sz w:val="18"/>
                <w:szCs w:val="18"/>
                <w:vertAlign w:val="subscript"/>
              </w:rPr>
              <w:t>min</w:t>
            </w:r>
            <w:r w:rsidRPr="00CF2C51">
              <w:rPr>
                <w:sz w:val="18"/>
                <w:szCs w:val="18"/>
              </w:rPr>
              <w:t>-</w:t>
            </w:r>
            <w:r w:rsidRPr="00CF2C51">
              <w:rPr>
                <w:i/>
                <w:sz w:val="18"/>
                <w:szCs w:val="18"/>
              </w:rPr>
              <w:t>I</w:t>
            </w:r>
            <w:r w:rsidRPr="00CF2C51">
              <w:rPr>
                <w:sz w:val="18"/>
                <w:szCs w:val="18"/>
                <w:vertAlign w:val="subscript"/>
              </w:rPr>
              <w:t>tr</w:t>
            </w:r>
            <w:r w:rsidRPr="00CF2C51">
              <w:rPr>
                <w:sz w:val="18"/>
                <w:szCs w:val="18"/>
              </w:rPr>
              <w:t>(</w:t>
            </w:r>
            <w:r w:rsidRPr="00CF2C51">
              <w:rPr>
                <w:i/>
                <w:sz w:val="18"/>
                <w:szCs w:val="18"/>
              </w:rPr>
              <w:t>I</w:t>
            </w:r>
            <w:r w:rsidRPr="00CF2C51">
              <w:rPr>
                <w:sz w:val="18"/>
                <w:szCs w:val="18"/>
                <w:vertAlign w:val="subscript"/>
              </w:rPr>
              <w:t>max</w:t>
            </w:r>
            <w:r w:rsidRPr="00CF2C51">
              <w:rPr>
                <w:sz w:val="18"/>
                <w:szCs w:val="18"/>
              </w:rPr>
              <w:t>)A</w:t>
            </w:r>
            <w:r w:rsidRPr="00CF2C51">
              <w:rPr>
                <w:sz w:val="18"/>
                <w:szCs w:val="18"/>
              </w:rPr>
              <w:t>表示，如</w:t>
            </w:r>
            <w:r w:rsidRPr="00CF2C51">
              <w:rPr>
                <w:sz w:val="18"/>
                <w:szCs w:val="18"/>
              </w:rPr>
              <w:t>0.25-0.5(60)A</w:t>
            </w:r>
            <w:r w:rsidRPr="00CF2C51">
              <w:rPr>
                <w:sz w:val="18"/>
                <w:szCs w:val="18"/>
              </w:rPr>
              <w:t>；</w:t>
            </w:r>
          </w:p>
          <w:p w:rsidR="0072278B" w:rsidRPr="00CF2C51" w:rsidRDefault="0072278B" w:rsidP="00405A61">
            <w:pPr>
              <w:tabs>
                <w:tab w:val="left" w:pos="540"/>
              </w:tabs>
              <w:ind w:firstLineChars="200" w:firstLine="360"/>
              <w:rPr>
                <w:sz w:val="18"/>
                <w:szCs w:val="18"/>
              </w:rPr>
            </w:pPr>
            <w:r w:rsidRPr="00CF2C51">
              <w:rPr>
                <w:sz w:val="18"/>
                <w:szCs w:val="18"/>
              </w:rPr>
              <w:t>——</w:t>
            </w:r>
            <w:r w:rsidRPr="00CF2C51">
              <w:rPr>
                <w:sz w:val="18"/>
                <w:szCs w:val="18"/>
              </w:rPr>
              <w:t>仪表常数</w:t>
            </w:r>
            <w:r w:rsidRPr="00CF2C51">
              <w:rPr>
                <w:kern w:val="0"/>
                <w:sz w:val="18"/>
                <w:szCs w:val="18"/>
              </w:rPr>
              <w:t>，示例</w:t>
            </w:r>
            <w:r w:rsidRPr="00CF2C51">
              <w:rPr>
                <w:sz w:val="18"/>
                <w:szCs w:val="18"/>
              </w:rPr>
              <w:t>见附录</w:t>
            </w:r>
            <w:r w:rsidRPr="00CF2C51">
              <w:rPr>
                <w:sz w:val="18"/>
                <w:szCs w:val="18"/>
              </w:rPr>
              <w:t>C</w:t>
            </w:r>
            <w:r w:rsidRPr="00CF2C51">
              <w:rPr>
                <w:sz w:val="18"/>
                <w:szCs w:val="18"/>
              </w:rPr>
              <w:t>表</w:t>
            </w:r>
            <w:r w:rsidRPr="00CF2C51">
              <w:rPr>
                <w:sz w:val="18"/>
                <w:szCs w:val="18"/>
              </w:rPr>
              <w:t>C.2</w:t>
            </w:r>
            <w:r w:rsidRPr="00CF2C51">
              <w:rPr>
                <w:sz w:val="18"/>
                <w:szCs w:val="18"/>
              </w:rPr>
              <w:t>；</w:t>
            </w:r>
          </w:p>
          <w:p w:rsidR="0072278B" w:rsidRPr="00CF2C51" w:rsidRDefault="0072278B" w:rsidP="00405A61">
            <w:pPr>
              <w:tabs>
                <w:tab w:val="left" w:pos="540"/>
              </w:tabs>
              <w:ind w:firstLineChars="200" w:firstLine="360"/>
              <w:rPr>
                <w:kern w:val="0"/>
                <w:sz w:val="18"/>
                <w:szCs w:val="18"/>
              </w:rPr>
            </w:pPr>
            <w:r w:rsidRPr="00CF2C51">
              <w:rPr>
                <w:sz w:val="18"/>
                <w:szCs w:val="18"/>
              </w:rPr>
              <w:t>——</w:t>
            </w:r>
            <w:r w:rsidRPr="00CF2C51">
              <w:rPr>
                <w:kern w:val="0"/>
                <w:sz w:val="18"/>
                <w:szCs w:val="18"/>
              </w:rPr>
              <w:t>寄存器倍数，</w:t>
            </w:r>
            <w:r w:rsidRPr="00CF2C51">
              <w:rPr>
                <w:sz w:val="18"/>
                <w:szCs w:val="18"/>
              </w:rPr>
              <w:t>仪表常数需要计入外部仪用互感器的变比时</w:t>
            </w:r>
            <w:r w:rsidRPr="00CF2C51">
              <w:rPr>
                <w:kern w:val="0"/>
                <w:sz w:val="18"/>
                <w:szCs w:val="18"/>
              </w:rPr>
              <w:t>；</w:t>
            </w:r>
          </w:p>
          <w:p w:rsidR="0072278B" w:rsidRPr="00CF2C51" w:rsidRDefault="0072278B" w:rsidP="00405A61">
            <w:pPr>
              <w:tabs>
                <w:tab w:val="left" w:pos="540"/>
              </w:tabs>
              <w:ind w:firstLineChars="200" w:firstLine="360"/>
              <w:rPr>
                <w:kern w:val="0"/>
                <w:sz w:val="18"/>
                <w:szCs w:val="18"/>
              </w:rPr>
            </w:pPr>
            <w:r w:rsidRPr="00CF2C51">
              <w:rPr>
                <w:sz w:val="18"/>
                <w:szCs w:val="18"/>
              </w:rPr>
              <w:t>——</w:t>
            </w:r>
            <w:r w:rsidRPr="00CF2C51">
              <w:rPr>
                <w:kern w:val="0"/>
                <w:sz w:val="18"/>
                <w:szCs w:val="18"/>
              </w:rPr>
              <w:t>参比温度，不是</w:t>
            </w:r>
            <w:r w:rsidRPr="00CF2C51">
              <w:rPr>
                <w:kern w:val="0"/>
                <w:sz w:val="18"/>
                <w:szCs w:val="18"/>
              </w:rPr>
              <w:t>23 ℃</w:t>
            </w:r>
            <w:r w:rsidRPr="00CF2C51">
              <w:rPr>
                <w:kern w:val="0"/>
                <w:sz w:val="18"/>
                <w:szCs w:val="18"/>
              </w:rPr>
              <w:t>时；</w:t>
            </w:r>
          </w:p>
          <w:p w:rsidR="0072278B" w:rsidRPr="00CF2C51" w:rsidRDefault="0072278B" w:rsidP="00405A61">
            <w:pPr>
              <w:tabs>
                <w:tab w:val="left" w:pos="540"/>
              </w:tabs>
              <w:ind w:firstLineChars="200" w:firstLine="360"/>
              <w:rPr>
                <w:sz w:val="18"/>
                <w:szCs w:val="18"/>
              </w:rPr>
            </w:pPr>
            <w:r w:rsidRPr="00CF2C51">
              <w:rPr>
                <w:sz w:val="18"/>
                <w:szCs w:val="18"/>
              </w:rPr>
              <w:t>——</w:t>
            </w:r>
            <w:r w:rsidRPr="00CF2C51">
              <w:rPr>
                <w:sz w:val="18"/>
                <w:szCs w:val="18"/>
              </w:rPr>
              <w:t>环境等级，见</w:t>
            </w:r>
            <w:r w:rsidRPr="00CF2C51">
              <w:rPr>
                <w:sz w:val="18"/>
                <w:szCs w:val="18"/>
              </w:rPr>
              <w:t>6.1“</w:t>
            </w:r>
            <w:r w:rsidRPr="00CF2C51">
              <w:rPr>
                <w:sz w:val="18"/>
                <w:szCs w:val="18"/>
              </w:rPr>
              <w:t>湿度和水</w:t>
            </w:r>
            <w:r w:rsidRPr="00CF2C51">
              <w:rPr>
                <w:sz w:val="18"/>
                <w:szCs w:val="18"/>
              </w:rPr>
              <w:t>”</w:t>
            </w:r>
            <w:r w:rsidRPr="00CF2C51">
              <w:rPr>
                <w:sz w:val="18"/>
                <w:szCs w:val="18"/>
              </w:rPr>
              <w:t>；</w:t>
            </w:r>
          </w:p>
          <w:p w:rsidR="0072278B" w:rsidRPr="00CF2C51" w:rsidRDefault="0072278B" w:rsidP="00405A61">
            <w:pPr>
              <w:tabs>
                <w:tab w:val="left" w:pos="540"/>
              </w:tabs>
              <w:ind w:firstLineChars="200" w:firstLine="360"/>
              <w:rPr>
                <w:color w:val="000000"/>
                <w:kern w:val="0"/>
                <w:sz w:val="18"/>
                <w:szCs w:val="18"/>
              </w:rPr>
            </w:pPr>
            <w:r w:rsidRPr="00CF2C51">
              <w:rPr>
                <w:kern w:val="0"/>
                <w:sz w:val="18"/>
                <w:szCs w:val="18"/>
              </w:rPr>
              <w:t>——</w:t>
            </w:r>
            <w:r w:rsidRPr="00CF2C51">
              <w:rPr>
                <w:kern w:val="0"/>
                <w:sz w:val="18"/>
                <w:szCs w:val="18"/>
              </w:rPr>
              <w:t>温度范围，不同于</w:t>
            </w:r>
            <w:r w:rsidRPr="00CF2C51">
              <w:rPr>
                <w:kern w:val="0"/>
                <w:sz w:val="18"/>
                <w:szCs w:val="18"/>
              </w:rPr>
              <w:t>6.1</w:t>
            </w:r>
            <w:r w:rsidRPr="00CF2C51">
              <w:rPr>
                <w:kern w:val="0"/>
                <w:sz w:val="18"/>
                <w:szCs w:val="18"/>
              </w:rPr>
              <w:t>规定的环境等级的要求时；</w:t>
            </w:r>
            <w:r w:rsidRPr="00CF2C51">
              <w:rPr>
                <w:color w:val="000000"/>
                <w:kern w:val="0"/>
                <w:sz w:val="18"/>
                <w:szCs w:val="18"/>
              </w:rPr>
              <w:t>以</w:t>
            </w:r>
            <w:r w:rsidRPr="00CF2C51">
              <w:rPr>
                <w:i/>
                <w:color w:val="000000"/>
                <w:kern w:val="0"/>
                <w:sz w:val="18"/>
                <w:szCs w:val="18"/>
              </w:rPr>
              <w:t>T</w:t>
            </w:r>
            <w:r w:rsidRPr="00CF2C51">
              <w:rPr>
                <w:color w:val="000000"/>
                <w:kern w:val="0"/>
                <w:sz w:val="18"/>
                <w:szCs w:val="18"/>
                <w:vertAlign w:val="subscript"/>
              </w:rPr>
              <w:t>low</w:t>
            </w:r>
            <w:r w:rsidRPr="00CF2C51">
              <w:rPr>
                <w:color w:val="000000"/>
                <w:kern w:val="0"/>
                <w:sz w:val="18"/>
                <w:szCs w:val="18"/>
              </w:rPr>
              <w:t>~</w:t>
            </w:r>
            <w:r w:rsidRPr="00CF2C51">
              <w:rPr>
                <w:i/>
                <w:color w:val="000000"/>
                <w:kern w:val="0"/>
                <w:sz w:val="18"/>
                <w:szCs w:val="18"/>
              </w:rPr>
              <w:t>T</w:t>
            </w:r>
            <w:r w:rsidRPr="00CF2C51">
              <w:rPr>
                <w:color w:val="000000"/>
                <w:kern w:val="0"/>
                <w:sz w:val="18"/>
                <w:szCs w:val="18"/>
                <w:vertAlign w:val="subscript"/>
              </w:rPr>
              <w:t>high</w:t>
            </w:r>
            <w:r w:rsidRPr="00CF2C51">
              <w:rPr>
                <w:color w:val="000000"/>
                <w:kern w:val="0"/>
                <w:sz w:val="18"/>
                <w:szCs w:val="18"/>
              </w:rPr>
              <w:t>表示（</w:t>
            </w:r>
            <w:r w:rsidRPr="00CF2C51">
              <w:rPr>
                <w:i/>
                <w:color w:val="000000"/>
                <w:kern w:val="0"/>
                <w:sz w:val="18"/>
                <w:szCs w:val="18"/>
              </w:rPr>
              <w:t>T</w:t>
            </w:r>
            <w:r w:rsidRPr="00CF2C51">
              <w:rPr>
                <w:color w:val="000000"/>
                <w:kern w:val="0"/>
                <w:sz w:val="18"/>
                <w:szCs w:val="18"/>
                <w:vertAlign w:val="subscript"/>
              </w:rPr>
              <w:t>low</w:t>
            </w:r>
            <w:r w:rsidRPr="00CF2C51">
              <w:rPr>
                <w:color w:val="000000"/>
                <w:kern w:val="0"/>
                <w:sz w:val="18"/>
                <w:szCs w:val="18"/>
              </w:rPr>
              <w:t>为低温限值，</w:t>
            </w:r>
            <w:r w:rsidRPr="00CF2C51">
              <w:rPr>
                <w:i/>
                <w:color w:val="000000"/>
                <w:kern w:val="0"/>
                <w:sz w:val="18"/>
                <w:szCs w:val="18"/>
              </w:rPr>
              <w:t>T</w:t>
            </w:r>
            <w:r w:rsidRPr="00CF2C51">
              <w:rPr>
                <w:color w:val="000000"/>
                <w:kern w:val="0"/>
                <w:sz w:val="18"/>
                <w:szCs w:val="18"/>
                <w:vertAlign w:val="subscript"/>
              </w:rPr>
              <w:t>high</w:t>
            </w:r>
            <w:r w:rsidRPr="00CF2C51">
              <w:rPr>
                <w:color w:val="000000"/>
                <w:kern w:val="0"/>
                <w:sz w:val="18"/>
                <w:szCs w:val="18"/>
              </w:rPr>
              <w:t>为高温限值，从表</w:t>
            </w:r>
            <w:r w:rsidRPr="00CF2C51">
              <w:rPr>
                <w:color w:val="000000"/>
                <w:kern w:val="0"/>
                <w:sz w:val="18"/>
                <w:szCs w:val="18"/>
              </w:rPr>
              <w:t>1</w:t>
            </w:r>
            <w:r w:rsidRPr="00CF2C51">
              <w:rPr>
                <w:color w:val="000000"/>
                <w:kern w:val="0"/>
                <w:sz w:val="18"/>
                <w:szCs w:val="18"/>
              </w:rPr>
              <w:t>的推荐值中选择）；</w:t>
            </w:r>
          </w:p>
          <w:p w:rsidR="0072278B" w:rsidRPr="00CF2C51" w:rsidRDefault="0072278B" w:rsidP="00405A61">
            <w:pPr>
              <w:tabs>
                <w:tab w:val="left" w:pos="540"/>
              </w:tabs>
              <w:ind w:firstLineChars="200" w:firstLine="360"/>
              <w:rPr>
                <w:kern w:val="0"/>
                <w:sz w:val="18"/>
                <w:szCs w:val="18"/>
              </w:rPr>
            </w:pPr>
            <w:r w:rsidRPr="00CF2C51">
              <w:rPr>
                <w:kern w:val="0"/>
                <w:sz w:val="18"/>
                <w:szCs w:val="18"/>
              </w:rPr>
              <w:t>——</w:t>
            </w:r>
            <w:r w:rsidRPr="00CF2C51">
              <w:rPr>
                <w:color w:val="000000"/>
                <w:kern w:val="0"/>
                <w:sz w:val="18"/>
                <w:szCs w:val="18"/>
              </w:rPr>
              <w:t>绝缘防护类型，</w:t>
            </w:r>
            <w:r w:rsidRPr="00CF2C51">
              <w:rPr>
                <w:kern w:val="0"/>
                <w:sz w:val="18"/>
                <w:szCs w:val="18"/>
              </w:rPr>
              <w:t>为</w:t>
            </w:r>
            <w:r w:rsidRPr="00CF2C51">
              <w:rPr>
                <w:kern w:val="0"/>
                <w:sz w:val="18"/>
                <w:szCs w:val="18"/>
              </w:rPr>
              <w:t>II</w:t>
            </w:r>
            <w:r w:rsidRPr="00CF2C51">
              <w:rPr>
                <w:kern w:val="0"/>
                <w:sz w:val="18"/>
                <w:szCs w:val="18"/>
              </w:rPr>
              <w:t>类防护绝缘包封仪表时，</w:t>
            </w:r>
            <w:r w:rsidRPr="00CF2C51">
              <w:rPr>
                <w:color w:val="000000"/>
                <w:kern w:val="0"/>
                <w:sz w:val="18"/>
                <w:szCs w:val="18"/>
              </w:rPr>
              <w:t>以双方框符号</w:t>
            </w:r>
            <w:r w:rsidR="00886C9D">
              <w:rPr>
                <w:noProof/>
                <w:color w:val="000000"/>
                <w:kern w:val="0"/>
                <w:sz w:val="18"/>
                <w:szCs w:val="18"/>
              </w:rPr>
              <w:drawing>
                <wp:inline distT="0" distB="0" distL="0" distR="0">
                  <wp:extent cx="200025" cy="161925"/>
                  <wp:effectExtent l="19050" t="0" r="9525" b="0"/>
                  <wp:docPr id="7"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pic:cNvPicPr>
                            <a:picLocks noChangeAspect="1" noChangeArrowheads="1"/>
                          </pic:cNvPicPr>
                        </pic:nvPicPr>
                        <pic:blipFill>
                          <a:blip r:embed="rId14"/>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CF2C51">
              <w:rPr>
                <w:kern w:val="0"/>
                <w:sz w:val="18"/>
                <w:szCs w:val="18"/>
              </w:rPr>
              <w:t>表示；</w:t>
            </w:r>
          </w:p>
          <w:p w:rsidR="0072278B" w:rsidRPr="00CF2C51" w:rsidRDefault="0072278B" w:rsidP="00405A61">
            <w:pPr>
              <w:tabs>
                <w:tab w:val="left" w:pos="540"/>
              </w:tabs>
              <w:ind w:firstLineChars="200" w:firstLine="360"/>
              <w:rPr>
                <w:kern w:val="0"/>
                <w:sz w:val="18"/>
                <w:szCs w:val="18"/>
              </w:rPr>
            </w:pPr>
            <w:r w:rsidRPr="00CF2C51">
              <w:rPr>
                <w:kern w:val="0"/>
                <w:sz w:val="18"/>
                <w:szCs w:val="18"/>
              </w:rPr>
              <w:t>——</w:t>
            </w:r>
            <w:r w:rsidRPr="00CF2C51">
              <w:rPr>
                <w:kern w:val="0"/>
                <w:sz w:val="18"/>
                <w:szCs w:val="18"/>
              </w:rPr>
              <w:t>额定脉冲电压，不同于</w:t>
            </w:r>
            <w:r w:rsidRPr="00CF2C51">
              <w:rPr>
                <w:kern w:val="0"/>
                <w:sz w:val="18"/>
                <w:szCs w:val="18"/>
              </w:rPr>
              <w:t>9.4.10</w:t>
            </w:r>
            <w:r w:rsidRPr="00CF2C51">
              <w:rPr>
                <w:kern w:val="0"/>
                <w:sz w:val="18"/>
                <w:szCs w:val="18"/>
              </w:rPr>
              <w:t>规定的要求时；</w:t>
            </w:r>
          </w:p>
          <w:p w:rsidR="0072278B" w:rsidRPr="00CF2C51" w:rsidRDefault="0072278B" w:rsidP="00405A61">
            <w:pPr>
              <w:tabs>
                <w:tab w:val="left" w:pos="540"/>
              </w:tabs>
              <w:ind w:firstLineChars="200" w:firstLine="360"/>
              <w:rPr>
                <w:color w:val="000000"/>
                <w:kern w:val="0"/>
                <w:sz w:val="18"/>
                <w:szCs w:val="18"/>
              </w:rPr>
            </w:pPr>
            <w:r w:rsidRPr="00CF2C51">
              <w:rPr>
                <w:color w:val="000000"/>
                <w:kern w:val="0"/>
                <w:sz w:val="18"/>
                <w:szCs w:val="18"/>
              </w:rPr>
              <w:t>——</w:t>
            </w:r>
            <w:r w:rsidRPr="00CF2C51">
              <w:rPr>
                <w:color w:val="000000"/>
                <w:kern w:val="0"/>
                <w:sz w:val="18"/>
                <w:szCs w:val="18"/>
              </w:rPr>
              <w:t>电能潮流方向，见</w:t>
            </w:r>
            <w:r w:rsidRPr="00CF2C51">
              <w:rPr>
                <w:color w:val="000000"/>
                <w:kern w:val="0"/>
                <w:sz w:val="18"/>
                <w:szCs w:val="18"/>
              </w:rPr>
              <w:t>6.2.2</w:t>
            </w:r>
            <w:r w:rsidRPr="00CF2C51">
              <w:rPr>
                <w:color w:val="000000"/>
                <w:kern w:val="0"/>
                <w:sz w:val="18"/>
                <w:szCs w:val="18"/>
              </w:rPr>
              <w:t>及附录</w:t>
            </w:r>
            <w:r w:rsidRPr="00CF2C51">
              <w:rPr>
                <w:color w:val="000000"/>
                <w:kern w:val="0"/>
                <w:sz w:val="18"/>
                <w:szCs w:val="18"/>
              </w:rPr>
              <w:t>C</w:t>
            </w:r>
            <w:r w:rsidRPr="00CF2C51">
              <w:rPr>
                <w:color w:val="000000"/>
                <w:kern w:val="0"/>
                <w:sz w:val="18"/>
                <w:szCs w:val="18"/>
              </w:rPr>
              <w:t>表</w:t>
            </w:r>
            <w:r w:rsidRPr="00CF2C51">
              <w:rPr>
                <w:color w:val="000000"/>
                <w:kern w:val="0"/>
                <w:sz w:val="18"/>
                <w:szCs w:val="18"/>
              </w:rPr>
              <w:t>C.5</w:t>
            </w:r>
            <w:r w:rsidRPr="00CF2C51">
              <w:rPr>
                <w:color w:val="000000"/>
                <w:kern w:val="0"/>
                <w:sz w:val="18"/>
                <w:szCs w:val="18"/>
              </w:rPr>
              <w:t>；</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使用类型，可用图形符号代替，见</w:t>
            </w:r>
            <w:r w:rsidRPr="00CF2C51">
              <w:rPr>
                <w:color w:val="000000"/>
                <w:sz w:val="18"/>
                <w:szCs w:val="18"/>
              </w:rPr>
              <w:t>6.1</w:t>
            </w:r>
            <w:r w:rsidRPr="00CF2C51">
              <w:rPr>
                <w:color w:val="000000"/>
                <w:sz w:val="18"/>
                <w:szCs w:val="18"/>
              </w:rPr>
              <w:t>及附录</w:t>
            </w:r>
            <w:r w:rsidRPr="00CF2C51">
              <w:rPr>
                <w:color w:val="000000"/>
                <w:sz w:val="18"/>
                <w:szCs w:val="18"/>
              </w:rPr>
              <w:t>C</w:t>
            </w:r>
            <w:r w:rsidRPr="00CF2C51">
              <w:rPr>
                <w:color w:val="000000"/>
                <w:sz w:val="18"/>
                <w:szCs w:val="18"/>
              </w:rPr>
              <w:t>表</w:t>
            </w:r>
            <w:r w:rsidRPr="00CF2C51">
              <w:rPr>
                <w:color w:val="000000"/>
                <w:sz w:val="18"/>
                <w:szCs w:val="18"/>
              </w:rPr>
              <w:t>C.3</w:t>
            </w:r>
            <w:r w:rsidRPr="00CF2C51">
              <w:rPr>
                <w:color w:val="000000"/>
                <w:sz w:val="18"/>
                <w:szCs w:val="18"/>
              </w:rPr>
              <w:t>；支持多个使用类型、或能自动检测和配置使用类型的仪表应标识所有可能的使用类型；</w:t>
            </w:r>
          </w:p>
          <w:p w:rsidR="0072278B" w:rsidRPr="00CF2C51" w:rsidRDefault="0072278B" w:rsidP="00405A61">
            <w:pPr>
              <w:tabs>
                <w:tab w:val="left" w:pos="540"/>
              </w:tabs>
              <w:ind w:firstLineChars="200" w:firstLine="352"/>
              <w:rPr>
                <w:color w:val="000000"/>
                <w:spacing w:val="-2"/>
                <w:kern w:val="0"/>
                <w:position w:val="3"/>
                <w:sz w:val="18"/>
                <w:szCs w:val="18"/>
              </w:rPr>
            </w:pPr>
            <w:r w:rsidRPr="00CF2C51">
              <w:rPr>
                <w:color w:val="000000"/>
                <w:spacing w:val="-2"/>
                <w:kern w:val="0"/>
                <w:position w:val="3"/>
                <w:sz w:val="18"/>
                <w:szCs w:val="18"/>
              </w:rPr>
              <w:t>——</w:t>
            </w:r>
            <w:r w:rsidRPr="00CF2C51">
              <w:rPr>
                <w:color w:val="000000"/>
                <w:spacing w:val="-2"/>
                <w:kern w:val="0"/>
                <w:position w:val="3"/>
                <w:sz w:val="18"/>
                <w:szCs w:val="18"/>
              </w:rPr>
              <w:t>端子接线图，可在端子盖上标识；</w:t>
            </w:r>
          </w:p>
          <w:p w:rsidR="0072278B" w:rsidRPr="00CF2C51" w:rsidRDefault="0072278B" w:rsidP="00405A61">
            <w:pPr>
              <w:tabs>
                <w:tab w:val="left" w:pos="540"/>
              </w:tabs>
              <w:ind w:firstLineChars="200" w:firstLine="360"/>
              <w:rPr>
                <w:color w:val="000000"/>
                <w:sz w:val="18"/>
                <w:szCs w:val="18"/>
              </w:rPr>
            </w:pPr>
            <w:r w:rsidRPr="00CF2C51">
              <w:rPr>
                <w:color w:val="000000"/>
                <w:sz w:val="18"/>
                <w:szCs w:val="18"/>
              </w:rPr>
              <w:t>——</w:t>
            </w:r>
            <w:r w:rsidRPr="00CF2C51">
              <w:rPr>
                <w:color w:val="000000"/>
                <w:sz w:val="18"/>
                <w:szCs w:val="18"/>
              </w:rPr>
              <w:t>辅助电源（如有）的标称电压和工作范围以及标称频率。</w:t>
            </w:r>
          </w:p>
        </w:tc>
        <w:tc>
          <w:tcPr>
            <w:tcW w:w="1065" w:type="pct"/>
            <w:gridSpan w:val="3"/>
            <w:vAlign w:val="center"/>
          </w:tcPr>
          <w:p w:rsidR="0072278B" w:rsidRPr="00CF2C51" w:rsidRDefault="001A7EB3" w:rsidP="00405A61">
            <w:pPr>
              <w:widowControl/>
              <w:rPr>
                <w:kern w:val="0"/>
                <w:sz w:val="18"/>
                <w:szCs w:val="18"/>
              </w:rPr>
            </w:pPr>
            <w:r>
              <w:rPr>
                <w:kern w:val="0"/>
                <w:sz w:val="18"/>
                <w:szCs w:val="18"/>
              </w:rPr>
              <w:lastRenderedPageBreak/>
              <w:t>JJF 1245</w:t>
            </w:r>
            <w:r w:rsidR="0072278B" w:rsidRPr="00CF2C51">
              <w:rPr>
                <w:kern w:val="0"/>
                <w:sz w:val="18"/>
                <w:szCs w:val="18"/>
              </w:rPr>
              <w:t>增加仪表名称、产品标准、绝缘防护等级；增加辅助电源（如有）的标称电压和工作范围以及标称频率</w:t>
            </w:r>
            <w:r w:rsidR="00F11F5E">
              <w:rPr>
                <w:kern w:val="0"/>
                <w:sz w:val="18"/>
                <w:szCs w:val="18"/>
              </w:rPr>
              <w:t>、</w:t>
            </w:r>
            <w:r w:rsidR="0072278B" w:rsidRPr="00CF2C51">
              <w:rPr>
                <w:kern w:val="0"/>
                <w:sz w:val="18"/>
                <w:szCs w:val="18"/>
              </w:rPr>
              <w:t>额定脉冲电压的值</w:t>
            </w:r>
            <w:r w:rsidR="00F11F5E">
              <w:rPr>
                <w:kern w:val="0"/>
                <w:sz w:val="18"/>
                <w:szCs w:val="18"/>
              </w:rPr>
              <w:t>（</w:t>
            </w:r>
            <w:r w:rsidR="0072278B" w:rsidRPr="00CF2C51">
              <w:rPr>
                <w:kern w:val="0"/>
                <w:sz w:val="18"/>
                <w:szCs w:val="18"/>
              </w:rPr>
              <w:t>不同于</w:t>
            </w:r>
            <w:r w:rsidR="00F11F5E">
              <w:rPr>
                <w:kern w:val="0"/>
                <w:sz w:val="18"/>
                <w:szCs w:val="18"/>
              </w:rPr>
              <w:t>JJF 1245</w:t>
            </w:r>
            <w:r w:rsidR="00F11F5E">
              <w:rPr>
                <w:rFonts w:hint="eastAsia"/>
                <w:kern w:val="0"/>
                <w:sz w:val="18"/>
                <w:szCs w:val="18"/>
              </w:rPr>
              <w:t xml:space="preserve"> </w:t>
            </w:r>
            <w:r w:rsidR="00F11F5E">
              <w:rPr>
                <w:rFonts w:hint="eastAsia"/>
                <w:kern w:val="0"/>
                <w:sz w:val="18"/>
                <w:szCs w:val="18"/>
              </w:rPr>
              <w:t>第</w:t>
            </w:r>
            <w:r w:rsidR="0072278B" w:rsidRPr="00CF2C51">
              <w:rPr>
                <w:kern w:val="0"/>
                <w:sz w:val="18"/>
                <w:szCs w:val="18"/>
              </w:rPr>
              <w:t>9.4.10</w:t>
            </w:r>
            <w:r w:rsidR="0072278B" w:rsidRPr="00CF2C51">
              <w:rPr>
                <w:kern w:val="0"/>
                <w:sz w:val="18"/>
                <w:szCs w:val="18"/>
              </w:rPr>
              <w:t>规定的要求时</w:t>
            </w:r>
            <w:r w:rsidR="00F11F5E">
              <w:rPr>
                <w:kern w:val="0"/>
                <w:sz w:val="18"/>
                <w:szCs w:val="18"/>
              </w:rPr>
              <w:t>）</w:t>
            </w:r>
            <w:r w:rsidR="0072278B" w:rsidRPr="00CF2C51">
              <w:rPr>
                <w:kern w:val="0"/>
                <w:sz w:val="18"/>
                <w:szCs w:val="18"/>
              </w:rPr>
              <w:t>、温度范围</w:t>
            </w:r>
            <w:r w:rsidR="00F11F5E">
              <w:rPr>
                <w:kern w:val="0"/>
                <w:sz w:val="18"/>
                <w:szCs w:val="18"/>
              </w:rPr>
              <w:t>（</w:t>
            </w:r>
            <w:r w:rsidR="0072278B" w:rsidRPr="00CF2C51">
              <w:rPr>
                <w:kern w:val="0"/>
                <w:sz w:val="18"/>
                <w:szCs w:val="18"/>
              </w:rPr>
              <w:t>不同于环境等级的默认要求时</w:t>
            </w:r>
            <w:r w:rsidR="00F11F5E">
              <w:rPr>
                <w:kern w:val="0"/>
                <w:sz w:val="18"/>
                <w:szCs w:val="18"/>
              </w:rPr>
              <w:t>）</w:t>
            </w:r>
            <w:r w:rsidR="0072278B" w:rsidRPr="00CF2C51">
              <w:rPr>
                <w:kern w:val="0"/>
                <w:sz w:val="18"/>
                <w:szCs w:val="18"/>
              </w:rPr>
              <w:t>；端子接线图可在端子盖标识</w:t>
            </w:r>
            <w:r w:rsidR="00F11F5E">
              <w:rPr>
                <w:kern w:val="0"/>
                <w:sz w:val="18"/>
                <w:szCs w:val="18"/>
              </w:rPr>
              <w:t>。</w:t>
            </w:r>
          </w:p>
          <w:p w:rsidR="00184641" w:rsidRDefault="0072278B">
            <w:pPr>
              <w:widowControl/>
              <w:rPr>
                <w:kern w:val="0"/>
                <w:sz w:val="18"/>
                <w:szCs w:val="18"/>
              </w:rPr>
            </w:pPr>
            <w:r w:rsidRPr="00CF2C51">
              <w:rPr>
                <w:kern w:val="0"/>
                <w:sz w:val="18"/>
                <w:szCs w:val="18"/>
              </w:rPr>
              <w:t>需</w:t>
            </w:r>
            <w:r w:rsidR="00542AFF">
              <w:rPr>
                <w:kern w:val="0"/>
                <w:sz w:val="18"/>
                <w:szCs w:val="18"/>
              </w:rPr>
              <w:t>重新检查仪表标识</w:t>
            </w:r>
            <w:r w:rsidR="00542AFF">
              <w:rPr>
                <w:rFonts w:hint="eastAsia"/>
                <w:kern w:val="0"/>
                <w:sz w:val="18"/>
                <w:szCs w:val="18"/>
              </w:rPr>
              <w:t>。</w:t>
            </w:r>
          </w:p>
        </w:tc>
        <w:tc>
          <w:tcPr>
            <w:tcW w:w="192" w:type="pct"/>
            <w:gridSpan w:val="3"/>
            <w:vAlign w:val="center"/>
          </w:tcPr>
          <w:p w:rsidR="00F054F2" w:rsidRDefault="0072278B">
            <w:pPr>
              <w:widowControl/>
              <w:jc w:val="center"/>
              <w:rPr>
                <w:kern w:val="0"/>
                <w:sz w:val="18"/>
                <w:szCs w:val="18"/>
              </w:rPr>
            </w:pPr>
            <w:r w:rsidRPr="00CF2C51">
              <w:rPr>
                <w:kern w:val="0"/>
                <w:sz w:val="18"/>
                <w:szCs w:val="18"/>
              </w:rPr>
              <w:t>部分覆盖</w:t>
            </w:r>
          </w:p>
        </w:tc>
      </w:tr>
      <w:tr w:rsidR="0072278B" w:rsidRPr="00CF2C51" w:rsidTr="00387529">
        <w:trPr>
          <w:trHeight w:val="986"/>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lastRenderedPageBreak/>
              <w:t>8</w:t>
            </w:r>
          </w:p>
        </w:tc>
        <w:tc>
          <w:tcPr>
            <w:tcW w:w="385" w:type="pct"/>
            <w:gridSpan w:val="3"/>
            <w:vAlign w:val="center"/>
          </w:tcPr>
          <w:p w:rsidR="0072278B" w:rsidRPr="00CF2C51" w:rsidRDefault="0072278B" w:rsidP="00405A61">
            <w:pPr>
              <w:widowControl/>
              <w:ind w:rightChars="-59" w:right="-124"/>
              <w:rPr>
                <w:kern w:val="0"/>
                <w:sz w:val="18"/>
                <w:szCs w:val="18"/>
              </w:rPr>
            </w:pPr>
            <w:r w:rsidRPr="00CF2C51">
              <w:rPr>
                <w:kern w:val="0"/>
                <w:sz w:val="18"/>
                <w:szCs w:val="18"/>
              </w:rPr>
              <w:t>计量性能保护（软件要求）</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p>
        </w:tc>
        <w:tc>
          <w:tcPr>
            <w:tcW w:w="1065" w:type="pct"/>
            <w:gridSpan w:val="3"/>
            <w:vAlign w:val="center"/>
          </w:tcPr>
          <w:p w:rsidR="00542AFF" w:rsidRPr="00CF2C51" w:rsidRDefault="00542AFF" w:rsidP="00542AFF">
            <w:pPr>
              <w:widowControl/>
              <w:jc w:val="left"/>
              <w:rPr>
                <w:color w:val="000000"/>
                <w:kern w:val="0"/>
                <w:sz w:val="18"/>
                <w:szCs w:val="18"/>
              </w:rPr>
            </w:pPr>
            <w:r>
              <w:rPr>
                <w:rFonts w:hint="eastAsia"/>
                <w:color w:val="000000"/>
                <w:kern w:val="0"/>
                <w:sz w:val="18"/>
                <w:szCs w:val="18"/>
              </w:rPr>
              <w:t>1</w:t>
            </w:r>
            <w:r w:rsidRPr="00CF2C51">
              <w:rPr>
                <w:color w:val="000000"/>
                <w:kern w:val="0"/>
                <w:sz w:val="18"/>
                <w:szCs w:val="18"/>
              </w:rPr>
              <w:t>、</w:t>
            </w:r>
            <w:r>
              <w:rPr>
                <w:color w:val="000000"/>
                <w:kern w:val="0"/>
                <w:sz w:val="18"/>
                <w:szCs w:val="18"/>
              </w:rPr>
              <w:t>JJF 1245</w:t>
            </w:r>
            <w:r w:rsidRPr="00CF2C51">
              <w:rPr>
                <w:color w:val="000000"/>
                <w:kern w:val="0"/>
                <w:sz w:val="18"/>
                <w:szCs w:val="18"/>
              </w:rPr>
              <w:t>.2</w:t>
            </w:r>
            <w:r w:rsidRPr="00CF2C51">
              <w:rPr>
                <w:color w:val="000000"/>
                <w:kern w:val="0"/>
                <w:sz w:val="18"/>
                <w:szCs w:val="18"/>
              </w:rPr>
              <w:t>对法制相关软件和非法制软件的进行了功能划分。</w:t>
            </w:r>
          </w:p>
          <w:p w:rsidR="00F054F2" w:rsidRDefault="00542AFF">
            <w:pPr>
              <w:widowControl/>
              <w:jc w:val="left"/>
              <w:rPr>
                <w:sz w:val="18"/>
                <w:szCs w:val="18"/>
              </w:rPr>
            </w:pPr>
            <w:r>
              <w:rPr>
                <w:rFonts w:hint="eastAsia"/>
                <w:color w:val="000000"/>
                <w:kern w:val="0"/>
                <w:sz w:val="18"/>
                <w:szCs w:val="18"/>
              </w:rPr>
              <w:t>2</w:t>
            </w:r>
            <w:r w:rsidR="0072278B" w:rsidRPr="00CF2C51">
              <w:rPr>
                <w:color w:val="000000"/>
                <w:kern w:val="0"/>
                <w:sz w:val="18"/>
                <w:szCs w:val="18"/>
              </w:rPr>
              <w:t>、</w:t>
            </w:r>
            <w:r w:rsidR="001A7EB3">
              <w:rPr>
                <w:color w:val="000000"/>
                <w:kern w:val="0"/>
                <w:sz w:val="18"/>
                <w:szCs w:val="18"/>
              </w:rPr>
              <w:t>JJF 1245</w:t>
            </w:r>
            <w:r w:rsidR="0072278B" w:rsidRPr="00CF2C51">
              <w:rPr>
                <w:color w:val="000000"/>
                <w:kern w:val="0"/>
                <w:sz w:val="18"/>
                <w:szCs w:val="18"/>
              </w:rPr>
              <w:t>.2</w:t>
            </w:r>
            <w:r w:rsidR="0072278B" w:rsidRPr="00CF2C51">
              <w:rPr>
                <w:color w:val="000000"/>
                <w:kern w:val="0"/>
                <w:sz w:val="18"/>
                <w:szCs w:val="18"/>
              </w:rPr>
              <w:t>技术要求基本采用了</w:t>
            </w:r>
            <w:r w:rsidR="001A7EB3">
              <w:rPr>
                <w:color w:val="000000"/>
                <w:kern w:val="0"/>
                <w:sz w:val="18"/>
                <w:szCs w:val="18"/>
              </w:rPr>
              <w:t>R 46</w:t>
            </w:r>
            <w:r w:rsidR="0072278B" w:rsidRPr="00CF2C51">
              <w:rPr>
                <w:color w:val="000000"/>
                <w:kern w:val="0"/>
                <w:sz w:val="18"/>
                <w:szCs w:val="18"/>
              </w:rPr>
              <w:lastRenderedPageBreak/>
              <w:t>的要求，在试验方法上参照</w:t>
            </w:r>
            <w:r w:rsidR="0072278B" w:rsidRPr="00CF2C51">
              <w:rPr>
                <w:color w:val="000000"/>
                <w:kern w:val="0"/>
                <w:sz w:val="18"/>
                <w:szCs w:val="18"/>
              </w:rPr>
              <w:t>WELMEC 7.2</w:t>
            </w:r>
            <w:r w:rsidR="0072278B" w:rsidRPr="00CF2C51">
              <w:rPr>
                <w:color w:val="000000"/>
                <w:kern w:val="0"/>
                <w:sz w:val="18"/>
                <w:szCs w:val="18"/>
              </w:rPr>
              <w:t>进行了细化。</w:t>
            </w:r>
            <w:r w:rsidR="001A7EB3">
              <w:rPr>
                <w:color w:val="000000"/>
                <w:kern w:val="0"/>
                <w:sz w:val="18"/>
                <w:szCs w:val="18"/>
              </w:rPr>
              <w:t>R 46</w:t>
            </w:r>
            <w:r w:rsidR="0072278B" w:rsidRPr="00CF2C51">
              <w:rPr>
                <w:color w:val="000000"/>
                <w:kern w:val="0"/>
                <w:sz w:val="18"/>
                <w:szCs w:val="18"/>
              </w:rPr>
              <w:t>试验方法仅描述了</w:t>
            </w:r>
            <w:r w:rsidR="0072278B" w:rsidRPr="00CF2C51">
              <w:rPr>
                <w:color w:val="000000"/>
                <w:kern w:val="0"/>
                <w:sz w:val="18"/>
                <w:szCs w:val="18"/>
              </w:rPr>
              <w:t>AD</w:t>
            </w:r>
            <w:r w:rsidR="0072278B" w:rsidRPr="00CF2C51">
              <w:rPr>
                <w:color w:val="000000"/>
                <w:kern w:val="0"/>
                <w:sz w:val="18"/>
                <w:szCs w:val="18"/>
              </w:rPr>
              <w:t>（</w:t>
            </w:r>
            <w:r w:rsidR="0072278B" w:rsidRPr="00CF2C51">
              <w:rPr>
                <w:rFonts w:hint="eastAsia"/>
                <w:color w:val="000000"/>
                <w:kern w:val="0"/>
                <w:sz w:val="18"/>
                <w:szCs w:val="18"/>
              </w:rPr>
              <w:t>文档分析和设计验证）</w:t>
            </w:r>
            <w:r w:rsidR="0072278B" w:rsidRPr="00CF2C51">
              <w:rPr>
                <w:color w:val="000000"/>
                <w:kern w:val="0"/>
                <w:sz w:val="18"/>
                <w:szCs w:val="18"/>
              </w:rPr>
              <w:t>和</w:t>
            </w:r>
            <w:r w:rsidR="0072278B" w:rsidRPr="00CF2C51">
              <w:rPr>
                <w:color w:val="000000"/>
                <w:kern w:val="0"/>
                <w:sz w:val="18"/>
                <w:szCs w:val="18"/>
              </w:rPr>
              <w:t>VFTSw</w:t>
            </w:r>
            <w:r w:rsidR="0072278B" w:rsidRPr="00CF2C51">
              <w:rPr>
                <w:color w:val="000000"/>
                <w:kern w:val="0"/>
                <w:sz w:val="18"/>
                <w:szCs w:val="18"/>
              </w:rPr>
              <w:t>（软件特性功能测试验证）。</w:t>
            </w:r>
          </w:p>
          <w:p w:rsidR="00F054F2" w:rsidRDefault="00542AFF">
            <w:pPr>
              <w:widowControl/>
              <w:jc w:val="left"/>
              <w:rPr>
                <w:color w:val="000000"/>
                <w:kern w:val="0"/>
                <w:sz w:val="18"/>
                <w:szCs w:val="18"/>
              </w:rPr>
            </w:pPr>
            <w:r>
              <w:rPr>
                <w:color w:val="000000"/>
                <w:kern w:val="0"/>
                <w:sz w:val="18"/>
                <w:szCs w:val="18"/>
              </w:rPr>
              <w:t>JJF 1245</w:t>
            </w:r>
            <w:r w:rsidR="0072278B" w:rsidRPr="00CF2C51">
              <w:rPr>
                <w:rFonts w:hint="eastAsia"/>
                <w:color w:val="000000"/>
                <w:kern w:val="0"/>
                <w:sz w:val="18"/>
                <w:szCs w:val="18"/>
              </w:rPr>
              <w:t>给出的试验方法是对进行</w:t>
            </w:r>
            <w:r w:rsidR="0072278B" w:rsidRPr="00CF2C51">
              <w:rPr>
                <w:rFonts w:hint="eastAsia"/>
                <w:color w:val="000000"/>
                <w:kern w:val="0"/>
                <w:sz w:val="18"/>
                <w:szCs w:val="18"/>
              </w:rPr>
              <w:t>AD</w:t>
            </w:r>
            <w:r w:rsidR="0072278B" w:rsidRPr="00CF2C51">
              <w:rPr>
                <w:rFonts w:hint="eastAsia"/>
                <w:color w:val="000000"/>
                <w:kern w:val="0"/>
                <w:sz w:val="18"/>
                <w:szCs w:val="18"/>
              </w:rPr>
              <w:t>和</w:t>
            </w:r>
            <w:r w:rsidR="0072278B" w:rsidRPr="00CF2C51">
              <w:rPr>
                <w:color w:val="000000"/>
                <w:kern w:val="0"/>
                <w:sz w:val="18"/>
                <w:szCs w:val="18"/>
              </w:rPr>
              <w:t>VFTSw</w:t>
            </w:r>
            <w:r w:rsidR="0072278B" w:rsidRPr="00CF2C51">
              <w:rPr>
                <w:rFonts w:hint="eastAsia"/>
                <w:color w:val="000000"/>
                <w:kern w:val="0"/>
                <w:sz w:val="18"/>
                <w:szCs w:val="18"/>
              </w:rPr>
              <w:t>过程的细化，并给出了一些实例参考，方便试验人员进行操作，本质上仍是</w:t>
            </w:r>
            <w:r w:rsidR="0072278B" w:rsidRPr="00CF2C51">
              <w:rPr>
                <w:rFonts w:hint="eastAsia"/>
                <w:color w:val="000000"/>
                <w:kern w:val="0"/>
                <w:sz w:val="18"/>
                <w:szCs w:val="18"/>
              </w:rPr>
              <w:t>AD</w:t>
            </w:r>
            <w:r w:rsidR="0072278B" w:rsidRPr="00CF2C51">
              <w:rPr>
                <w:rFonts w:hint="eastAsia"/>
                <w:color w:val="000000"/>
                <w:kern w:val="0"/>
                <w:sz w:val="18"/>
                <w:szCs w:val="18"/>
              </w:rPr>
              <w:t>和</w:t>
            </w:r>
            <w:r w:rsidR="0072278B" w:rsidRPr="00CF2C51">
              <w:rPr>
                <w:color w:val="000000"/>
                <w:kern w:val="0"/>
                <w:sz w:val="18"/>
                <w:szCs w:val="18"/>
              </w:rPr>
              <w:t>VFTSw</w:t>
            </w:r>
            <w:r w:rsidR="0072278B" w:rsidRPr="00CF2C51">
              <w:rPr>
                <w:color w:val="000000"/>
                <w:kern w:val="0"/>
                <w:sz w:val="18"/>
                <w:szCs w:val="18"/>
              </w:rPr>
              <w:t>，</w:t>
            </w:r>
            <w:r w:rsidR="0072278B">
              <w:rPr>
                <w:rFonts w:hint="eastAsia"/>
                <w:color w:val="000000"/>
                <w:kern w:val="0"/>
                <w:sz w:val="18"/>
                <w:szCs w:val="18"/>
              </w:rPr>
              <w:t>无需</w:t>
            </w:r>
            <w:r>
              <w:rPr>
                <w:rFonts w:hint="eastAsia"/>
                <w:color w:val="000000"/>
                <w:kern w:val="0"/>
                <w:sz w:val="18"/>
                <w:szCs w:val="18"/>
              </w:rPr>
              <w:t>重新</w:t>
            </w:r>
            <w:r w:rsidR="0072278B" w:rsidRPr="00CF2C51">
              <w:rPr>
                <w:rFonts w:hint="eastAsia"/>
                <w:color w:val="000000"/>
                <w:kern w:val="0"/>
                <w:sz w:val="18"/>
                <w:szCs w:val="18"/>
              </w:rPr>
              <w:t>试验。</w:t>
            </w:r>
          </w:p>
        </w:tc>
        <w:tc>
          <w:tcPr>
            <w:tcW w:w="191" w:type="pct"/>
            <w:gridSpan w:val="3"/>
            <w:vAlign w:val="center"/>
          </w:tcPr>
          <w:p w:rsidR="00F054F2" w:rsidRDefault="0072278B">
            <w:pPr>
              <w:widowControl/>
              <w:jc w:val="center"/>
              <w:rPr>
                <w:kern w:val="0"/>
                <w:sz w:val="18"/>
                <w:szCs w:val="18"/>
              </w:rPr>
            </w:pPr>
            <w:r w:rsidRPr="00CF2C51">
              <w:rPr>
                <w:kern w:val="0"/>
                <w:sz w:val="18"/>
                <w:szCs w:val="18"/>
              </w:rPr>
              <w:lastRenderedPageBreak/>
              <w:t>覆盖</w:t>
            </w:r>
          </w:p>
        </w:tc>
      </w:tr>
      <w:tr w:rsidR="0072278B" w:rsidRPr="00CF2C51" w:rsidTr="00387529">
        <w:trPr>
          <w:trHeight w:val="40"/>
          <w:jc w:val="center"/>
        </w:trPr>
        <w:tc>
          <w:tcPr>
            <w:tcW w:w="123" w:type="pct"/>
            <w:vAlign w:val="center"/>
          </w:tcPr>
          <w:p w:rsidR="0072278B" w:rsidRPr="00CF2C51" w:rsidRDefault="0072278B" w:rsidP="00405A61">
            <w:pPr>
              <w:ind w:rightChars="-59" w:right="-124"/>
              <w:rPr>
                <w:sz w:val="18"/>
                <w:szCs w:val="18"/>
              </w:rPr>
            </w:pPr>
            <w:r>
              <w:rPr>
                <w:rFonts w:hint="eastAsia"/>
                <w:sz w:val="18"/>
                <w:szCs w:val="18"/>
              </w:rPr>
              <w:lastRenderedPageBreak/>
              <w:t>8.1</w:t>
            </w:r>
          </w:p>
        </w:tc>
        <w:tc>
          <w:tcPr>
            <w:tcW w:w="385" w:type="pct"/>
            <w:gridSpan w:val="3"/>
            <w:vAlign w:val="center"/>
          </w:tcPr>
          <w:p w:rsidR="0072278B" w:rsidRPr="00CF2C51" w:rsidRDefault="0072278B" w:rsidP="00405A61">
            <w:pPr>
              <w:ind w:rightChars="-59" w:right="-124"/>
              <w:rPr>
                <w:sz w:val="18"/>
                <w:szCs w:val="18"/>
              </w:rPr>
            </w:pPr>
            <w:r w:rsidRPr="00CF2C51">
              <w:rPr>
                <w:sz w:val="18"/>
                <w:szCs w:val="18"/>
              </w:rPr>
              <w:t>软件标识</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3.6.2</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 xml:space="preserve">.2 </w:t>
            </w:r>
            <w:r w:rsidR="0072278B">
              <w:rPr>
                <w:rFonts w:hint="eastAsia"/>
                <w:kern w:val="0"/>
                <w:sz w:val="18"/>
                <w:szCs w:val="18"/>
              </w:rPr>
              <w:t>第</w:t>
            </w:r>
            <w:r w:rsidR="0072278B" w:rsidRPr="00CF2C51">
              <w:rPr>
                <w:kern w:val="0"/>
                <w:sz w:val="18"/>
                <w:szCs w:val="18"/>
              </w:rPr>
              <w:t>5.2</w:t>
            </w:r>
            <w:r w:rsidR="0072278B">
              <w:rPr>
                <w:rFonts w:hint="eastAsia"/>
                <w:kern w:val="0"/>
                <w:sz w:val="18"/>
                <w:szCs w:val="18"/>
              </w:rPr>
              <w:t>款</w:t>
            </w:r>
            <w:r w:rsidR="0072278B" w:rsidRPr="00CF2C51">
              <w:rPr>
                <w:kern w:val="0"/>
                <w:sz w:val="18"/>
                <w:szCs w:val="18"/>
              </w:rPr>
              <w:t xml:space="preserve">, </w:t>
            </w:r>
            <w:r w:rsidR="0072278B" w:rsidRPr="00CF2C51">
              <w:rPr>
                <w:sz w:val="18"/>
                <w:szCs w:val="18"/>
              </w:rPr>
              <w:t>9.2.1</w:t>
            </w:r>
            <w:r w:rsidR="0072278B">
              <w:rPr>
                <w:rFonts w:hint="eastAsia"/>
                <w:kern w:val="0"/>
                <w:sz w:val="18"/>
                <w:szCs w:val="18"/>
              </w:rPr>
              <w:t>款</w:t>
            </w:r>
          </w:p>
        </w:tc>
        <w:tc>
          <w:tcPr>
            <w:tcW w:w="1065" w:type="pct"/>
            <w:gridSpan w:val="3"/>
            <w:vAlign w:val="center"/>
          </w:tcPr>
          <w:p w:rsidR="00F054F2" w:rsidRDefault="0072278B">
            <w:pPr>
              <w:widowControl/>
              <w:jc w:val="left"/>
              <w:rPr>
                <w:color w:val="000000"/>
                <w:kern w:val="0"/>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trHeight w:val="40"/>
          <w:jc w:val="center"/>
        </w:trPr>
        <w:tc>
          <w:tcPr>
            <w:tcW w:w="123" w:type="pct"/>
            <w:vAlign w:val="center"/>
          </w:tcPr>
          <w:p w:rsidR="0072278B" w:rsidRPr="00CF2C51" w:rsidRDefault="0072278B" w:rsidP="00405A61">
            <w:pPr>
              <w:ind w:rightChars="-59" w:right="-124"/>
              <w:rPr>
                <w:sz w:val="18"/>
                <w:szCs w:val="18"/>
              </w:rPr>
            </w:pPr>
            <w:r>
              <w:rPr>
                <w:rFonts w:hint="eastAsia"/>
                <w:sz w:val="18"/>
                <w:szCs w:val="18"/>
              </w:rPr>
              <w:t>8.2</w:t>
            </w:r>
          </w:p>
        </w:tc>
        <w:tc>
          <w:tcPr>
            <w:tcW w:w="385" w:type="pct"/>
            <w:gridSpan w:val="3"/>
            <w:vAlign w:val="center"/>
          </w:tcPr>
          <w:p w:rsidR="0072278B" w:rsidRPr="00CF2C51" w:rsidRDefault="0072278B" w:rsidP="00405A61">
            <w:pPr>
              <w:ind w:rightChars="-59" w:right="-124"/>
              <w:rPr>
                <w:sz w:val="18"/>
                <w:szCs w:val="18"/>
              </w:rPr>
            </w:pPr>
            <w:r w:rsidRPr="00CF2C51">
              <w:rPr>
                <w:sz w:val="18"/>
                <w:szCs w:val="18"/>
              </w:rPr>
              <w:t>预防误操作</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3.6.3.1</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5.3.1</w:t>
            </w:r>
            <w:r w:rsidR="0072278B">
              <w:rPr>
                <w:rFonts w:hint="eastAsia"/>
                <w:kern w:val="0"/>
                <w:sz w:val="18"/>
                <w:szCs w:val="18"/>
              </w:rPr>
              <w:t>款</w:t>
            </w:r>
            <w:r w:rsidR="0072278B" w:rsidRPr="00CF2C51">
              <w:rPr>
                <w:kern w:val="0"/>
                <w:sz w:val="18"/>
                <w:szCs w:val="18"/>
              </w:rPr>
              <w:t xml:space="preserve">, </w:t>
            </w:r>
            <w:r w:rsidR="0072278B" w:rsidRPr="00CF2C51">
              <w:rPr>
                <w:sz w:val="18"/>
                <w:szCs w:val="18"/>
              </w:rPr>
              <w:t>9.2.2</w:t>
            </w:r>
            <w:r w:rsidR="0072278B">
              <w:rPr>
                <w:rFonts w:hint="eastAsia"/>
                <w:kern w:val="0"/>
                <w:sz w:val="18"/>
                <w:szCs w:val="18"/>
              </w:rPr>
              <w:t>款</w:t>
            </w:r>
          </w:p>
        </w:tc>
        <w:tc>
          <w:tcPr>
            <w:tcW w:w="1065" w:type="pct"/>
            <w:gridSpan w:val="3"/>
            <w:vAlign w:val="center"/>
          </w:tcPr>
          <w:p w:rsidR="00F054F2" w:rsidRDefault="0072278B">
            <w:pPr>
              <w:jc w:val="left"/>
              <w:rPr>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trHeight w:val="40"/>
          <w:jc w:val="center"/>
        </w:trPr>
        <w:tc>
          <w:tcPr>
            <w:tcW w:w="123" w:type="pct"/>
            <w:vAlign w:val="center"/>
          </w:tcPr>
          <w:p w:rsidR="0072278B" w:rsidRPr="00CF2C51" w:rsidRDefault="0072278B" w:rsidP="00405A61">
            <w:pPr>
              <w:ind w:rightChars="-59" w:right="-124"/>
              <w:rPr>
                <w:sz w:val="18"/>
                <w:szCs w:val="18"/>
              </w:rPr>
            </w:pPr>
            <w:r>
              <w:rPr>
                <w:rFonts w:hint="eastAsia"/>
                <w:sz w:val="18"/>
                <w:szCs w:val="18"/>
              </w:rPr>
              <w:t>8.3</w:t>
            </w:r>
          </w:p>
        </w:tc>
        <w:tc>
          <w:tcPr>
            <w:tcW w:w="385" w:type="pct"/>
            <w:gridSpan w:val="3"/>
            <w:vAlign w:val="center"/>
          </w:tcPr>
          <w:p w:rsidR="0072278B" w:rsidRPr="00CF2C51" w:rsidRDefault="0072278B" w:rsidP="00405A61">
            <w:pPr>
              <w:ind w:rightChars="-59" w:right="-124"/>
              <w:rPr>
                <w:sz w:val="18"/>
                <w:szCs w:val="18"/>
              </w:rPr>
            </w:pPr>
            <w:r w:rsidRPr="00CF2C51">
              <w:rPr>
                <w:sz w:val="18"/>
                <w:szCs w:val="18"/>
              </w:rPr>
              <w:t>防止欺诈</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3.6.3.2</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5.3.2</w:t>
            </w:r>
            <w:r w:rsidR="0072278B">
              <w:rPr>
                <w:rFonts w:hint="eastAsia"/>
                <w:kern w:val="0"/>
                <w:sz w:val="18"/>
                <w:szCs w:val="18"/>
              </w:rPr>
              <w:t>款</w:t>
            </w:r>
            <w:r w:rsidR="0072278B" w:rsidRPr="00CF2C51">
              <w:rPr>
                <w:kern w:val="0"/>
                <w:sz w:val="18"/>
                <w:szCs w:val="18"/>
              </w:rPr>
              <w:t xml:space="preserve">, </w:t>
            </w:r>
            <w:r w:rsidR="0072278B" w:rsidRPr="00CF2C51">
              <w:rPr>
                <w:sz w:val="18"/>
                <w:szCs w:val="18"/>
              </w:rPr>
              <w:t>9.2.3</w:t>
            </w:r>
            <w:r w:rsidR="0072278B">
              <w:rPr>
                <w:rFonts w:hint="eastAsia"/>
                <w:kern w:val="0"/>
                <w:sz w:val="18"/>
                <w:szCs w:val="18"/>
              </w:rPr>
              <w:t>款</w:t>
            </w:r>
          </w:p>
        </w:tc>
        <w:tc>
          <w:tcPr>
            <w:tcW w:w="1065" w:type="pct"/>
            <w:gridSpan w:val="3"/>
            <w:vAlign w:val="center"/>
          </w:tcPr>
          <w:p w:rsidR="00F054F2" w:rsidRDefault="0072278B">
            <w:pPr>
              <w:jc w:val="left"/>
              <w:rPr>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trHeight w:val="40"/>
          <w:jc w:val="center"/>
        </w:trPr>
        <w:tc>
          <w:tcPr>
            <w:tcW w:w="123" w:type="pct"/>
            <w:vAlign w:val="center"/>
          </w:tcPr>
          <w:p w:rsidR="0072278B" w:rsidRPr="00CF2C51" w:rsidRDefault="0072278B" w:rsidP="00405A61">
            <w:pPr>
              <w:ind w:rightChars="-59" w:right="-124"/>
              <w:rPr>
                <w:sz w:val="18"/>
                <w:szCs w:val="18"/>
              </w:rPr>
            </w:pPr>
            <w:r>
              <w:rPr>
                <w:rFonts w:hint="eastAsia"/>
                <w:sz w:val="18"/>
                <w:szCs w:val="18"/>
              </w:rPr>
              <w:t>8.4</w:t>
            </w:r>
          </w:p>
        </w:tc>
        <w:tc>
          <w:tcPr>
            <w:tcW w:w="385" w:type="pct"/>
            <w:gridSpan w:val="3"/>
            <w:vAlign w:val="center"/>
          </w:tcPr>
          <w:p w:rsidR="0072278B" w:rsidRPr="00CF2C51" w:rsidRDefault="0072278B" w:rsidP="00405A61">
            <w:pPr>
              <w:ind w:rightChars="-59" w:right="-124"/>
              <w:rPr>
                <w:sz w:val="18"/>
                <w:szCs w:val="18"/>
              </w:rPr>
            </w:pPr>
            <w:r w:rsidRPr="00CF2C51">
              <w:rPr>
                <w:sz w:val="18"/>
                <w:szCs w:val="18"/>
              </w:rPr>
              <w:t>参数保护</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3.6.4</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5.4</w:t>
            </w:r>
            <w:r w:rsidR="0072278B">
              <w:rPr>
                <w:rFonts w:hint="eastAsia"/>
                <w:kern w:val="0"/>
                <w:sz w:val="18"/>
                <w:szCs w:val="18"/>
              </w:rPr>
              <w:t>款</w:t>
            </w:r>
            <w:r w:rsidR="0072278B" w:rsidRPr="00CF2C51">
              <w:rPr>
                <w:kern w:val="0"/>
                <w:sz w:val="18"/>
                <w:szCs w:val="18"/>
              </w:rPr>
              <w:t xml:space="preserve">, </w:t>
            </w:r>
            <w:r w:rsidR="0072278B" w:rsidRPr="00CF2C51">
              <w:rPr>
                <w:sz w:val="18"/>
                <w:szCs w:val="18"/>
              </w:rPr>
              <w:t>9.2.4</w:t>
            </w:r>
            <w:r w:rsidR="0072278B">
              <w:rPr>
                <w:rFonts w:hint="eastAsia"/>
                <w:kern w:val="0"/>
                <w:sz w:val="18"/>
                <w:szCs w:val="18"/>
              </w:rPr>
              <w:t>款</w:t>
            </w:r>
          </w:p>
        </w:tc>
        <w:tc>
          <w:tcPr>
            <w:tcW w:w="1065" w:type="pct"/>
            <w:gridSpan w:val="3"/>
            <w:vAlign w:val="center"/>
          </w:tcPr>
          <w:p w:rsidR="00F054F2" w:rsidRDefault="0072278B">
            <w:pPr>
              <w:jc w:val="left"/>
              <w:rPr>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trHeight w:val="40"/>
          <w:jc w:val="center"/>
        </w:trPr>
        <w:tc>
          <w:tcPr>
            <w:tcW w:w="123" w:type="pct"/>
            <w:vAlign w:val="center"/>
          </w:tcPr>
          <w:p w:rsidR="0072278B" w:rsidRPr="00CF2C51" w:rsidRDefault="0072278B" w:rsidP="00405A61">
            <w:pPr>
              <w:ind w:rightChars="-59" w:right="-124"/>
              <w:rPr>
                <w:sz w:val="18"/>
                <w:szCs w:val="18"/>
              </w:rPr>
            </w:pPr>
            <w:r>
              <w:rPr>
                <w:rFonts w:hint="eastAsia"/>
                <w:sz w:val="18"/>
                <w:szCs w:val="18"/>
              </w:rPr>
              <w:t>8.5</w:t>
            </w:r>
          </w:p>
        </w:tc>
        <w:tc>
          <w:tcPr>
            <w:tcW w:w="385" w:type="pct"/>
            <w:gridSpan w:val="3"/>
            <w:vAlign w:val="center"/>
          </w:tcPr>
          <w:p w:rsidR="0072278B" w:rsidRPr="00CF2C51" w:rsidRDefault="0072278B" w:rsidP="00405A61">
            <w:pPr>
              <w:ind w:rightChars="-59" w:right="-124"/>
              <w:rPr>
                <w:sz w:val="18"/>
                <w:szCs w:val="18"/>
              </w:rPr>
            </w:pPr>
            <w:r w:rsidRPr="00CF2C51">
              <w:rPr>
                <w:sz w:val="18"/>
                <w:szCs w:val="18"/>
              </w:rPr>
              <w:t>仪表和子组件的分离</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3.6.5</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6.1</w:t>
            </w:r>
            <w:r w:rsidR="0072278B">
              <w:rPr>
                <w:rFonts w:hint="eastAsia"/>
                <w:kern w:val="0"/>
                <w:sz w:val="18"/>
                <w:szCs w:val="18"/>
              </w:rPr>
              <w:t>款</w:t>
            </w:r>
            <w:r w:rsidR="0072278B" w:rsidRPr="00CF2C51">
              <w:rPr>
                <w:kern w:val="0"/>
                <w:sz w:val="18"/>
                <w:szCs w:val="18"/>
              </w:rPr>
              <w:t xml:space="preserve">, </w:t>
            </w:r>
            <w:r w:rsidR="0072278B" w:rsidRPr="00CF2C51">
              <w:rPr>
                <w:sz w:val="18"/>
                <w:szCs w:val="18"/>
              </w:rPr>
              <w:t>9.2.5</w:t>
            </w:r>
            <w:r w:rsidR="0072278B">
              <w:rPr>
                <w:rFonts w:hint="eastAsia"/>
                <w:kern w:val="0"/>
                <w:sz w:val="18"/>
                <w:szCs w:val="18"/>
              </w:rPr>
              <w:t>款</w:t>
            </w:r>
          </w:p>
        </w:tc>
        <w:tc>
          <w:tcPr>
            <w:tcW w:w="1065" w:type="pct"/>
            <w:gridSpan w:val="3"/>
            <w:vAlign w:val="center"/>
          </w:tcPr>
          <w:p w:rsidR="00F054F2" w:rsidRDefault="0072278B">
            <w:pPr>
              <w:jc w:val="left"/>
              <w:rPr>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trHeight w:val="986"/>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8.6</w:t>
            </w:r>
          </w:p>
        </w:tc>
        <w:tc>
          <w:tcPr>
            <w:tcW w:w="385" w:type="pct"/>
            <w:gridSpan w:val="3"/>
            <w:vAlign w:val="center"/>
          </w:tcPr>
          <w:p w:rsidR="0072278B" w:rsidRPr="00CF2C51" w:rsidRDefault="0072278B" w:rsidP="00405A61">
            <w:pPr>
              <w:widowControl/>
              <w:ind w:rightChars="-59" w:right="-124"/>
              <w:rPr>
                <w:kern w:val="0"/>
                <w:sz w:val="18"/>
                <w:szCs w:val="18"/>
              </w:rPr>
            </w:pPr>
            <w:r w:rsidRPr="00CF2C51">
              <w:rPr>
                <w:sz w:val="18"/>
                <w:szCs w:val="18"/>
              </w:rPr>
              <w:t>软件部分的分离</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3.6.6</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6.2</w:t>
            </w:r>
            <w:r w:rsidR="0072278B">
              <w:rPr>
                <w:rFonts w:hint="eastAsia"/>
                <w:kern w:val="0"/>
                <w:sz w:val="18"/>
                <w:szCs w:val="18"/>
              </w:rPr>
              <w:t>款</w:t>
            </w:r>
            <w:r w:rsidR="0072278B" w:rsidRPr="00CF2C51">
              <w:rPr>
                <w:kern w:val="0"/>
                <w:sz w:val="18"/>
                <w:szCs w:val="18"/>
              </w:rPr>
              <w:t xml:space="preserve">, </w:t>
            </w:r>
            <w:r w:rsidR="0072278B" w:rsidRPr="00CF2C51">
              <w:rPr>
                <w:sz w:val="18"/>
                <w:szCs w:val="18"/>
              </w:rPr>
              <w:t>9.2.6</w:t>
            </w:r>
            <w:r w:rsidR="0072278B">
              <w:rPr>
                <w:rFonts w:hint="eastAsia"/>
                <w:kern w:val="0"/>
                <w:sz w:val="18"/>
                <w:szCs w:val="18"/>
              </w:rPr>
              <w:t>款</w:t>
            </w:r>
          </w:p>
        </w:tc>
        <w:tc>
          <w:tcPr>
            <w:tcW w:w="1065" w:type="pct"/>
            <w:gridSpan w:val="3"/>
            <w:vAlign w:val="center"/>
          </w:tcPr>
          <w:p w:rsidR="00F054F2" w:rsidRDefault="0072278B">
            <w:pPr>
              <w:widowControl/>
              <w:jc w:val="left"/>
              <w:rPr>
                <w:color w:val="000000"/>
                <w:kern w:val="0"/>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trHeight w:val="986"/>
          <w:jc w:val="center"/>
        </w:trPr>
        <w:tc>
          <w:tcPr>
            <w:tcW w:w="123" w:type="pct"/>
            <w:vAlign w:val="center"/>
          </w:tcPr>
          <w:p w:rsidR="0072278B" w:rsidRPr="00CF2C51" w:rsidRDefault="0072278B" w:rsidP="00405A61">
            <w:pPr>
              <w:ind w:rightChars="-59" w:right="-124"/>
              <w:rPr>
                <w:sz w:val="18"/>
                <w:szCs w:val="18"/>
              </w:rPr>
            </w:pPr>
            <w:r>
              <w:rPr>
                <w:rFonts w:hint="eastAsia"/>
                <w:sz w:val="18"/>
                <w:szCs w:val="18"/>
              </w:rPr>
              <w:t>8.7</w:t>
            </w:r>
          </w:p>
        </w:tc>
        <w:tc>
          <w:tcPr>
            <w:tcW w:w="385" w:type="pct"/>
            <w:gridSpan w:val="3"/>
            <w:vAlign w:val="center"/>
          </w:tcPr>
          <w:p w:rsidR="0072278B" w:rsidRPr="00CF2C51" w:rsidRDefault="0072278B" w:rsidP="00405A61">
            <w:pPr>
              <w:ind w:rightChars="-59" w:right="-124"/>
              <w:rPr>
                <w:sz w:val="18"/>
                <w:szCs w:val="18"/>
              </w:rPr>
            </w:pPr>
            <w:r w:rsidRPr="00CF2C51">
              <w:rPr>
                <w:sz w:val="18"/>
                <w:szCs w:val="18"/>
              </w:rPr>
              <w:t>数据存储、通过通信系统传输数据</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3.6.7</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6.3</w:t>
            </w:r>
            <w:r w:rsidR="0072278B">
              <w:rPr>
                <w:rFonts w:hint="eastAsia"/>
                <w:kern w:val="0"/>
                <w:sz w:val="18"/>
                <w:szCs w:val="18"/>
              </w:rPr>
              <w:t>款</w:t>
            </w:r>
            <w:r w:rsidR="0072278B" w:rsidRPr="00CF2C51">
              <w:rPr>
                <w:kern w:val="0"/>
                <w:sz w:val="18"/>
                <w:szCs w:val="18"/>
              </w:rPr>
              <w:t xml:space="preserve">, </w:t>
            </w:r>
            <w:r w:rsidR="0072278B" w:rsidRPr="00CF2C51">
              <w:rPr>
                <w:sz w:val="18"/>
                <w:szCs w:val="18"/>
              </w:rPr>
              <w:t>9.2.7</w:t>
            </w:r>
            <w:r w:rsidR="0072278B">
              <w:rPr>
                <w:rFonts w:hint="eastAsia"/>
                <w:kern w:val="0"/>
                <w:sz w:val="18"/>
                <w:szCs w:val="18"/>
              </w:rPr>
              <w:t>款</w:t>
            </w:r>
            <w:r w:rsidR="0072278B" w:rsidRPr="00CF2C51">
              <w:rPr>
                <w:sz w:val="18"/>
                <w:szCs w:val="18"/>
              </w:rPr>
              <w:t>,9.2.8</w:t>
            </w:r>
            <w:r w:rsidR="0072278B">
              <w:rPr>
                <w:rFonts w:hint="eastAsia"/>
                <w:kern w:val="0"/>
                <w:sz w:val="18"/>
                <w:szCs w:val="18"/>
              </w:rPr>
              <w:t>款</w:t>
            </w:r>
            <w:r w:rsidR="0072278B" w:rsidRPr="00CF2C51">
              <w:rPr>
                <w:sz w:val="18"/>
                <w:szCs w:val="18"/>
              </w:rPr>
              <w:t>, 9.2.9</w:t>
            </w:r>
            <w:r w:rsidR="0072278B">
              <w:rPr>
                <w:rFonts w:hint="eastAsia"/>
                <w:kern w:val="0"/>
                <w:sz w:val="18"/>
                <w:szCs w:val="18"/>
              </w:rPr>
              <w:t>款</w:t>
            </w:r>
            <w:r w:rsidR="0072278B" w:rsidRPr="00CF2C51">
              <w:rPr>
                <w:sz w:val="18"/>
                <w:szCs w:val="18"/>
              </w:rPr>
              <w:t>, 9.2.10</w:t>
            </w:r>
            <w:r w:rsidR="0072278B">
              <w:rPr>
                <w:rFonts w:hint="eastAsia"/>
                <w:kern w:val="0"/>
                <w:sz w:val="18"/>
                <w:szCs w:val="18"/>
              </w:rPr>
              <w:t>款</w:t>
            </w:r>
            <w:r w:rsidR="0072278B" w:rsidRPr="00CF2C51">
              <w:rPr>
                <w:sz w:val="18"/>
                <w:szCs w:val="18"/>
              </w:rPr>
              <w:t>, 9.2.11</w:t>
            </w:r>
            <w:r w:rsidR="0072278B">
              <w:rPr>
                <w:rFonts w:hint="eastAsia"/>
                <w:kern w:val="0"/>
                <w:sz w:val="18"/>
                <w:szCs w:val="18"/>
              </w:rPr>
              <w:t>款</w:t>
            </w:r>
            <w:r w:rsidR="0072278B" w:rsidRPr="00CF2C51">
              <w:rPr>
                <w:sz w:val="18"/>
                <w:szCs w:val="18"/>
              </w:rPr>
              <w:t>, 9.2.12</w:t>
            </w:r>
            <w:r w:rsidR="0072278B">
              <w:rPr>
                <w:rFonts w:hint="eastAsia"/>
                <w:kern w:val="0"/>
                <w:sz w:val="18"/>
                <w:szCs w:val="18"/>
              </w:rPr>
              <w:t>款</w:t>
            </w:r>
          </w:p>
        </w:tc>
        <w:tc>
          <w:tcPr>
            <w:tcW w:w="1065" w:type="pct"/>
            <w:gridSpan w:val="3"/>
            <w:vAlign w:val="center"/>
          </w:tcPr>
          <w:p w:rsidR="00F054F2" w:rsidRDefault="0072278B">
            <w:pPr>
              <w:widowControl/>
              <w:jc w:val="left"/>
              <w:rPr>
                <w:color w:val="000000"/>
                <w:kern w:val="0"/>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widowControl/>
              <w:jc w:val="center"/>
              <w:rPr>
                <w:kern w:val="0"/>
                <w:sz w:val="18"/>
                <w:szCs w:val="18"/>
              </w:rPr>
            </w:pPr>
            <w:r w:rsidRPr="00CF2C51">
              <w:rPr>
                <w:kern w:val="0"/>
                <w:sz w:val="18"/>
                <w:szCs w:val="18"/>
              </w:rPr>
              <w:t>覆盖</w:t>
            </w:r>
          </w:p>
        </w:tc>
      </w:tr>
      <w:tr w:rsidR="0072278B" w:rsidRPr="00CF2C51" w:rsidTr="00387529">
        <w:trPr>
          <w:trHeight w:val="986"/>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8.8</w:t>
            </w:r>
          </w:p>
        </w:tc>
        <w:tc>
          <w:tcPr>
            <w:tcW w:w="385" w:type="pct"/>
            <w:gridSpan w:val="3"/>
            <w:vAlign w:val="center"/>
          </w:tcPr>
          <w:p w:rsidR="0072278B" w:rsidRPr="00CF2C51" w:rsidRDefault="0072278B" w:rsidP="00405A61">
            <w:pPr>
              <w:widowControl/>
              <w:ind w:rightChars="-59" w:right="-124"/>
              <w:rPr>
                <w:kern w:val="0"/>
                <w:sz w:val="18"/>
                <w:szCs w:val="18"/>
              </w:rPr>
            </w:pPr>
            <w:r w:rsidRPr="00CF2C51">
              <w:rPr>
                <w:sz w:val="18"/>
                <w:szCs w:val="18"/>
              </w:rPr>
              <w:t>维护和升级</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3.6.8</w:t>
            </w:r>
          </w:p>
          <w:p w:rsidR="0072278B" w:rsidRPr="00CF2C51" w:rsidRDefault="0072278B" w:rsidP="00405A61">
            <w:pPr>
              <w:widowControl/>
              <w:snapToGrid w:val="0"/>
              <w:spacing w:before="140" w:after="140"/>
              <w:ind w:leftChars="-34" w:left="-71"/>
              <w:rPr>
                <w:kern w:val="0"/>
                <w:sz w:val="18"/>
                <w:szCs w:val="18"/>
                <w:lang w:val="en-GB"/>
              </w:rPr>
            </w:pPr>
            <w:r w:rsidRPr="00CF2C51">
              <w:rPr>
                <w:kern w:val="0"/>
                <w:sz w:val="18"/>
                <w:szCs w:val="18"/>
                <w:lang w:val="en-GB"/>
              </w:rPr>
              <w:t>Updating the legally relevant software of an electricity meter in the field should be considered as:</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a modification of the electricity meter, when exchanging the software with another approved version;</w:t>
            </w:r>
          </w:p>
          <w:p w:rsidR="0072278B" w:rsidRPr="00CF2C51" w:rsidRDefault="0072278B" w:rsidP="00405A61">
            <w:pPr>
              <w:widowControl/>
              <w:tabs>
                <w:tab w:val="left" w:pos="340"/>
                <w:tab w:val="num" w:pos="567"/>
              </w:tabs>
              <w:snapToGrid w:val="0"/>
              <w:spacing w:after="120"/>
              <w:ind w:leftChars="-34" w:left="-71"/>
              <w:rPr>
                <w:kern w:val="0"/>
                <w:sz w:val="18"/>
                <w:szCs w:val="18"/>
                <w:lang w:val="en-GB"/>
              </w:rPr>
            </w:pPr>
            <w:r w:rsidRPr="00CF2C51">
              <w:rPr>
                <w:kern w:val="0"/>
                <w:sz w:val="18"/>
                <w:szCs w:val="18"/>
                <w:lang w:val="en-GB"/>
              </w:rPr>
              <w:t>a repair of the electricity meter, when re-installing the same version.</w:t>
            </w:r>
          </w:p>
        </w:tc>
        <w:tc>
          <w:tcPr>
            <w:tcW w:w="1773" w:type="pct"/>
            <w:gridSpan w:val="3"/>
            <w:vAlign w:val="center"/>
          </w:tcPr>
          <w:p w:rsidR="0072278B" w:rsidRPr="00CF2C51" w:rsidRDefault="001A7EB3" w:rsidP="00405A61">
            <w:pPr>
              <w:tabs>
                <w:tab w:val="center" w:pos="4201"/>
                <w:tab w:val="right" w:leader="dot" w:pos="9298"/>
              </w:tabs>
              <w:spacing w:line="300" w:lineRule="auto"/>
              <w:ind w:firstLineChars="200" w:firstLine="360"/>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6.4</w:t>
            </w:r>
            <w:r w:rsidR="0072278B">
              <w:rPr>
                <w:rFonts w:hint="eastAsia"/>
                <w:kern w:val="0"/>
                <w:sz w:val="18"/>
                <w:szCs w:val="18"/>
              </w:rPr>
              <w:t>款</w:t>
            </w:r>
          </w:p>
          <w:p w:rsidR="0072278B" w:rsidRPr="00CF2C51" w:rsidRDefault="0072278B" w:rsidP="00405A61">
            <w:pPr>
              <w:tabs>
                <w:tab w:val="center" w:pos="4201"/>
                <w:tab w:val="right" w:leader="dot" w:pos="9298"/>
              </w:tabs>
              <w:spacing w:line="300" w:lineRule="auto"/>
              <w:ind w:firstLineChars="200" w:firstLine="360"/>
              <w:rPr>
                <w:kern w:val="0"/>
                <w:sz w:val="18"/>
                <w:szCs w:val="18"/>
              </w:rPr>
            </w:pPr>
            <w:r w:rsidRPr="00CF2C51">
              <w:rPr>
                <w:kern w:val="0"/>
                <w:sz w:val="18"/>
                <w:szCs w:val="18"/>
              </w:rPr>
              <w:t>现场不允许升级仪表法制相关软件，法制相关软件的更改视为仪表型式的变更。</w:t>
            </w:r>
          </w:p>
          <w:p w:rsidR="0072278B" w:rsidRPr="00CF2C51" w:rsidRDefault="0072278B" w:rsidP="00405A61">
            <w:pPr>
              <w:widowControl/>
              <w:tabs>
                <w:tab w:val="center" w:pos="4201"/>
                <w:tab w:val="right" w:leader="dot" w:pos="9298"/>
              </w:tabs>
              <w:autoSpaceDE w:val="0"/>
              <w:autoSpaceDN w:val="0"/>
              <w:spacing w:line="300" w:lineRule="auto"/>
              <w:ind w:firstLineChars="200" w:firstLine="360"/>
              <w:rPr>
                <w:kern w:val="0"/>
                <w:sz w:val="18"/>
                <w:szCs w:val="18"/>
              </w:rPr>
            </w:pPr>
            <w:r w:rsidRPr="00CF2C51">
              <w:rPr>
                <w:kern w:val="0"/>
                <w:sz w:val="18"/>
                <w:szCs w:val="18"/>
              </w:rPr>
              <w:t>如果不允许对使用中的仪表进行非法制相关的软件升级，可通过封印设置</w:t>
            </w:r>
            <w:r w:rsidRPr="00CF2C51">
              <w:rPr>
                <w:kern w:val="0"/>
                <w:sz w:val="18"/>
                <w:szCs w:val="18"/>
              </w:rPr>
              <w:t>(</w:t>
            </w:r>
            <w:r w:rsidRPr="00CF2C51">
              <w:rPr>
                <w:kern w:val="0"/>
                <w:sz w:val="18"/>
                <w:szCs w:val="18"/>
              </w:rPr>
              <w:t>物理开关、固化参数</w:t>
            </w:r>
            <w:r w:rsidRPr="00CF2C51">
              <w:rPr>
                <w:kern w:val="0"/>
                <w:sz w:val="18"/>
                <w:szCs w:val="18"/>
              </w:rPr>
              <w:t>)</w:t>
            </w:r>
            <w:r w:rsidRPr="00CF2C51">
              <w:rPr>
                <w:kern w:val="0"/>
                <w:sz w:val="18"/>
                <w:szCs w:val="18"/>
              </w:rPr>
              <w:t>来禁止软件升级机制。这种情况下，不</w:t>
            </w:r>
            <w:r w:rsidRPr="00CF2C51">
              <w:rPr>
                <w:kern w:val="0"/>
                <w:sz w:val="18"/>
                <w:szCs w:val="18"/>
              </w:rPr>
              <w:lastRenderedPageBreak/>
              <w:t>破坏仪表封印无法对非法制相关软件进行升级。</w:t>
            </w:r>
          </w:p>
        </w:tc>
        <w:tc>
          <w:tcPr>
            <w:tcW w:w="1065" w:type="pct"/>
            <w:gridSpan w:val="3"/>
            <w:vAlign w:val="center"/>
          </w:tcPr>
          <w:p w:rsidR="00F054F2" w:rsidRDefault="000F6AA5">
            <w:pPr>
              <w:tabs>
                <w:tab w:val="center" w:pos="4201"/>
                <w:tab w:val="right" w:leader="dot" w:pos="9298"/>
              </w:tabs>
              <w:jc w:val="left"/>
              <w:rPr>
                <w:rFonts w:hint="eastAsia"/>
                <w:kern w:val="0"/>
                <w:sz w:val="18"/>
                <w:szCs w:val="18"/>
              </w:rPr>
            </w:pPr>
            <w:r>
              <w:rPr>
                <w:rFonts w:hint="eastAsia"/>
                <w:kern w:val="0"/>
                <w:sz w:val="18"/>
                <w:szCs w:val="18"/>
              </w:rPr>
              <w:lastRenderedPageBreak/>
              <w:t>1</w:t>
            </w:r>
            <w:r>
              <w:rPr>
                <w:rFonts w:hint="eastAsia"/>
                <w:kern w:val="0"/>
                <w:sz w:val="18"/>
                <w:szCs w:val="18"/>
              </w:rPr>
              <w:t>、技术要求</w:t>
            </w:r>
            <w:r w:rsidR="00DB6225">
              <w:rPr>
                <w:rFonts w:hint="eastAsia"/>
                <w:kern w:val="0"/>
                <w:sz w:val="18"/>
                <w:szCs w:val="18"/>
              </w:rPr>
              <w:t>上</w:t>
            </w:r>
            <w:r>
              <w:rPr>
                <w:rFonts w:hint="eastAsia"/>
                <w:kern w:val="0"/>
                <w:sz w:val="18"/>
                <w:szCs w:val="18"/>
              </w:rPr>
              <w:t>，</w:t>
            </w:r>
            <w:r w:rsidR="0072278B" w:rsidRPr="00CF2C51">
              <w:rPr>
                <w:kern w:val="0"/>
                <w:sz w:val="18"/>
                <w:szCs w:val="18"/>
              </w:rPr>
              <w:t>JJF 1245</w:t>
            </w:r>
            <w:r w:rsidR="0072278B" w:rsidRPr="00CF2C51">
              <w:rPr>
                <w:kern w:val="0"/>
                <w:sz w:val="18"/>
                <w:szCs w:val="18"/>
              </w:rPr>
              <w:t>现场不允许升级仪表法制相关软件，法制相关软件的更改视为仪表型式的变更</w:t>
            </w:r>
            <w:r w:rsidR="00542AFF">
              <w:rPr>
                <w:rFonts w:hint="eastAsia"/>
                <w:kern w:val="0"/>
                <w:sz w:val="18"/>
                <w:szCs w:val="18"/>
              </w:rPr>
              <w:t>；</w:t>
            </w:r>
            <w:r w:rsidR="001A7EB3">
              <w:rPr>
                <w:kern w:val="0"/>
                <w:sz w:val="18"/>
                <w:szCs w:val="18"/>
              </w:rPr>
              <w:t>R 46</w:t>
            </w:r>
            <w:r w:rsidR="0072278B" w:rsidRPr="00CF2C51">
              <w:rPr>
                <w:kern w:val="0"/>
                <w:sz w:val="18"/>
                <w:szCs w:val="18"/>
              </w:rPr>
              <w:t>现场允许升级仪表法制相关软件。</w:t>
            </w:r>
          </w:p>
          <w:p w:rsidR="00DB6225" w:rsidRPr="00DB6225" w:rsidRDefault="00DB6225">
            <w:pPr>
              <w:tabs>
                <w:tab w:val="center" w:pos="4201"/>
                <w:tab w:val="right" w:leader="dot" w:pos="9298"/>
              </w:tabs>
              <w:jc w:val="left"/>
              <w:rPr>
                <w:kern w:val="0"/>
                <w:sz w:val="18"/>
                <w:szCs w:val="18"/>
              </w:rPr>
            </w:pPr>
            <w:r>
              <w:rPr>
                <w:rFonts w:hint="eastAsia"/>
                <w:kern w:val="0"/>
                <w:sz w:val="18"/>
                <w:szCs w:val="18"/>
              </w:rPr>
              <w:t>2</w:t>
            </w:r>
            <w:r>
              <w:rPr>
                <w:rFonts w:hint="eastAsia"/>
                <w:kern w:val="0"/>
                <w:sz w:val="18"/>
                <w:szCs w:val="18"/>
              </w:rPr>
              <w:t>、试验方法上，</w:t>
            </w:r>
            <w:r>
              <w:rPr>
                <w:rFonts w:hint="eastAsia"/>
                <w:kern w:val="0"/>
                <w:sz w:val="18"/>
                <w:szCs w:val="18"/>
              </w:rPr>
              <w:t>JJF1245</w:t>
            </w:r>
            <w:r>
              <w:rPr>
                <w:rFonts w:hint="eastAsia"/>
                <w:kern w:val="0"/>
                <w:sz w:val="18"/>
                <w:szCs w:val="18"/>
              </w:rPr>
              <w:t>要求进行</w:t>
            </w:r>
            <w:r>
              <w:rPr>
                <w:rFonts w:hint="eastAsia"/>
                <w:kern w:val="0"/>
                <w:sz w:val="18"/>
                <w:szCs w:val="18"/>
              </w:rPr>
              <w:t>AD</w:t>
            </w:r>
            <w:r>
              <w:rPr>
                <w:rFonts w:hint="eastAsia"/>
                <w:kern w:val="0"/>
                <w:sz w:val="18"/>
                <w:szCs w:val="18"/>
              </w:rPr>
              <w:t>和</w:t>
            </w:r>
            <w:r>
              <w:rPr>
                <w:rFonts w:hint="eastAsia"/>
                <w:kern w:val="0"/>
                <w:sz w:val="18"/>
                <w:szCs w:val="18"/>
              </w:rPr>
              <w:t>VFTSw</w:t>
            </w:r>
            <w:r>
              <w:rPr>
                <w:rFonts w:hint="eastAsia"/>
                <w:kern w:val="0"/>
                <w:sz w:val="18"/>
                <w:szCs w:val="18"/>
              </w:rPr>
              <w:t>，较</w:t>
            </w:r>
            <w:r>
              <w:rPr>
                <w:rFonts w:hint="eastAsia"/>
                <w:kern w:val="0"/>
                <w:sz w:val="18"/>
                <w:szCs w:val="18"/>
              </w:rPr>
              <w:t>R46</w:t>
            </w:r>
            <w:r>
              <w:rPr>
                <w:rFonts w:hint="eastAsia"/>
                <w:kern w:val="0"/>
                <w:sz w:val="18"/>
                <w:szCs w:val="18"/>
              </w:rPr>
              <w:t>仅要求</w:t>
            </w:r>
            <w:r>
              <w:rPr>
                <w:rFonts w:hint="eastAsia"/>
                <w:kern w:val="0"/>
                <w:sz w:val="18"/>
                <w:szCs w:val="18"/>
              </w:rPr>
              <w:t>AD</w:t>
            </w:r>
            <w:r>
              <w:rPr>
                <w:rFonts w:hint="eastAsia"/>
                <w:kern w:val="0"/>
                <w:sz w:val="18"/>
                <w:szCs w:val="18"/>
              </w:rPr>
              <w:t>要求更高。</w:t>
            </w:r>
          </w:p>
          <w:p w:rsidR="00F054F2" w:rsidRDefault="0072278B">
            <w:pPr>
              <w:widowControl/>
              <w:jc w:val="left"/>
              <w:rPr>
                <w:kern w:val="0"/>
                <w:sz w:val="18"/>
                <w:szCs w:val="18"/>
              </w:rPr>
            </w:pPr>
            <w:r w:rsidRPr="00CF2C51">
              <w:rPr>
                <w:rFonts w:hint="eastAsia"/>
                <w:kern w:val="0"/>
                <w:sz w:val="18"/>
                <w:szCs w:val="18"/>
              </w:rPr>
              <w:t>对于可升级的电能表，</w:t>
            </w:r>
            <w:r w:rsidRPr="00CF2C51">
              <w:rPr>
                <w:kern w:val="0"/>
                <w:sz w:val="18"/>
                <w:szCs w:val="18"/>
              </w:rPr>
              <w:t>需</w:t>
            </w:r>
            <w:r w:rsidRPr="00CF2C51">
              <w:rPr>
                <w:rFonts w:hint="eastAsia"/>
                <w:kern w:val="0"/>
                <w:sz w:val="18"/>
                <w:szCs w:val="18"/>
              </w:rPr>
              <w:t>重新进行检查和</w:t>
            </w:r>
            <w:r w:rsidRPr="00CF2C51">
              <w:rPr>
                <w:kern w:val="0"/>
                <w:sz w:val="18"/>
                <w:szCs w:val="18"/>
              </w:rPr>
              <w:lastRenderedPageBreak/>
              <w:t>试验</w:t>
            </w:r>
            <w:r w:rsidR="00542AFF">
              <w:rPr>
                <w:rFonts w:hint="eastAsia"/>
                <w:color w:val="000000"/>
                <w:kern w:val="0"/>
                <w:sz w:val="18"/>
                <w:szCs w:val="18"/>
              </w:rPr>
              <w:t>。</w:t>
            </w:r>
          </w:p>
        </w:tc>
        <w:tc>
          <w:tcPr>
            <w:tcW w:w="191" w:type="pct"/>
            <w:gridSpan w:val="3"/>
            <w:vAlign w:val="center"/>
          </w:tcPr>
          <w:p w:rsidR="00F054F2" w:rsidRDefault="0072278B">
            <w:pPr>
              <w:jc w:val="center"/>
              <w:rPr>
                <w:sz w:val="18"/>
                <w:szCs w:val="18"/>
              </w:rPr>
            </w:pPr>
            <w:r w:rsidRPr="00CF2C51">
              <w:rPr>
                <w:rFonts w:hint="eastAsia"/>
                <w:sz w:val="18"/>
                <w:szCs w:val="18"/>
              </w:rPr>
              <w:lastRenderedPageBreak/>
              <w:t>部分覆盖</w:t>
            </w:r>
          </w:p>
        </w:tc>
      </w:tr>
      <w:tr w:rsidR="0072278B" w:rsidRPr="00CF2C51" w:rsidTr="00387529">
        <w:trPr>
          <w:trHeight w:val="40"/>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lastRenderedPageBreak/>
              <w:t>8.9</w:t>
            </w:r>
          </w:p>
        </w:tc>
        <w:tc>
          <w:tcPr>
            <w:tcW w:w="385" w:type="pct"/>
            <w:gridSpan w:val="3"/>
            <w:vAlign w:val="center"/>
          </w:tcPr>
          <w:p w:rsidR="0072278B" w:rsidRPr="00CF2C51" w:rsidRDefault="0072278B" w:rsidP="00405A61">
            <w:pPr>
              <w:widowControl/>
              <w:ind w:rightChars="-59" w:right="-124"/>
              <w:rPr>
                <w:kern w:val="0"/>
                <w:sz w:val="18"/>
                <w:szCs w:val="18"/>
              </w:rPr>
            </w:pPr>
            <w:r w:rsidRPr="00CF2C51">
              <w:rPr>
                <w:sz w:val="18"/>
                <w:szCs w:val="18"/>
              </w:rPr>
              <w:t>事件记录检测</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3.6.9</w:t>
            </w:r>
          </w:p>
        </w:tc>
        <w:tc>
          <w:tcPr>
            <w:tcW w:w="1773" w:type="pct"/>
            <w:gridSpan w:val="3"/>
            <w:vAlign w:val="center"/>
          </w:tcPr>
          <w:p w:rsidR="0072278B" w:rsidRPr="00CF2C51" w:rsidRDefault="001A7EB3" w:rsidP="00405A61">
            <w:pPr>
              <w:widowControl/>
              <w:rPr>
                <w:kern w:val="0"/>
                <w:sz w:val="18"/>
                <w:szCs w:val="18"/>
              </w:rPr>
            </w:pPr>
            <w:r>
              <w:rPr>
                <w:kern w:val="0"/>
                <w:sz w:val="18"/>
                <w:szCs w:val="18"/>
              </w:rPr>
              <w:t>JJF 1245</w:t>
            </w:r>
            <w:r w:rsidR="0072278B" w:rsidRPr="00CF2C51">
              <w:rPr>
                <w:kern w:val="0"/>
                <w:sz w:val="18"/>
                <w:szCs w:val="18"/>
              </w:rPr>
              <w:t>.2</w:t>
            </w:r>
            <w:r w:rsidR="0072278B">
              <w:rPr>
                <w:rFonts w:hint="eastAsia"/>
                <w:kern w:val="0"/>
                <w:sz w:val="18"/>
                <w:szCs w:val="18"/>
              </w:rPr>
              <w:t>第</w:t>
            </w:r>
            <w:r w:rsidR="0072278B" w:rsidRPr="00CF2C51">
              <w:rPr>
                <w:kern w:val="0"/>
                <w:sz w:val="18"/>
                <w:szCs w:val="18"/>
              </w:rPr>
              <w:t>6.5</w:t>
            </w:r>
            <w:r w:rsidR="0072278B">
              <w:rPr>
                <w:rFonts w:hint="eastAsia"/>
                <w:kern w:val="0"/>
                <w:sz w:val="18"/>
                <w:szCs w:val="18"/>
              </w:rPr>
              <w:t>款</w:t>
            </w:r>
          </w:p>
        </w:tc>
        <w:tc>
          <w:tcPr>
            <w:tcW w:w="1065" w:type="pct"/>
            <w:gridSpan w:val="3"/>
            <w:vAlign w:val="center"/>
          </w:tcPr>
          <w:p w:rsidR="00F054F2" w:rsidRDefault="0072278B">
            <w:pPr>
              <w:widowControl/>
              <w:jc w:val="left"/>
              <w:rPr>
                <w:color w:val="000000"/>
                <w:kern w:val="0"/>
                <w:sz w:val="18"/>
                <w:szCs w:val="18"/>
              </w:rPr>
            </w:pPr>
            <w:r w:rsidRPr="00CF2C51">
              <w:rPr>
                <w:rFonts w:hint="eastAsia"/>
                <w:color w:val="000000"/>
                <w:kern w:val="0"/>
                <w:sz w:val="18"/>
                <w:szCs w:val="18"/>
              </w:rPr>
              <w:t>一致</w:t>
            </w:r>
            <w:r w:rsidR="00542AFF">
              <w:rPr>
                <w:rFonts w:hint="eastAsia"/>
                <w:color w:val="000000"/>
                <w:kern w:val="0"/>
                <w:sz w:val="18"/>
                <w:szCs w:val="18"/>
              </w:rPr>
              <w:t>。</w:t>
            </w:r>
          </w:p>
        </w:tc>
        <w:tc>
          <w:tcPr>
            <w:tcW w:w="191" w:type="pct"/>
            <w:gridSpan w:val="3"/>
            <w:vAlign w:val="center"/>
          </w:tcPr>
          <w:p w:rsidR="00F054F2" w:rsidRDefault="0072278B">
            <w:pPr>
              <w:jc w:val="center"/>
              <w:rPr>
                <w:sz w:val="18"/>
                <w:szCs w:val="18"/>
              </w:rPr>
            </w:pPr>
            <w:r w:rsidRPr="00CF2C51">
              <w:rPr>
                <w:rFonts w:hint="eastAsia"/>
                <w:sz w:val="18"/>
                <w:szCs w:val="18"/>
              </w:rPr>
              <w:t>覆盖</w:t>
            </w:r>
          </w:p>
        </w:tc>
      </w:tr>
      <w:tr w:rsidR="0072278B" w:rsidRPr="00CF2C51" w:rsidTr="00387529">
        <w:trPr>
          <w:trHeight w:val="323"/>
          <w:jc w:val="center"/>
        </w:trPr>
        <w:tc>
          <w:tcPr>
            <w:tcW w:w="123" w:type="pct"/>
            <w:vAlign w:val="center"/>
          </w:tcPr>
          <w:p w:rsidR="0072278B" w:rsidRPr="00CF2C51" w:rsidRDefault="0072278B" w:rsidP="00405A61">
            <w:pPr>
              <w:ind w:leftChars="-34" w:left="-71" w:rightChars="-59" w:right="-124"/>
              <w:rPr>
                <w:sz w:val="18"/>
                <w:szCs w:val="18"/>
              </w:rPr>
            </w:pPr>
            <w:r>
              <w:rPr>
                <w:rFonts w:hint="eastAsia"/>
                <w:sz w:val="18"/>
                <w:szCs w:val="18"/>
              </w:rPr>
              <w:t>9</w:t>
            </w:r>
          </w:p>
        </w:tc>
        <w:tc>
          <w:tcPr>
            <w:tcW w:w="4686" w:type="pct"/>
            <w:gridSpan w:val="12"/>
            <w:vAlign w:val="center"/>
          </w:tcPr>
          <w:p w:rsidR="00F054F2" w:rsidRDefault="0072278B">
            <w:pPr>
              <w:ind w:leftChars="-34" w:left="-71" w:rightChars="-59" w:right="-124"/>
              <w:jc w:val="left"/>
              <w:rPr>
                <w:sz w:val="18"/>
                <w:szCs w:val="18"/>
              </w:rPr>
            </w:pPr>
            <w:r w:rsidRPr="00CF2C51">
              <w:rPr>
                <w:kern w:val="0"/>
                <w:sz w:val="18"/>
                <w:szCs w:val="18"/>
              </w:rPr>
              <w:t>适用性</w:t>
            </w:r>
          </w:p>
        </w:tc>
        <w:tc>
          <w:tcPr>
            <w:tcW w:w="191" w:type="pct"/>
            <w:gridSpan w:val="3"/>
            <w:vAlign w:val="center"/>
          </w:tcPr>
          <w:p w:rsidR="00F054F2" w:rsidRDefault="00F054F2">
            <w:pPr>
              <w:jc w:val="center"/>
              <w:rPr>
                <w:sz w:val="18"/>
                <w:szCs w:val="18"/>
              </w:rPr>
            </w:pPr>
          </w:p>
        </w:tc>
      </w:tr>
      <w:tr w:rsidR="0072278B" w:rsidRPr="00CF2C51" w:rsidTr="00387529">
        <w:trPr>
          <w:trHeight w:val="986"/>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9.1</w:t>
            </w:r>
          </w:p>
        </w:tc>
        <w:tc>
          <w:tcPr>
            <w:tcW w:w="385" w:type="pct"/>
            <w:gridSpan w:val="3"/>
            <w:vAlign w:val="center"/>
          </w:tcPr>
          <w:p w:rsidR="0072278B" w:rsidRPr="00CF2C51" w:rsidRDefault="0072278B" w:rsidP="00405A61">
            <w:pPr>
              <w:widowControl/>
              <w:ind w:rightChars="-59" w:right="-124"/>
              <w:rPr>
                <w:kern w:val="0"/>
                <w:sz w:val="18"/>
                <w:szCs w:val="18"/>
              </w:rPr>
            </w:pPr>
            <w:r w:rsidRPr="00CF2C51">
              <w:rPr>
                <w:kern w:val="0"/>
                <w:sz w:val="18"/>
                <w:szCs w:val="18"/>
              </w:rPr>
              <w:t>显示</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3.7.1</w:t>
            </w:r>
          </w:p>
          <w:p w:rsidR="0072278B" w:rsidRPr="00CF2C51" w:rsidRDefault="0072278B" w:rsidP="00405A61">
            <w:pPr>
              <w:widowControl/>
              <w:ind w:leftChars="-34" w:left="-71"/>
              <w:rPr>
                <w:kern w:val="0"/>
                <w:sz w:val="18"/>
                <w:szCs w:val="18"/>
              </w:rPr>
            </w:pPr>
            <w:r w:rsidRPr="00CF2C51">
              <w:rPr>
                <w:sz w:val="18"/>
                <w:szCs w:val="18"/>
              </w:rPr>
              <w:t>Any decimal fractions shall be clearly indicated;</w:t>
            </w:r>
          </w:p>
        </w:tc>
        <w:tc>
          <w:tcPr>
            <w:tcW w:w="1773" w:type="pct"/>
            <w:gridSpan w:val="3"/>
            <w:vAlign w:val="center"/>
          </w:tcPr>
          <w:p w:rsidR="0072278B" w:rsidRPr="00CF2C51" w:rsidRDefault="0072278B" w:rsidP="00405A61">
            <w:pPr>
              <w:widowControl/>
              <w:rPr>
                <w:kern w:val="0"/>
                <w:sz w:val="18"/>
                <w:szCs w:val="18"/>
              </w:rPr>
            </w:pPr>
            <w:r>
              <w:rPr>
                <w:kern w:val="0"/>
                <w:sz w:val="18"/>
                <w:szCs w:val="18"/>
              </w:rPr>
              <w:t>JJF 1245.1</w:t>
            </w:r>
            <w:r>
              <w:rPr>
                <w:rFonts w:hint="eastAsia"/>
                <w:kern w:val="0"/>
                <w:sz w:val="18"/>
                <w:szCs w:val="18"/>
              </w:rPr>
              <w:t>第</w:t>
            </w:r>
            <w:r w:rsidRPr="00CF2C51">
              <w:rPr>
                <w:kern w:val="0"/>
                <w:sz w:val="18"/>
                <w:szCs w:val="18"/>
              </w:rPr>
              <w:t>6.5.1</w:t>
            </w:r>
            <w:r>
              <w:rPr>
                <w:rFonts w:hint="eastAsia"/>
                <w:kern w:val="0"/>
                <w:sz w:val="18"/>
                <w:szCs w:val="18"/>
              </w:rPr>
              <w:t>款</w:t>
            </w:r>
          </w:p>
          <w:p w:rsidR="0072278B" w:rsidRPr="00CF2C51" w:rsidRDefault="0072278B" w:rsidP="00405A61">
            <w:pPr>
              <w:tabs>
                <w:tab w:val="left" w:pos="540"/>
              </w:tabs>
              <w:spacing w:line="300" w:lineRule="auto"/>
              <w:ind w:firstLineChars="200" w:firstLine="360"/>
              <w:rPr>
                <w:sz w:val="18"/>
                <w:szCs w:val="18"/>
              </w:rPr>
            </w:pPr>
            <w:r w:rsidRPr="00CF2C51">
              <w:rPr>
                <w:sz w:val="18"/>
                <w:szCs w:val="18"/>
              </w:rPr>
              <w:t>电子指示显示器的每一数字单元，应能显示从</w:t>
            </w:r>
            <w:r w:rsidRPr="00CF2C51">
              <w:rPr>
                <w:sz w:val="18"/>
                <w:szCs w:val="18"/>
              </w:rPr>
              <w:t>“0”</w:t>
            </w:r>
            <w:r w:rsidRPr="00CF2C51">
              <w:rPr>
                <w:sz w:val="18"/>
                <w:szCs w:val="18"/>
              </w:rPr>
              <w:t>到</w:t>
            </w:r>
            <w:r w:rsidRPr="00CF2C51">
              <w:rPr>
                <w:sz w:val="18"/>
                <w:szCs w:val="18"/>
              </w:rPr>
              <w:t>“9”</w:t>
            </w:r>
            <w:r w:rsidRPr="00CF2C51">
              <w:rPr>
                <w:sz w:val="18"/>
                <w:szCs w:val="18"/>
              </w:rPr>
              <w:t>的全部数字。仅为了测试目的，如果需要使临界改变值可见，电子指示显示器应能提高分辨力到</w:t>
            </w:r>
            <w:r w:rsidRPr="00CF2C51">
              <w:rPr>
                <w:sz w:val="18"/>
                <w:szCs w:val="18"/>
              </w:rPr>
              <w:t>0.01</w:t>
            </w:r>
            <w:r w:rsidRPr="00CF2C51">
              <w:rPr>
                <w:sz w:val="18"/>
                <w:szCs w:val="18"/>
              </w:rPr>
              <w:t>倍的基本单位或更高的分辨力。</w:t>
            </w:r>
          </w:p>
        </w:tc>
        <w:tc>
          <w:tcPr>
            <w:tcW w:w="1065" w:type="pct"/>
            <w:gridSpan w:val="3"/>
            <w:vAlign w:val="center"/>
          </w:tcPr>
          <w:p w:rsidR="00F054F2" w:rsidRDefault="001A7EB3">
            <w:pPr>
              <w:widowControl/>
              <w:jc w:val="left"/>
              <w:rPr>
                <w:kern w:val="0"/>
                <w:sz w:val="18"/>
                <w:szCs w:val="18"/>
              </w:rPr>
            </w:pPr>
            <w:r>
              <w:rPr>
                <w:kern w:val="0"/>
                <w:sz w:val="18"/>
                <w:szCs w:val="18"/>
              </w:rPr>
              <w:t>JJF 1245</w:t>
            </w:r>
            <w:r w:rsidR="0072278B" w:rsidRPr="00CF2C51">
              <w:rPr>
                <w:kern w:val="0"/>
                <w:sz w:val="18"/>
                <w:szCs w:val="18"/>
              </w:rPr>
              <w:t>较</w:t>
            </w:r>
            <w:r>
              <w:rPr>
                <w:kern w:val="0"/>
                <w:sz w:val="18"/>
                <w:szCs w:val="18"/>
              </w:rPr>
              <w:t>R 46</w:t>
            </w:r>
            <w:r w:rsidR="0072278B" w:rsidRPr="00CF2C51">
              <w:rPr>
                <w:kern w:val="0"/>
                <w:sz w:val="18"/>
                <w:szCs w:val="18"/>
              </w:rPr>
              <w:t>增加了显示分辨力的要求。</w:t>
            </w:r>
          </w:p>
          <w:p w:rsidR="00F054F2" w:rsidRDefault="0072278B">
            <w:pPr>
              <w:widowControl/>
              <w:jc w:val="left"/>
              <w:rPr>
                <w:kern w:val="0"/>
                <w:sz w:val="18"/>
                <w:szCs w:val="18"/>
              </w:rPr>
            </w:pPr>
            <w:r w:rsidRPr="00CF2C51">
              <w:rPr>
                <w:kern w:val="0"/>
                <w:sz w:val="18"/>
                <w:szCs w:val="18"/>
              </w:rPr>
              <w:t>该要求的目的是为了方便测试，</w:t>
            </w:r>
            <w:r w:rsidRPr="00CF2C51">
              <w:rPr>
                <w:rFonts w:hint="eastAsia"/>
                <w:kern w:val="0"/>
                <w:sz w:val="18"/>
                <w:szCs w:val="18"/>
              </w:rPr>
              <w:t>满足</w:t>
            </w:r>
            <w:r w:rsidR="001A7EB3">
              <w:rPr>
                <w:rFonts w:hint="eastAsia"/>
                <w:kern w:val="0"/>
                <w:sz w:val="18"/>
                <w:szCs w:val="18"/>
              </w:rPr>
              <w:t>R 46</w:t>
            </w:r>
            <w:r w:rsidRPr="00CF2C51">
              <w:rPr>
                <w:rFonts w:hint="eastAsia"/>
                <w:kern w:val="0"/>
                <w:sz w:val="18"/>
                <w:szCs w:val="18"/>
              </w:rPr>
              <w:t>要求则表明已使用更长</w:t>
            </w:r>
            <w:r w:rsidR="00FB7B3E">
              <w:rPr>
                <w:rFonts w:hint="eastAsia"/>
                <w:kern w:val="0"/>
                <w:sz w:val="18"/>
                <w:szCs w:val="18"/>
              </w:rPr>
              <w:t>的</w:t>
            </w:r>
            <w:r w:rsidR="00FB7B3E" w:rsidRPr="00CF2C51">
              <w:rPr>
                <w:rFonts w:hint="eastAsia"/>
                <w:kern w:val="0"/>
                <w:sz w:val="18"/>
                <w:szCs w:val="18"/>
              </w:rPr>
              <w:t>时间</w:t>
            </w:r>
            <w:r w:rsidRPr="00CF2C51">
              <w:rPr>
                <w:rFonts w:hint="eastAsia"/>
                <w:kern w:val="0"/>
                <w:sz w:val="18"/>
                <w:szCs w:val="18"/>
              </w:rPr>
              <w:t>或</w:t>
            </w:r>
            <w:r w:rsidR="00FB7B3E">
              <w:rPr>
                <w:rFonts w:hint="eastAsia"/>
                <w:kern w:val="0"/>
                <w:sz w:val="18"/>
                <w:szCs w:val="18"/>
              </w:rPr>
              <w:t>使用其它</w:t>
            </w:r>
            <w:r w:rsidRPr="00CF2C51">
              <w:rPr>
                <w:rFonts w:hint="eastAsia"/>
                <w:kern w:val="0"/>
                <w:sz w:val="18"/>
                <w:szCs w:val="18"/>
              </w:rPr>
              <w:t>方法完成了测试，</w:t>
            </w:r>
            <w:r>
              <w:rPr>
                <w:rFonts w:hint="eastAsia"/>
                <w:color w:val="000000"/>
                <w:kern w:val="0"/>
                <w:sz w:val="18"/>
                <w:szCs w:val="18"/>
              </w:rPr>
              <w:t>无需</w:t>
            </w:r>
            <w:r w:rsidR="00542AFF">
              <w:rPr>
                <w:rFonts w:hint="eastAsia"/>
                <w:kern w:val="0"/>
                <w:sz w:val="18"/>
                <w:szCs w:val="18"/>
              </w:rPr>
              <w:t>重新</w:t>
            </w:r>
            <w:r w:rsidR="00542AFF" w:rsidRPr="00CF2C51">
              <w:rPr>
                <w:rFonts w:hint="eastAsia"/>
                <w:kern w:val="0"/>
                <w:sz w:val="18"/>
                <w:szCs w:val="18"/>
              </w:rPr>
              <w:t>试验</w:t>
            </w:r>
            <w:r w:rsidRPr="00CF2C51">
              <w:rPr>
                <w:kern w:val="0"/>
                <w:sz w:val="18"/>
                <w:szCs w:val="18"/>
              </w:rPr>
              <w:t>。</w:t>
            </w:r>
          </w:p>
        </w:tc>
        <w:tc>
          <w:tcPr>
            <w:tcW w:w="191" w:type="pct"/>
            <w:gridSpan w:val="3"/>
            <w:vAlign w:val="center"/>
          </w:tcPr>
          <w:p w:rsidR="00F054F2" w:rsidRDefault="0072278B">
            <w:pPr>
              <w:jc w:val="center"/>
              <w:rPr>
                <w:sz w:val="18"/>
                <w:szCs w:val="18"/>
              </w:rPr>
            </w:pPr>
            <w:r w:rsidRPr="00CF2C51">
              <w:rPr>
                <w:rFonts w:hint="eastAsia"/>
                <w:sz w:val="18"/>
                <w:szCs w:val="18"/>
              </w:rPr>
              <w:t>覆盖</w:t>
            </w:r>
          </w:p>
        </w:tc>
      </w:tr>
      <w:tr w:rsidR="0072278B" w:rsidRPr="00CF2C51" w:rsidTr="00387529">
        <w:trPr>
          <w:trHeight w:val="40"/>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9.2</w:t>
            </w:r>
          </w:p>
        </w:tc>
        <w:tc>
          <w:tcPr>
            <w:tcW w:w="385" w:type="pct"/>
            <w:gridSpan w:val="3"/>
            <w:vAlign w:val="center"/>
          </w:tcPr>
          <w:p w:rsidR="0072278B" w:rsidRPr="00CF2C51" w:rsidRDefault="0072278B" w:rsidP="00405A61">
            <w:pPr>
              <w:widowControl/>
              <w:ind w:rightChars="-59" w:right="-124"/>
              <w:rPr>
                <w:kern w:val="0"/>
                <w:sz w:val="18"/>
                <w:szCs w:val="18"/>
              </w:rPr>
            </w:pPr>
            <w:r w:rsidRPr="00CF2C51">
              <w:rPr>
                <w:kern w:val="0"/>
                <w:sz w:val="18"/>
                <w:szCs w:val="18"/>
              </w:rPr>
              <w:t>测试输出</w:t>
            </w:r>
          </w:p>
        </w:tc>
        <w:tc>
          <w:tcPr>
            <w:tcW w:w="1463" w:type="pct"/>
            <w:gridSpan w:val="3"/>
            <w:vAlign w:val="center"/>
          </w:tcPr>
          <w:p w:rsidR="00F054F2" w:rsidRDefault="0072278B">
            <w:pPr>
              <w:widowControl/>
              <w:ind w:leftChars="-34" w:left="-71"/>
              <w:rPr>
                <w:b/>
                <w:bCs/>
                <w:kern w:val="0"/>
                <w:sz w:val="18"/>
                <w:szCs w:val="18"/>
              </w:rPr>
            </w:pPr>
            <w:r w:rsidRPr="00CF2C51">
              <w:rPr>
                <w:kern w:val="0"/>
                <w:sz w:val="18"/>
                <w:szCs w:val="18"/>
              </w:rPr>
              <w:t>Clause 3.7.2</w:t>
            </w:r>
          </w:p>
        </w:tc>
        <w:tc>
          <w:tcPr>
            <w:tcW w:w="1773" w:type="pct"/>
            <w:gridSpan w:val="3"/>
            <w:vAlign w:val="center"/>
          </w:tcPr>
          <w:p w:rsidR="0072278B" w:rsidRPr="00CF2C51" w:rsidRDefault="0072278B" w:rsidP="00405A61">
            <w:pPr>
              <w:widowControl/>
              <w:rPr>
                <w:kern w:val="0"/>
                <w:sz w:val="18"/>
                <w:szCs w:val="18"/>
              </w:rPr>
            </w:pPr>
            <w:r>
              <w:rPr>
                <w:kern w:val="0"/>
                <w:sz w:val="18"/>
                <w:szCs w:val="18"/>
              </w:rPr>
              <w:t>JJF 1245.1</w:t>
            </w:r>
            <w:r>
              <w:rPr>
                <w:rFonts w:hint="eastAsia"/>
                <w:kern w:val="0"/>
                <w:sz w:val="18"/>
                <w:szCs w:val="18"/>
              </w:rPr>
              <w:t>第</w:t>
            </w:r>
            <w:r w:rsidRPr="00CF2C51">
              <w:rPr>
                <w:kern w:val="0"/>
                <w:sz w:val="18"/>
                <w:szCs w:val="18"/>
              </w:rPr>
              <w:t>6.5.2</w:t>
            </w:r>
            <w:r>
              <w:rPr>
                <w:rFonts w:hint="eastAsia"/>
                <w:kern w:val="0"/>
                <w:sz w:val="18"/>
                <w:szCs w:val="18"/>
              </w:rPr>
              <w:t>款</w:t>
            </w:r>
          </w:p>
          <w:p w:rsidR="0072278B" w:rsidRPr="00CF2C51" w:rsidRDefault="0072278B" w:rsidP="00405A61">
            <w:pPr>
              <w:widowControl/>
              <w:rPr>
                <w:kern w:val="0"/>
                <w:sz w:val="18"/>
                <w:szCs w:val="18"/>
              </w:rPr>
            </w:pPr>
            <w:r w:rsidRPr="00CF2C51">
              <w:rPr>
                <w:kern w:val="0"/>
                <w:sz w:val="18"/>
                <w:szCs w:val="18"/>
              </w:rPr>
              <w:t>具有内部时钟的仪表，应提供一个时钟测试输出，在不打开表盖情况下测试其时基频率。</w:t>
            </w:r>
          </w:p>
        </w:tc>
        <w:tc>
          <w:tcPr>
            <w:tcW w:w="1065" w:type="pct"/>
            <w:gridSpan w:val="3"/>
            <w:vAlign w:val="center"/>
          </w:tcPr>
          <w:p w:rsidR="00F054F2" w:rsidRDefault="001A7EB3">
            <w:pPr>
              <w:widowControl/>
              <w:jc w:val="left"/>
              <w:rPr>
                <w:kern w:val="0"/>
                <w:sz w:val="18"/>
                <w:szCs w:val="18"/>
              </w:rPr>
            </w:pPr>
            <w:r>
              <w:rPr>
                <w:kern w:val="0"/>
                <w:sz w:val="18"/>
                <w:szCs w:val="18"/>
              </w:rPr>
              <w:t>JJF 1245</w:t>
            </w:r>
            <w:r w:rsidR="0072278B" w:rsidRPr="00CF2C51">
              <w:rPr>
                <w:kern w:val="0"/>
                <w:sz w:val="18"/>
                <w:szCs w:val="18"/>
              </w:rPr>
              <w:t>较</w:t>
            </w:r>
            <w:r>
              <w:rPr>
                <w:kern w:val="0"/>
                <w:sz w:val="18"/>
                <w:szCs w:val="18"/>
              </w:rPr>
              <w:t>R 46</w:t>
            </w:r>
            <w:r w:rsidR="0072278B" w:rsidRPr="00CF2C51">
              <w:rPr>
                <w:kern w:val="0"/>
                <w:sz w:val="18"/>
                <w:szCs w:val="18"/>
              </w:rPr>
              <w:t>增加了电能表时钟测试输出的要求。</w:t>
            </w:r>
          </w:p>
          <w:p w:rsidR="00F054F2" w:rsidRDefault="0072278B">
            <w:pPr>
              <w:widowControl/>
              <w:jc w:val="left"/>
              <w:rPr>
                <w:kern w:val="0"/>
                <w:sz w:val="18"/>
                <w:szCs w:val="18"/>
              </w:rPr>
            </w:pPr>
            <w:r w:rsidRPr="00CF2C51">
              <w:rPr>
                <w:kern w:val="0"/>
                <w:sz w:val="18"/>
                <w:szCs w:val="18"/>
              </w:rPr>
              <w:t>该要求的目的是为了方便测试，</w:t>
            </w:r>
            <w:r w:rsidRPr="00CF2C51">
              <w:rPr>
                <w:rFonts w:hint="eastAsia"/>
                <w:kern w:val="0"/>
                <w:sz w:val="18"/>
                <w:szCs w:val="18"/>
              </w:rPr>
              <w:t>满足</w:t>
            </w:r>
            <w:r w:rsidR="001A7EB3">
              <w:rPr>
                <w:rFonts w:hint="eastAsia"/>
                <w:kern w:val="0"/>
                <w:sz w:val="18"/>
                <w:szCs w:val="18"/>
              </w:rPr>
              <w:t>R 46</w:t>
            </w:r>
            <w:r w:rsidRPr="00CF2C51">
              <w:rPr>
                <w:rFonts w:hint="eastAsia"/>
                <w:kern w:val="0"/>
                <w:sz w:val="18"/>
                <w:szCs w:val="18"/>
              </w:rPr>
              <w:t>要求则表明</w:t>
            </w:r>
            <w:r w:rsidR="00FB7B3E" w:rsidRPr="00CF2C51">
              <w:rPr>
                <w:rFonts w:hint="eastAsia"/>
                <w:kern w:val="0"/>
                <w:sz w:val="18"/>
                <w:szCs w:val="18"/>
              </w:rPr>
              <w:t>已使用更长</w:t>
            </w:r>
            <w:r w:rsidR="00FB7B3E">
              <w:rPr>
                <w:rFonts w:hint="eastAsia"/>
                <w:kern w:val="0"/>
                <w:sz w:val="18"/>
                <w:szCs w:val="18"/>
              </w:rPr>
              <w:t>的</w:t>
            </w:r>
            <w:r w:rsidR="00FB7B3E" w:rsidRPr="00CF2C51">
              <w:rPr>
                <w:rFonts w:hint="eastAsia"/>
                <w:kern w:val="0"/>
                <w:sz w:val="18"/>
                <w:szCs w:val="18"/>
              </w:rPr>
              <w:t>时间或</w:t>
            </w:r>
            <w:r w:rsidR="00FB7B3E">
              <w:rPr>
                <w:rFonts w:hint="eastAsia"/>
                <w:kern w:val="0"/>
                <w:sz w:val="18"/>
                <w:szCs w:val="18"/>
              </w:rPr>
              <w:t>使用其它</w:t>
            </w:r>
            <w:r w:rsidR="00FB7B3E" w:rsidRPr="00CF2C51">
              <w:rPr>
                <w:rFonts w:hint="eastAsia"/>
                <w:kern w:val="0"/>
                <w:sz w:val="18"/>
                <w:szCs w:val="18"/>
              </w:rPr>
              <w:t>方法完成了测试</w:t>
            </w:r>
            <w:r w:rsidRPr="00CF2C51">
              <w:rPr>
                <w:rFonts w:hint="eastAsia"/>
                <w:kern w:val="0"/>
                <w:sz w:val="18"/>
                <w:szCs w:val="18"/>
              </w:rPr>
              <w:t>，</w:t>
            </w:r>
            <w:r w:rsidR="00FB7B3E">
              <w:rPr>
                <w:rFonts w:hint="eastAsia"/>
                <w:kern w:val="0"/>
                <w:sz w:val="18"/>
                <w:szCs w:val="18"/>
              </w:rPr>
              <w:t>但</w:t>
            </w:r>
            <w:r w:rsidR="00701DF3">
              <w:rPr>
                <w:rFonts w:hint="eastAsia"/>
                <w:kern w:val="0"/>
                <w:sz w:val="18"/>
                <w:szCs w:val="18"/>
              </w:rPr>
              <w:t>在国内</w:t>
            </w:r>
            <w:r w:rsidR="00FB7B3E">
              <w:rPr>
                <w:rFonts w:hint="eastAsia"/>
                <w:kern w:val="0"/>
                <w:sz w:val="18"/>
                <w:szCs w:val="18"/>
              </w:rPr>
              <w:t>执行检定时需要使用</w:t>
            </w:r>
            <w:r w:rsidR="00701DF3">
              <w:rPr>
                <w:rFonts w:hint="eastAsia"/>
                <w:kern w:val="0"/>
                <w:sz w:val="18"/>
                <w:szCs w:val="18"/>
              </w:rPr>
              <w:t>时钟测试输出来测试时钟准确度</w:t>
            </w:r>
            <w:r w:rsidR="00E62414">
              <w:rPr>
                <w:rFonts w:hint="eastAsia"/>
                <w:kern w:val="0"/>
                <w:sz w:val="18"/>
                <w:szCs w:val="18"/>
              </w:rPr>
              <w:t>，因此时钟测试输出作为必须要求列入附加要求</w:t>
            </w:r>
            <w:r w:rsidRPr="00CF2C51">
              <w:rPr>
                <w:kern w:val="0"/>
                <w:sz w:val="18"/>
                <w:szCs w:val="18"/>
              </w:rPr>
              <w:t>。</w:t>
            </w:r>
          </w:p>
        </w:tc>
        <w:tc>
          <w:tcPr>
            <w:tcW w:w="191" w:type="pct"/>
            <w:gridSpan w:val="3"/>
            <w:vAlign w:val="center"/>
          </w:tcPr>
          <w:p w:rsidR="00F054F2" w:rsidRDefault="00FB7B3E">
            <w:pPr>
              <w:jc w:val="center"/>
              <w:rPr>
                <w:sz w:val="18"/>
                <w:szCs w:val="18"/>
              </w:rPr>
            </w:pPr>
            <w:r>
              <w:rPr>
                <w:rFonts w:hint="eastAsia"/>
                <w:sz w:val="18"/>
                <w:szCs w:val="18"/>
              </w:rPr>
              <w:t>部分</w:t>
            </w:r>
            <w:r w:rsidR="0072278B" w:rsidRPr="00CF2C51">
              <w:rPr>
                <w:rFonts w:hint="eastAsia"/>
                <w:sz w:val="18"/>
                <w:szCs w:val="18"/>
              </w:rPr>
              <w:t>覆盖</w:t>
            </w:r>
          </w:p>
        </w:tc>
      </w:tr>
      <w:tr w:rsidR="0072278B" w:rsidRPr="00CF2C51" w:rsidTr="00387529">
        <w:trPr>
          <w:trHeight w:val="40"/>
          <w:jc w:val="center"/>
        </w:trPr>
        <w:tc>
          <w:tcPr>
            <w:tcW w:w="123" w:type="pct"/>
            <w:vAlign w:val="center"/>
          </w:tcPr>
          <w:p w:rsidR="0072278B" w:rsidRPr="00CF2C51" w:rsidRDefault="0072278B" w:rsidP="00405A61">
            <w:pPr>
              <w:widowControl/>
              <w:ind w:rightChars="-59" w:right="-124"/>
              <w:rPr>
                <w:kern w:val="0"/>
                <w:sz w:val="18"/>
                <w:szCs w:val="18"/>
              </w:rPr>
            </w:pPr>
            <w:r>
              <w:rPr>
                <w:rFonts w:hint="eastAsia"/>
                <w:kern w:val="0"/>
                <w:sz w:val="18"/>
                <w:szCs w:val="18"/>
              </w:rPr>
              <w:t>10</w:t>
            </w:r>
          </w:p>
        </w:tc>
        <w:tc>
          <w:tcPr>
            <w:tcW w:w="385" w:type="pct"/>
            <w:gridSpan w:val="3"/>
            <w:vAlign w:val="center"/>
          </w:tcPr>
          <w:p w:rsidR="0072278B" w:rsidRPr="00CF2C51" w:rsidRDefault="0072278B" w:rsidP="00405A61">
            <w:pPr>
              <w:widowControl/>
              <w:ind w:rightChars="-59" w:right="-124"/>
              <w:rPr>
                <w:kern w:val="0"/>
                <w:sz w:val="18"/>
                <w:szCs w:val="18"/>
              </w:rPr>
            </w:pPr>
            <w:r w:rsidRPr="00CF2C51">
              <w:rPr>
                <w:kern w:val="0"/>
                <w:sz w:val="18"/>
                <w:szCs w:val="18"/>
              </w:rPr>
              <w:t>耐久性</w:t>
            </w:r>
          </w:p>
        </w:tc>
        <w:tc>
          <w:tcPr>
            <w:tcW w:w="1463" w:type="pct"/>
            <w:gridSpan w:val="3"/>
            <w:vAlign w:val="center"/>
          </w:tcPr>
          <w:p w:rsidR="0072278B" w:rsidRPr="00CF2C51" w:rsidRDefault="0072278B" w:rsidP="00405A61">
            <w:pPr>
              <w:widowControl/>
              <w:ind w:leftChars="-34" w:left="-71"/>
              <w:rPr>
                <w:kern w:val="0"/>
                <w:sz w:val="18"/>
                <w:szCs w:val="18"/>
              </w:rPr>
            </w:pPr>
            <w:r w:rsidRPr="00CF2C51">
              <w:rPr>
                <w:kern w:val="0"/>
                <w:sz w:val="18"/>
                <w:szCs w:val="18"/>
              </w:rPr>
              <w:t>Clause 3.8</w:t>
            </w:r>
          </w:p>
        </w:tc>
        <w:tc>
          <w:tcPr>
            <w:tcW w:w="1773" w:type="pct"/>
            <w:gridSpan w:val="3"/>
            <w:vAlign w:val="center"/>
          </w:tcPr>
          <w:p w:rsidR="0072278B" w:rsidRPr="00CF2C51" w:rsidRDefault="0072278B" w:rsidP="00405A61">
            <w:pPr>
              <w:widowControl/>
              <w:rPr>
                <w:kern w:val="0"/>
                <w:sz w:val="18"/>
                <w:szCs w:val="18"/>
              </w:rPr>
            </w:pPr>
            <w:r>
              <w:rPr>
                <w:kern w:val="0"/>
                <w:sz w:val="18"/>
                <w:szCs w:val="18"/>
              </w:rPr>
              <w:t>JJF 1245.1</w:t>
            </w:r>
            <w:r>
              <w:rPr>
                <w:rFonts w:hint="eastAsia"/>
                <w:kern w:val="0"/>
                <w:sz w:val="18"/>
                <w:szCs w:val="18"/>
              </w:rPr>
              <w:t>第</w:t>
            </w:r>
            <w:r w:rsidRPr="00CF2C51">
              <w:rPr>
                <w:kern w:val="0"/>
                <w:sz w:val="18"/>
                <w:szCs w:val="18"/>
              </w:rPr>
              <w:t>6.6</w:t>
            </w:r>
            <w:r>
              <w:rPr>
                <w:rFonts w:hint="eastAsia"/>
                <w:kern w:val="0"/>
                <w:sz w:val="18"/>
                <w:szCs w:val="18"/>
              </w:rPr>
              <w:t>款</w:t>
            </w:r>
          </w:p>
        </w:tc>
        <w:tc>
          <w:tcPr>
            <w:tcW w:w="1065" w:type="pct"/>
            <w:gridSpan w:val="3"/>
            <w:vAlign w:val="center"/>
          </w:tcPr>
          <w:p w:rsidR="00F054F2" w:rsidRDefault="0072278B">
            <w:pPr>
              <w:widowControl/>
              <w:jc w:val="left"/>
              <w:rPr>
                <w:color w:val="000000"/>
                <w:kern w:val="0"/>
                <w:sz w:val="18"/>
                <w:szCs w:val="18"/>
              </w:rPr>
            </w:pPr>
            <w:r w:rsidRPr="00CF2C51">
              <w:rPr>
                <w:color w:val="000000"/>
                <w:kern w:val="0"/>
                <w:sz w:val="18"/>
                <w:szCs w:val="18"/>
              </w:rPr>
              <w:t>技术要求无本质区别，试验方法见</w:t>
            </w:r>
            <w:r w:rsidR="00542AFF">
              <w:rPr>
                <w:color w:val="000000"/>
                <w:kern w:val="0"/>
                <w:sz w:val="18"/>
                <w:szCs w:val="18"/>
              </w:rPr>
              <w:t>本表格</w:t>
            </w:r>
            <w:r w:rsidR="00542AFF">
              <w:rPr>
                <w:rFonts w:hint="eastAsia"/>
                <w:color w:val="000000"/>
                <w:kern w:val="0"/>
                <w:sz w:val="18"/>
                <w:szCs w:val="18"/>
              </w:rPr>
              <w:t>5.21</w:t>
            </w:r>
            <w:r w:rsidR="00542AFF">
              <w:rPr>
                <w:rFonts w:hint="eastAsia"/>
                <w:color w:val="000000"/>
                <w:kern w:val="0"/>
                <w:sz w:val="18"/>
                <w:szCs w:val="18"/>
              </w:rPr>
              <w:t>条</w:t>
            </w:r>
            <w:r w:rsidRPr="00CF2C51">
              <w:rPr>
                <w:color w:val="000000"/>
                <w:kern w:val="0"/>
                <w:sz w:val="18"/>
                <w:szCs w:val="18"/>
              </w:rPr>
              <w:t>。</w:t>
            </w:r>
          </w:p>
        </w:tc>
        <w:tc>
          <w:tcPr>
            <w:tcW w:w="191" w:type="pct"/>
            <w:gridSpan w:val="3"/>
            <w:vAlign w:val="center"/>
          </w:tcPr>
          <w:p w:rsidR="00F054F2" w:rsidRDefault="0072278B">
            <w:pPr>
              <w:jc w:val="center"/>
              <w:rPr>
                <w:sz w:val="18"/>
                <w:szCs w:val="18"/>
              </w:rPr>
            </w:pPr>
            <w:r w:rsidRPr="00CF2C51">
              <w:rPr>
                <w:kern w:val="0"/>
                <w:sz w:val="18"/>
                <w:szCs w:val="18"/>
              </w:rPr>
              <w:t>部分覆盖</w:t>
            </w:r>
          </w:p>
        </w:tc>
      </w:tr>
    </w:tbl>
    <w:p w:rsidR="005125B0" w:rsidRDefault="005125B0" w:rsidP="005601BC">
      <w:pPr>
        <w:outlineLvl w:val="0"/>
        <w:rPr>
          <w:rFonts w:ascii="宋体" w:hAnsi="宋体"/>
          <w:sz w:val="24"/>
          <w:szCs w:val="24"/>
        </w:rPr>
      </w:pPr>
    </w:p>
    <w:p w:rsidR="00B90163" w:rsidRPr="0079231A" w:rsidRDefault="00B90163" w:rsidP="005601BC">
      <w:pPr>
        <w:outlineLvl w:val="0"/>
        <w:rPr>
          <w:rFonts w:ascii="宋体" w:hAnsi="宋体"/>
        </w:rPr>
      </w:pPr>
    </w:p>
    <w:sectPr w:rsidR="00B90163" w:rsidRPr="0079231A" w:rsidSect="00AF010E">
      <w:pgSz w:w="16838" w:h="11906" w:orient="landscape" w:code="9"/>
      <w:pgMar w:top="1418" w:right="851" w:bottom="1134" w:left="851" w:header="1418" w:footer="130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CBD" w:rsidRDefault="007A2CBD">
      <w:r>
        <w:separator/>
      </w:r>
    </w:p>
  </w:endnote>
  <w:endnote w:type="continuationSeparator" w:id="1">
    <w:p w:rsidR="007A2CBD" w:rsidRDefault="007A2C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Futura">
    <w:altName w:val="宋体"/>
    <w:charset w:val="86"/>
    <w:family w:val="roma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amp;quot">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Pr="00AE1C0F" w:rsidRDefault="00045720" w:rsidP="00AE1C0F">
    <w:pPr>
      <w:pStyle w:val="a6"/>
      <w:jc w:val="right"/>
      <w:rPr>
        <w:sz w:val="21"/>
        <w:szCs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Pr="00AE1C0F" w:rsidRDefault="00045720" w:rsidP="00AE1C0F">
    <w:pPr>
      <w:pStyle w:val="a6"/>
      <w:jc w:val="right"/>
      <w:rPr>
        <w:sz w:val="21"/>
        <w:szCs w:val="21"/>
      </w:rPr>
    </w:pPr>
    <w:r w:rsidRPr="00BC26CC">
      <w:rPr>
        <w:sz w:val="21"/>
        <w:szCs w:val="21"/>
      </w:rPr>
      <w:fldChar w:fldCharType="begin"/>
    </w:r>
    <w:r w:rsidRPr="00BC26CC">
      <w:rPr>
        <w:sz w:val="21"/>
        <w:szCs w:val="21"/>
      </w:rPr>
      <w:instrText>PAGE   \* MERGEFORMAT</w:instrText>
    </w:r>
    <w:r w:rsidRPr="00BC26CC">
      <w:rPr>
        <w:sz w:val="21"/>
        <w:szCs w:val="21"/>
      </w:rPr>
      <w:fldChar w:fldCharType="separate"/>
    </w:r>
    <w:r w:rsidR="005C3D0B" w:rsidRPr="005C3D0B">
      <w:rPr>
        <w:noProof/>
        <w:sz w:val="21"/>
        <w:szCs w:val="21"/>
        <w:lang w:val="zh-CN"/>
      </w:rPr>
      <w:t>II</w:t>
    </w:r>
    <w:r w:rsidRPr="00BC26CC">
      <w:rPr>
        <w:sz w:val="21"/>
        <w:szCs w:val="21"/>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Pr="00AE1C0F" w:rsidRDefault="00045720" w:rsidP="003577B4">
    <w:pPr>
      <w:pStyle w:val="a6"/>
      <w:jc w:val="center"/>
      <w:rPr>
        <w:sz w:val="21"/>
        <w:szCs w:val="21"/>
      </w:rPr>
    </w:pPr>
    <w:r w:rsidRPr="00AE1C0F">
      <w:rPr>
        <w:rStyle w:val="a7"/>
        <w:sz w:val="21"/>
        <w:szCs w:val="21"/>
      </w:rPr>
      <w:fldChar w:fldCharType="begin"/>
    </w:r>
    <w:r w:rsidRPr="00AE1C0F">
      <w:rPr>
        <w:rStyle w:val="a7"/>
        <w:sz w:val="21"/>
        <w:szCs w:val="21"/>
      </w:rPr>
      <w:instrText xml:space="preserve"> PAGE </w:instrText>
    </w:r>
    <w:r w:rsidRPr="00AE1C0F">
      <w:rPr>
        <w:rStyle w:val="a7"/>
        <w:sz w:val="21"/>
        <w:szCs w:val="21"/>
      </w:rPr>
      <w:fldChar w:fldCharType="separate"/>
    </w:r>
    <w:r w:rsidR="00E13B59">
      <w:rPr>
        <w:rStyle w:val="a7"/>
        <w:noProof/>
        <w:sz w:val="21"/>
        <w:szCs w:val="21"/>
      </w:rPr>
      <w:t>16</w:t>
    </w:r>
    <w:r w:rsidRPr="00AE1C0F">
      <w:rPr>
        <w:rStyle w:val="a7"/>
        <w:sz w:val="21"/>
        <w:szCs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CBD" w:rsidRDefault="007A2CBD">
      <w:r>
        <w:separator/>
      </w:r>
    </w:p>
  </w:footnote>
  <w:footnote w:type="continuationSeparator" w:id="1">
    <w:p w:rsidR="007A2CBD" w:rsidRDefault="007A2C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Default="00045720">
    <w:pPr>
      <w:pStyle w:val="a5"/>
    </w:pPr>
    <w:r w:rsidRPr="00AE1C0F">
      <w:rPr>
        <w:rFonts w:ascii="黑体" w:eastAsia="黑体" w:hint="eastAsia"/>
        <w:sz w:val="21"/>
        <w:szCs w:val="21"/>
      </w:rPr>
      <w:t>JJG ××××</w:t>
    </w:r>
    <w:r w:rsidRPr="00AE1C0F">
      <w:rPr>
        <w:rFonts w:ascii="黑体" w:eastAsia="黑体" w:hint="eastAsia"/>
        <w:sz w:val="21"/>
        <w:szCs w:val="21"/>
      </w:rPr>
      <w:sym w:font="Symbol" w:char="F0BE"/>
    </w:r>
    <w:r w:rsidRPr="00AE1C0F">
      <w:rPr>
        <w:rFonts w:ascii="黑体" w:eastAsia="黑体" w:hint="eastAsia"/>
        <w:sz w:val="21"/>
        <w:szCs w:val="21"/>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Default="00045720" w:rsidP="0062715B">
    <w:pPr>
      <w:pStyle w:val="a5"/>
      <w:pBdr>
        <w:bottom w:val="single" w:sz="4" w:space="1" w:color="auto"/>
      </w:pBdr>
    </w:pPr>
    <w:r w:rsidRPr="0003262A">
      <w:rPr>
        <w:rFonts w:ascii="黑体" w:eastAsia="黑体" w:hint="eastAsia"/>
        <w:sz w:val="21"/>
        <w:szCs w:val="21"/>
      </w:rPr>
      <w:t>JJG X X X X</w:t>
    </w:r>
    <w:r>
      <w:rPr>
        <w:rFonts w:ascii="黑体" w:eastAsia="黑体" w:hint="eastAsia"/>
        <w:sz w:val="21"/>
        <w:szCs w:val="21"/>
      </w:rPr>
      <w:t xml:space="preserve"> - </w:t>
    </w:r>
    <w:r w:rsidRPr="0003262A">
      <w:rPr>
        <w:rFonts w:ascii="黑体" w:eastAsia="黑体" w:hint="eastAsia"/>
        <w:sz w:val="21"/>
        <w:szCs w:val="21"/>
      </w:rPr>
      <w:t>X X X 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Pr="00AF100D" w:rsidRDefault="00045720" w:rsidP="00AF100D">
    <w:pPr>
      <w:pStyle w:val="a5"/>
    </w:pPr>
    <w:r>
      <w:rPr>
        <w:rFonts w:hint="eastAsia"/>
      </w:rPr>
      <w:t xml:space="preserve">JJF </w:t>
    </w:r>
    <w:r>
      <w:rPr>
        <w:rFonts w:hint="eastAsia"/>
      </w:rPr>
      <w:t>××××</w:t>
    </w:r>
    <w:r>
      <w:rPr>
        <w:rFonts w:ascii="宋体" w:hAnsi="宋体" w:cs="黑体"/>
        <w:kern w:val="0"/>
      </w:rPr>
      <w:t>─</w:t>
    </w:r>
    <w:r>
      <w:rPr>
        <w:rFonts w:hint="eastAsia"/>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Pr="003B7132" w:rsidRDefault="00045720" w:rsidP="00721862">
    <w:pPr>
      <w:pStyle w:val="a5"/>
      <w:pBdr>
        <w:bottom w:val="single" w:sz="4" w:space="1" w:color="auto"/>
      </w:pBdr>
      <w:rPr>
        <w:sz w:val="84"/>
        <w:szCs w:val="84"/>
      </w:rPr>
    </w:pPr>
    <w:r w:rsidRPr="0003262A">
      <w:rPr>
        <w:rFonts w:ascii="黑体" w:eastAsia="黑体" w:hint="eastAsia"/>
        <w:sz w:val="21"/>
        <w:szCs w:val="21"/>
      </w:rPr>
      <w:t>JJG X X X X</w:t>
    </w:r>
    <w:r>
      <w:rPr>
        <w:rFonts w:ascii="黑体" w:eastAsia="黑体" w:hint="eastAsia"/>
        <w:sz w:val="21"/>
        <w:szCs w:val="21"/>
      </w:rPr>
      <w:t xml:space="preserve"> - </w:t>
    </w:r>
    <w:r w:rsidRPr="0003262A">
      <w:rPr>
        <w:rFonts w:ascii="黑体" w:eastAsia="黑体" w:hint="eastAsia"/>
        <w:sz w:val="21"/>
        <w:szCs w:val="21"/>
      </w:rPr>
      <w:t>X X X 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20" w:rsidRDefault="00045720" w:rsidP="0062715B">
    <w:pPr>
      <w:pStyle w:val="a5"/>
      <w:pBdr>
        <w:bottom w:val="single" w:sz="4" w:space="1" w:color="auto"/>
      </w:pBdr>
    </w:pPr>
    <w:r w:rsidRPr="0003262A">
      <w:rPr>
        <w:rFonts w:ascii="黑体" w:eastAsia="黑体" w:hint="eastAsia"/>
        <w:sz w:val="21"/>
        <w:szCs w:val="21"/>
      </w:rPr>
      <w:t>JJ</w:t>
    </w:r>
    <w:r>
      <w:rPr>
        <w:rFonts w:ascii="黑体" w:eastAsia="黑体" w:hint="eastAsia"/>
        <w:sz w:val="21"/>
        <w:szCs w:val="21"/>
      </w:rPr>
      <w:t>F</w:t>
    </w:r>
    <w:r w:rsidRPr="0003262A">
      <w:rPr>
        <w:rFonts w:ascii="黑体" w:eastAsia="黑体" w:hint="eastAsia"/>
        <w:sz w:val="21"/>
        <w:szCs w:val="21"/>
      </w:rPr>
      <w:t xml:space="preserve"> X X X X</w:t>
    </w:r>
    <w:r>
      <w:rPr>
        <w:rFonts w:ascii="黑体" w:eastAsia="黑体" w:hint="eastAsia"/>
        <w:sz w:val="21"/>
        <w:szCs w:val="21"/>
      </w:rPr>
      <w:t xml:space="preserve"> - </w:t>
    </w:r>
    <w:r w:rsidRPr="0003262A">
      <w:rPr>
        <w:rFonts w:ascii="黑体" w:eastAsia="黑体" w:hint="eastAsia"/>
        <w:sz w:val="21"/>
        <w:szCs w:val="21"/>
      </w:rPr>
      <w:t>X X X 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A2871"/>
    <w:multiLevelType w:val="hybridMultilevel"/>
    <w:tmpl w:val="D6EA7BB2"/>
    <w:lvl w:ilvl="0" w:tplc="F9F01166">
      <w:start w:val="1"/>
      <w:numFmt w:val="decimal"/>
      <w:pStyle w:val="A1"/>
      <w:lvlText w:val="A%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D726EF9"/>
    <w:multiLevelType w:val="multilevel"/>
    <w:tmpl w:val="0409001D"/>
    <w:styleLink w:val="1"/>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2">
    <w:nsid w:val="1B3E42CF"/>
    <w:multiLevelType w:val="multilevel"/>
    <w:tmpl w:val="1B3E42CF"/>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25D9200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4">
    <w:nsid w:val="27FF2E01"/>
    <w:multiLevelType w:val="multilevel"/>
    <w:tmpl w:val="DF322A34"/>
    <w:lvl w:ilvl="0">
      <w:start w:val="1"/>
      <w:numFmt w:val="decimal"/>
      <w:pStyle w:val="10"/>
      <w:lvlText w:val="%1"/>
      <w:lvlJc w:val="left"/>
      <w:pPr>
        <w:tabs>
          <w:tab w:val="num" w:pos="425"/>
        </w:tabs>
        <w:ind w:left="425" w:hanging="425"/>
      </w:pPr>
      <w:rPr>
        <w:rFonts w:ascii="黑体" w:eastAsia="黑体" w:hint="eastAsia"/>
        <w:b w:val="0"/>
        <w:i w:val="0"/>
        <w:sz w:val="24"/>
        <w:szCs w:val="24"/>
      </w:rPr>
    </w:lvl>
    <w:lvl w:ilvl="1">
      <w:start w:val="1"/>
      <w:numFmt w:val="decimal"/>
      <w:pStyle w:val="2"/>
      <w:lvlText w:val="%1.%2"/>
      <w:lvlJc w:val="left"/>
      <w:pPr>
        <w:tabs>
          <w:tab w:val="num" w:pos="709"/>
        </w:tabs>
        <w:ind w:left="709" w:hanging="567"/>
      </w:pPr>
      <w:rPr>
        <w:rFonts w:ascii="宋体" w:eastAsia="宋体" w:hAnsi="宋体" w:cs="Times New Roman" w:hint="eastAsia"/>
        <w:b w:val="0"/>
        <w:bCs w:val="0"/>
        <w:i w:val="0"/>
        <w:iCs w:val="0"/>
        <w:caps w:val="0"/>
        <w:smallCaps w:val="0"/>
        <w:strike w:val="0"/>
        <w:dstrike w:val="0"/>
        <w:outline w:val="0"/>
        <w:shadow w:val="0"/>
        <w:emboss w:val="0"/>
        <w:imprint w:val="0"/>
        <w:noProof w:val="0"/>
        <w:snapToGrid w:val="0"/>
        <w:vanish w:val="0"/>
        <w:color w:val="auto"/>
        <w:spacing w:val="0"/>
        <w:w w:val="0"/>
        <w:kern w:val="0"/>
        <w:position w:val="0"/>
        <w:szCs w:val="0"/>
        <w:u w:val="none"/>
        <w:vertAlign w:val="baseline"/>
        <w:em w:val="none"/>
      </w:rPr>
    </w:lvl>
    <w:lvl w:ilvl="2">
      <w:start w:val="1"/>
      <w:numFmt w:val="decimal"/>
      <w:pStyle w:val="3055"/>
      <w:lvlText w:val="%1.%2.%3"/>
      <w:lvlJc w:val="left"/>
      <w:pPr>
        <w:tabs>
          <w:tab w:val="num" w:pos="709"/>
        </w:tabs>
        <w:ind w:left="709" w:hanging="709"/>
      </w:pPr>
      <w:rPr>
        <w:rFonts w:ascii="宋体" w:eastAsia="宋体" w:hAnsi="宋体" w:cs="Times New Roman" w:hint="eastAsia"/>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24"/>
        <w:szCs w:val="24"/>
        <w:u w:val="none"/>
        <w:vertAlign w:val="baseline"/>
        <w:em w:val="none"/>
      </w:rPr>
    </w:lvl>
    <w:lvl w:ilvl="3">
      <w:start w:val="1"/>
      <w:numFmt w:val="decimal"/>
      <w:pStyle w:val="4"/>
      <w:lvlText w:val="%1.%2.%3.%4"/>
      <w:lvlJc w:val="left"/>
      <w:pPr>
        <w:tabs>
          <w:tab w:val="num" w:pos="851"/>
        </w:tabs>
        <w:ind w:left="851" w:hanging="851"/>
      </w:pPr>
      <w:rPr>
        <w:rFonts w:ascii="Arial" w:hAnsi="Arial" w:cs="Arial" w:hint="default"/>
        <w:b w:val="0"/>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296E130F"/>
    <w:multiLevelType w:val="hybridMultilevel"/>
    <w:tmpl w:val="C7049546"/>
    <w:lvl w:ilvl="0" w:tplc="11681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542176"/>
    <w:multiLevelType w:val="multilevel"/>
    <w:tmpl w:val="35542176"/>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37336CF5"/>
    <w:multiLevelType w:val="multilevel"/>
    <w:tmpl w:val="0409001D"/>
    <w:styleLink w:val="2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8">
    <w:nsid w:val="5CC66E6C"/>
    <w:multiLevelType w:val="hybridMultilevel"/>
    <w:tmpl w:val="4DE6ED0A"/>
    <w:lvl w:ilvl="0" w:tplc="FFFFFF89">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5E896C04"/>
    <w:multiLevelType w:val="multilevel"/>
    <w:tmpl w:val="504253D6"/>
    <w:lvl w:ilvl="0">
      <w:start w:val="1"/>
      <w:numFmt w:val="bullet"/>
      <w:pStyle w:val="a"/>
      <w:lvlText w:val=""/>
      <w:lvlJc w:val="left"/>
      <w:pPr>
        <w:tabs>
          <w:tab w:val="num" w:pos="567"/>
        </w:tabs>
        <w:ind w:left="567" w:hanging="283"/>
      </w:pPr>
      <w:rPr>
        <w:rFonts w:ascii="Symbol" w:hAnsi="Symbol" w:hint="default"/>
      </w:rPr>
    </w:lvl>
    <w:lvl w:ilvl="1">
      <w:start w:val="1"/>
      <w:numFmt w:val="none"/>
      <w:pStyle w:val="21"/>
      <w:lvlText w:val="- "/>
      <w:lvlJc w:val="left"/>
      <w:pPr>
        <w:tabs>
          <w:tab w:val="num" w:pos="1304"/>
        </w:tabs>
        <w:ind w:left="1304" w:hanging="397"/>
      </w:pPr>
      <w:rPr>
        <w:rFonts w:hint="default"/>
        <w:sz w:val="24"/>
      </w:rPr>
    </w:lvl>
    <w:lvl w:ilvl="2">
      <w:start w:val="1"/>
      <w:numFmt w:val="none"/>
      <w:lvlText w:val="- "/>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69024B8D"/>
    <w:multiLevelType w:val="hybridMultilevel"/>
    <w:tmpl w:val="498CD2CC"/>
    <w:lvl w:ilvl="0" w:tplc="3124B4E8">
      <w:start w:val="1"/>
      <w:numFmt w:val="decimal"/>
      <w:pStyle w:val="A11"/>
      <w:lvlText w:val="A1.%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BDF0967"/>
    <w:multiLevelType w:val="hybridMultilevel"/>
    <w:tmpl w:val="7D50073E"/>
    <w:lvl w:ilvl="0" w:tplc="9884AE5C">
      <w:start w:val="1"/>
      <w:numFmt w:val="decimal"/>
      <w:pStyle w:val="22"/>
      <w:lvlText w:val="%1)"/>
      <w:lvlJc w:val="left"/>
      <w:pPr>
        <w:tabs>
          <w:tab w:val="num" w:pos="794"/>
        </w:tabs>
        <w:ind w:left="794" w:hanging="397"/>
      </w:pPr>
      <w:rPr>
        <w:rFonts w:hint="default"/>
        <w:b w:val="0"/>
      </w:rPr>
    </w:lvl>
    <w:lvl w:ilvl="1" w:tplc="574EC7E6">
      <w:start w:val="1"/>
      <w:numFmt w:val="decimal"/>
      <w:lvlText w:val="%2."/>
      <w:lvlJc w:val="lef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nsid w:val="7B6358D5"/>
    <w:multiLevelType w:val="hybridMultilevel"/>
    <w:tmpl w:val="71C27C76"/>
    <w:lvl w:ilvl="0" w:tplc="64268014">
      <w:start w:val="1"/>
      <w:numFmt w:val="decimal"/>
      <w:lvlText w:val="表%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10"/>
  </w:num>
  <w:num w:numId="4">
    <w:abstractNumId w:val="3"/>
  </w:num>
  <w:num w:numId="5">
    <w:abstractNumId w:val="1"/>
  </w:num>
  <w:num w:numId="6">
    <w:abstractNumId w:val="7"/>
  </w:num>
  <w:num w:numId="7">
    <w:abstractNumId w:val="8"/>
  </w:num>
  <w:num w:numId="8">
    <w:abstractNumId w:val="6"/>
  </w:num>
  <w:num w:numId="9">
    <w:abstractNumId w:val="5"/>
  </w:num>
  <w:num w:numId="10">
    <w:abstractNumId w:val="2"/>
  </w:num>
  <w:num w:numId="11">
    <w:abstractNumId w:val="9"/>
  </w:num>
  <w:num w:numId="12">
    <w:abstractNumId w:val="11"/>
  </w:num>
  <w:num w:numId="13">
    <w:abstractNumId w:val="12"/>
  </w:num>
  <w:num w:numId="14">
    <w:abstractNumId w:val="4"/>
  </w:num>
  <w:num w:numId="15">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fillcolor="white">
      <v:fill color="white"/>
      <v:stroke dashstyle="1 1" weight="3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57DC"/>
    <w:rsid w:val="00001D02"/>
    <w:rsid w:val="00001D29"/>
    <w:rsid w:val="0000239B"/>
    <w:rsid w:val="0000286B"/>
    <w:rsid w:val="00002941"/>
    <w:rsid w:val="00005D9D"/>
    <w:rsid w:val="0001091D"/>
    <w:rsid w:val="0001172D"/>
    <w:rsid w:val="0001438D"/>
    <w:rsid w:val="0001458E"/>
    <w:rsid w:val="00014DDE"/>
    <w:rsid w:val="00015620"/>
    <w:rsid w:val="00016B52"/>
    <w:rsid w:val="00016F13"/>
    <w:rsid w:val="00022C00"/>
    <w:rsid w:val="000233D9"/>
    <w:rsid w:val="00023B24"/>
    <w:rsid w:val="0002424B"/>
    <w:rsid w:val="00024667"/>
    <w:rsid w:val="00024AF0"/>
    <w:rsid w:val="00024C07"/>
    <w:rsid w:val="00025F5C"/>
    <w:rsid w:val="00026624"/>
    <w:rsid w:val="000278FD"/>
    <w:rsid w:val="0003088B"/>
    <w:rsid w:val="00031126"/>
    <w:rsid w:val="000317A6"/>
    <w:rsid w:val="0003256A"/>
    <w:rsid w:val="000328C4"/>
    <w:rsid w:val="00034278"/>
    <w:rsid w:val="00034356"/>
    <w:rsid w:val="0003443F"/>
    <w:rsid w:val="00036322"/>
    <w:rsid w:val="00037659"/>
    <w:rsid w:val="0003770B"/>
    <w:rsid w:val="000378E9"/>
    <w:rsid w:val="00037B78"/>
    <w:rsid w:val="00040099"/>
    <w:rsid w:val="00040158"/>
    <w:rsid w:val="00040AC9"/>
    <w:rsid w:val="0004375F"/>
    <w:rsid w:val="00045720"/>
    <w:rsid w:val="00045CC8"/>
    <w:rsid w:val="00046E57"/>
    <w:rsid w:val="00046FA6"/>
    <w:rsid w:val="00047C94"/>
    <w:rsid w:val="00047CA8"/>
    <w:rsid w:val="00050756"/>
    <w:rsid w:val="0005182B"/>
    <w:rsid w:val="00053387"/>
    <w:rsid w:val="00053459"/>
    <w:rsid w:val="00053AD4"/>
    <w:rsid w:val="00055556"/>
    <w:rsid w:val="00061FA3"/>
    <w:rsid w:val="000634CE"/>
    <w:rsid w:val="00063DC3"/>
    <w:rsid w:val="0006482E"/>
    <w:rsid w:val="00064A72"/>
    <w:rsid w:val="00065C2F"/>
    <w:rsid w:val="00065C73"/>
    <w:rsid w:val="00066284"/>
    <w:rsid w:val="00066EB0"/>
    <w:rsid w:val="00067D54"/>
    <w:rsid w:val="00067E78"/>
    <w:rsid w:val="00067E8A"/>
    <w:rsid w:val="00072545"/>
    <w:rsid w:val="00072B73"/>
    <w:rsid w:val="00072C96"/>
    <w:rsid w:val="00072D48"/>
    <w:rsid w:val="00073359"/>
    <w:rsid w:val="0007353C"/>
    <w:rsid w:val="000748C7"/>
    <w:rsid w:val="00074AB8"/>
    <w:rsid w:val="00075460"/>
    <w:rsid w:val="00075848"/>
    <w:rsid w:val="00077656"/>
    <w:rsid w:val="00080E6B"/>
    <w:rsid w:val="00080EC4"/>
    <w:rsid w:val="0008215F"/>
    <w:rsid w:val="00083557"/>
    <w:rsid w:val="00083670"/>
    <w:rsid w:val="00083B68"/>
    <w:rsid w:val="000857C2"/>
    <w:rsid w:val="00085F40"/>
    <w:rsid w:val="00087D0D"/>
    <w:rsid w:val="00087FB5"/>
    <w:rsid w:val="000908A2"/>
    <w:rsid w:val="00090B82"/>
    <w:rsid w:val="00091824"/>
    <w:rsid w:val="0009230B"/>
    <w:rsid w:val="0009237E"/>
    <w:rsid w:val="0009256A"/>
    <w:rsid w:val="00093530"/>
    <w:rsid w:val="00093D7E"/>
    <w:rsid w:val="0009412D"/>
    <w:rsid w:val="000944F6"/>
    <w:rsid w:val="00095FED"/>
    <w:rsid w:val="0009664D"/>
    <w:rsid w:val="000A0317"/>
    <w:rsid w:val="000A0773"/>
    <w:rsid w:val="000A0815"/>
    <w:rsid w:val="000A136E"/>
    <w:rsid w:val="000A3DFB"/>
    <w:rsid w:val="000A3F3F"/>
    <w:rsid w:val="000A3F66"/>
    <w:rsid w:val="000A668E"/>
    <w:rsid w:val="000A7E3F"/>
    <w:rsid w:val="000B009F"/>
    <w:rsid w:val="000B0193"/>
    <w:rsid w:val="000B0A22"/>
    <w:rsid w:val="000B0B0C"/>
    <w:rsid w:val="000B1491"/>
    <w:rsid w:val="000B153A"/>
    <w:rsid w:val="000B192D"/>
    <w:rsid w:val="000B21C5"/>
    <w:rsid w:val="000B2DF5"/>
    <w:rsid w:val="000B42BF"/>
    <w:rsid w:val="000B5F96"/>
    <w:rsid w:val="000B6F92"/>
    <w:rsid w:val="000C0BA5"/>
    <w:rsid w:val="000C0BF1"/>
    <w:rsid w:val="000C103B"/>
    <w:rsid w:val="000C1305"/>
    <w:rsid w:val="000C1654"/>
    <w:rsid w:val="000C1666"/>
    <w:rsid w:val="000C2DD6"/>
    <w:rsid w:val="000C332D"/>
    <w:rsid w:val="000C3685"/>
    <w:rsid w:val="000C462B"/>
    <w:rsid w:val="000C5954"/>
    <w:rsid w:val="000D0167"/>
    <w:rsid w:val="000D1893"/>
    <w:rsid w:val="000D325A"/>
    <w:rsid w:val="000D38E3"/>
    <w:rsid w:val="000D5D01"/>
    <w:rsid w:val="000D65F7"/>
    <w:rsid w:val="000D6B32"/>
    <w:rsid w:val="000E14B5"/>
    <w:rsid w:val="000E1A4A"/>
    <w:rsid w:val="000E1C71"/>
    <w:rsid w:val="000E2A96"/>
    <w:rsid w:val="000E336D"/>
    <w:rsid w:val="000E3536"/>
    <w:rsid w:val="000E60AF"/>
    <w:rsid w:val="000E6109"/>
    <w:rsid w:val="000E63CE"/>
    <w:rsid w:val="000E657B"/>
    <w:rsid w:val="000E6BA9"/>
    <w:rsid w:val="000E7528"/>
    <w:rsid w:val="000F0556"/>
    <w:rsid w:val="000F1379"/>
    <w:rsid w:val="000F23E6"/>
    <w:rsid w:val="000F2911"/>
    <w:rsid w:val="000F3496"/>
    <w:rsid w:val="000F34B9"/>
    <w:rsid w:val="000F4B10"/>
    <w:rsid w:val="000F6AA5"/>
    <w:rsid w:val="001002BB"/>
    <w:rsid w:val="00100B06"/>
    <w:rsid w:val="00100EC6"/>
    <w:rsid w:val="00102A5E"/>
    <w:rsid w:val="00102CBD"/>
    <w:rsid w:val="001041B2"/>
    <w:rsid w:val="00104630"/>
    <w:rsid w:val="0011502B"/>
    <w:rsid w:val="001152EC"/>
    <w:rsid w:val="0011611F"/>
    <w:rsid w:val="00116A13"/>
    <w:rsid w:val="00117298"/>
    <w:rsid w:val="001201EC"/>
    <w:rsid w:val="00121815"/>
    <w:rsid w:val="00123423"/>
    <w:rsid w:val="00124201"/>
    <w:rsid w:val="0012424F"/>
    <w:rsid w:val="00126789"/>
    <w:rsid w:val="00126FC3"/>
    <w:rsid w:val="00130D4D"/>
    <w:rsid w:val="00132687"/>
    <w:rsid w:val="0013514E"/>
    <w:rsid w:val="0013560C"/>
    <w:rsid w:val="001359D6"/>
    <w:rsid w:val="00135D72"/>
    <w:rsid w:val="001372C6"/>
    <w:rsid w:val="001378A0"/>
    <w:rsid w:val="00137DDB"/>
    <w:rsid w:val="001400E0"/>
    <w:rsid w:val="00140187"/>
    <w:rsid w:val="001406AC"/>
    <w:rsid w:val="00142D2D"/>
    <w:rsid w:val="0014422E"/>
    <w:rsid w:val="00145A60"/>
    <w:rsid w:val="001467FE"/>
    <w:rsid w:val="001477D5"/>
    <w:rsid w:val="00151069"/>
    <w:rsid w:val="00151119"/>
    <w:rsid w:val="001514D1"/>
    <w:rsid w:val="00152813"/>
    <w:rsid w:val="00152E87"/>
    <w:rsid w:val="00161224"/>
    <w:rsid w:val="001644A0"/>
    <w:rsid w:val="00164C13"/>
    <w:rsid w:val="00166510"/>
    <w:rsid w:val="00173051"/>
    <w:rsid w:val="00174539"/>
    <w:rsid w:val="00174875"/>
    <w:rsid w:val="00174CE5"/>
    <w:rsid w:val="001755A9"/>
    <w:rsid w:val="00175913"/>
    <w:rsid w:val="00175CCD"/>
    <w:rsid w:val="00175ECA"/>
    <w:rsid w:val="001769FD"/>
    <w:rsid w:val="00176A68"/>
    <w:rsid w:val="0017751E"/>
    <w:rsid w:val="00177B8D"/>
    <w:rsid w:val="00180856"/>
    <w:rsid w:val="001817D4"/>
    <w:rsid w:val="00182FC3"/>
    <w:rsid w:val="00183047"/>
    <w:rsid w:val="0018337E"/>
    <w:rsid w:val="00184641"/>
    <w:rsid w:val="00184827"/>
    <w:rsid w:val="00184829"/>
    <w:rsid w:val="001851C6"/>
    <w:rsid w:val="00186D63"/>
    <w:rsid w:val="00186F40"/>
    <w:rsid w:val="0018776B"/>
    <w:rsid w:val="00194145"/>
    <w:rsid w:val="001944DA"/>
    <w:rsid w:val="00196208"/>
    <w:rsid w:val="00196BF2"/>
    <w:rsid w:val="001972F6"/>
    <w:rsid w:val="00197FB6"/>
    <w:rsid w:val="001A3FF9"/>
    <w:rsid w:val="001A4954"/>
    <w:rsid w:val="001A5374"/>
    <w:rsid w:val="001A6B71"/>
    <w:rsid w:val="001A7EB3"/>
    <w:rsid w:val="001B2528"/>
    <w:rsid w:val="001B34C1"/>
    <w:rsid w:val="001B379D"/>
    <w:rsid w:val="001B3E39"/>
    <w:rsid w:val="001B4D74"/>
    <w:rsid w:val="001B587A"/>
    <w:rsid w:val="001B68B3"/>
    <w:rsid w:val="001B764A"/>
    <w:rsid w:val="001C2246"/>
    <w:rsid w:val="001C22AE"/>
    <w:rsid w:val="001C2596"/>
    <w:rsid w:val="001C2E9F"/>
    <w:rsid w:val="001C54E2"/>
    <w:rsid w:val="001C6FBB"/>
    <w:rsid w:val="001C72E9"/>
    <w:rsid w:val="001D1DDF"/>
    <w:rsid w:val="001D25F1"/>
    <w:rsid w:val="001D4F59"/>
    <w:rsid w:val="001D6CCD"/>
    <w:rsid w:val="001E0DD4"/>
    <w:rsid w:val="001E1AEA"/>
    <w:rsid w:val="001E3FBA"/>
    <w:rsid w:val="001E401D"/>
    <w:rsid w:val="001E42B4"/>
    <w:rsid w:val="001E4900"/>
    <w:rsid w:val="001E5A3C"/>
    <w:rsid w:val="001E5B1A"/>
    <w:rsid w:val="001E6307"/>
    <w:rsid w:val="001E73C5"/>
    <w:rsid w:val="001F098A"/>
    <w:rsid w:val="001F3041"/>
    <w:rsid w:val="001F3AC8"/>
    <w:rsid w:val="001F5C10"/>
    <w:rsid w:val="001F636F"/>
    <w:rsid w:val="001F75CE"/>
    <w:rsid w:val="00200B80"/>
    <w:rsid w:val="002010B6"/>
    <w:rsid w:val="00202255"/>
    <w:rsid w:val="002054D1"/>
    <w:rsid w:val="002054D2"/>
    <w:rsid w:val="0020556B"/>
    <w:rsid w:val="002065DB"/>
    <w:rsid w:val="002070A8"/>
    <w:rsid w:val="0020715A"/>
    <w:rsid w:val="002101C7"/>
    <w:rsid w:val="00210CEB"/>
    <w:rsid w:val="0021370C"/>
    <w:rsid w:val="00213E9F"/>
    <w:rsid w:val="00214312"/>
    <w:rsid w:val="0021548E"/>
    <w:rsid w:val="002178E1"/>
    <w:rsid w:val="00220961"/>
    <w:rsid w:val="002209A6"/>
    <w:rsid w:val="00220D95"/>
    <w:rsid w:val="00221E24"/>
    <w:rsid w:val="00221F5B"/>
    <w:rsid w:val="0022280A"/>
    <w:rsid w:val="0022320D"/>
    <w:rsid w:val="0022381B"/>
    <w:rsid w:val="00223920"/>
    <w:rsid w:val="002240C7"/>
    <w:rsid w:val="002242D5"/>
    <w:rsid w:val="00224EAB"/>
    <w:rsid w:val="0022525E"/>
    <w:rsid w:val="002258A0"/>
    <w:rsid w:val="00227237"/>
    <w:rsid w:val="00227656"/>
    <w:rsid w:val="00227E78"/>
    <w:rsid w:val="00232290"/>
    <w:rsid w:val="0023669B"/>
    <w:rsid w:val="00237D71"/>
    <w:rsid w:val="002402AE"/>
    <w:rsid w:val="002409DC"/>
    <w:rsid w:val="00240EED"/>
    <w:rsid w:val="00242200"/>
    <w:rsid w:val="00242A01"/>
    <w:rsid w:val="00243BD0"/>
    <w:rsid w:val="00244F2D"/>
    <w:rsid w:val="002460B8"/>
    <w:rsid w:val="00247F63"/>
    <w:rsid w:val="0025044E"/>
    <w:rsid w:val="00250525"/>
    <w:rsid w:val="0025237E"/>
    <w:rsid w:val="002528A7"/>
    <w:rsid w:val="00253500"/>
    <w:rsid w:val="00254401"/>
    <w:rsid w:val="002559F6"/>
    <w:rsid w:val="00255F92"/>
    <w:rsid w:val="00256192"/>
    <w:rsid w:val="002564A7"/>
    <w:rsid w:val="00257A0F"/>
    <w:rsid w:val="00260D04"/>
    <w:rsid w:val="00262ED7"/>
    <w:rsid w:val="00263B06"/>
    <w:rsid w:val="002640F6"/>
    <w:rsid w:val="002650FB"/>
    <w:rsid w:val="0026795E"/>
    <w:rsid w:val="00270714"/>
    <w:rsid w:val="00270B62"/>
    <w:rsid w:val="00271A0A"/>
    <w:rsid w:val="00271D35"/>
    <w:rsid w:val="0027288D"/>
    <w:rsid w:val="002742CA"/>
    <w:rsid w:val="0027495A"/>
    <w:rsid w:val="00275871"/>
    <w:rsid w:val="00276227"/>
    <w:rsid w:val="00277854"/>
    <w:rsid w:val="00280BC9"/>
    <w:rsid w:val="002812B0"/>
    <w:rsid w:val="002830BE"/>
    <w:rsid w:val="00283F35"/>
    <w:rsid w:val="0028447A"/>
    <w:rsid w:val="002865F6"/>
    <w:rsid w:val="00286A92"/>
    <w:rsid w:val="0028768B"/>
    <w:rsid w:val="00287714"/>
    <w:rsid w:val="002908E4"/>
    <w:rsid w:val="00290A81"/>
    <w:rsid w:val="00291089"/>
    <w:rsid w:val="00293ACB"/>
    <w:rsid w:val="0029478F"/>
    <w:rsid w:val="00295CF2"/>
    <w:rsid w:val="002A1772"/>
    <w:rsid w:val="002A2694"/>
    <w:rsid w:val="002A2D29"/>
    <w:rsid w:val="002A309C"/>
    <w:rsid w:val="002A41B1"/>
    <w:rsid w:val="002A4475"/>
    <w:rsid w:val="002A7DE4"/>
    <w:rsid w:val="002B324F"/>
    <w:rsid w:val="002B3803"/>
    <w:rsid w:val="002B4303"/>
    <w:rsid w:val="002B7D92"/>
    <w:rsid w:val="002B7E43"/>
    <w:rsid w:val="002C131A"/>
    <w:rsid w:val="002C1869"/>
    <w:rsid w:val="002C2850"/>
    <w:rsid w:val="002C298F"/>
    <w:rsid w:val="002C33FC"/>
    <w:rsid w:val="002C44E0"/>
    <w:rsid w:val="002C4A90"/>
    <w:rsid w:val="002C6848"/>
    <w:rsid w:val="002C6C7B"/>
    <w:rsid w:val="002C73B2"/>
    <w:rsid w:val="002C740E"/>
    <w:rsid w:val="002C7A06"/>
    <w:rsid w:val="002D0D48"/>
    <w:rsid w:val="002D11A7"/>
    <w:rsid w:val="002D3E8B"/>
    <w:rsid w:val="002D45F4"/>
    <w:rsid w:val="002D48B9"/>
    <w:rsid w:val="002D51E6"/>
    <w:rsid w:val="002D6517"/>
    <w:rsid w:val="002D6EC7"/>
    <w:rsid w:val="002D7182"/>
    <w:rsid w:val="002D7466"/>
    <w:rsid w:val="002D7A27"/>
    <w:rsid w:val="002E0A83"/>
    <w:rsid w:val="002E1509"/>
    <w:rsid w:val="002E1529"/>
    <w:rsid w:val="002E1B25"/>
    <w:rsid w:val="002E1C1D"/>
    <w:rsid w:val="002E6C15"/>
    <w:rsid w:val="002E71D0"/>
    <w:rsid w:val="002E7205"/>
    <w:rsid w:val="002F1789"/>
    <w:rsid w:val="002F2566"/>
    <w:rsid w:val="002F4C1E"/>
    <w:rsid w:val="002F5D49"/>
    <w:rsid w:val="002F6A30"/>
    <w:rsid w:val="002F79AC"/>
    <w:rsid w:val="003031AD"/>
    <w:rsid w:val="00304195"/>
    <w:rsid w:val="00304370"/>
    <w:rsid w:val="00304CD8"/>
    <w:rsid w:val="003068B5"/>
    <w:rsid w:val="00307197"/>
    <w:rsid w:val="00310C22"/>
    <w:rsid w:val="00311126"/>
    <w:rsid w:val="00314B15"/>
    <w:rsid w:val="00315966"/>
    <w:rsid w:val="00316195"/>
    <w:rsid w:val="003170A0"/>
    <w:rsid w:val="0032044B"/>
    <w:rsid w:val="0032103B"/>
    <w:rsid w:val="0032126A"/>
    <w:rsid w:val="00322222"/>
    <w:rsid w:val="00323548"/>
    <w:rsid w:val="00323962"/>
    <w:rsid w:val="003247B3"/>
    <w:rsid w:val="00324AED"/>
    <w:rsid w:val="00325AE0"/>
    <w:rsid w:val="00325B46"/>
    <w:rsid w:val="00325DE0"/>
    <w:rsid w:val="003263DE"/>
    <w:rsid w:val="00326629"/>
    <w:rsid w:val="0032679D"/>
    <w:rsid w:val="00326920"/>
    <w:rsid w:val="00326E16"/>
    <w:rsid w:val="00327B34"/>
    <w:rsid w:val="00331543"/>
    <w:rsid w:val="00331662"/>
    <w:rsid w:val="00331C2C"/>
    <w:rsid w:val="0033255B"/>
    <w:rsid w:val="00332E2E"/>
    <w:rsid w:val="00332EAB"/>
    <w:rsid w:val="00333259"/>
    <w:rsid w:val="00334A28"/>
    <w:rsid w:val="00335348"/>
    <w:rsid w:val="00335849"/>
    <w:rsid w:val="00337248"/>
    <w:rsid w:val="003410B6"/>
    <w:rsid w:val="00341F90"/>
    <w:rsid w:val="003430B7"/>
    <w:rsid w:val="003504F3"/>
    <w:rsid w:val="00353BC0"/>
    <w:rsid w:val="00354030"/>
    <w:rsid w:val="00354CD5"/>
    <w:rsid w:val="00354F64"/>
    <w:rsid w:val="00354FC6"/>
    <w:rsid w:val="003577B4"/>
    <w:rsid w:val="0035782B"/>
    <w:rsid w:val="003606D1"/>
    <w:rsid w:val="003620D1"/>
    <w:rsid w:val="003637C0"/>
    <w:rsid w:val="00363808"/>
    <w:rsid w:val="00363D31"/>
    <w:rsid w:val="00364105"/>
    <w:rsid w:val="0036514B"/>
    <w:rsid w:val="0036568C"/>
    <w:rsid w:val="003668E2"/>
    <w:rsid w:val="00367174"/>
    <w:rsid w:val="00367BD7"/>
    <w:rsid w:val="00371E0F"/>
    <w:rsid w:val="003729BD"/>
    <w:rsid w:val="00372C1F"/>
    <w:rsid w:val="00373085"/>
    <w:rsid w:val="003730CD"/>
    <w:rsid w:val="00373832"/>
    <w:rsid w:val="00374770"/>
    <w:rsid w:val="00374E4D"/>
    <w:rsid w:val="003751FB"/>
    <w:rsid w:val="003765C8"/>
    <w:rsid w:val="003770C1"/>
    <w:rsid w:val="003778D7"/>
    <w:rsid w:val="00380262"/>
    <w:rsid w:val="00380431"/>
    <w:rsid w:val="00380BF4"/>
    <w:rsid w:val="00382369"/>
    <w:rsid w:val="00384C3C"/>
    <w:rsid w:val="0038567D"/>
    <w:rsid w:val="00387529"/>
    <w:rsid w:val="00387BFC"/>
    <w:rsid w:val="003909DC"/>
    <w:rsid w:val="00390AAE"/>
    <w:rsid w:val="00390FEA"/>
    <w:rsid w:val="00391BE3"/>
    <w:rsid w:val="00391C24"/>
    <w:rsid w:val="00392EFC"/>
    <w:rsid w:val="0039308F"/>
    <w:rsid w:val="00394189"/>
    <w:rsid w:val="00394671"/>
    <w:rsid w:val="00395BB5"/>
    <w:rsid w:val="00397102"/>
    <w:rsid w:val="003972AC"/>
    <w:rsid w:val="00397E63"/>
    <w:rsid w:val="003A088B"/>
    <w:rsid w:val="003A08D5"/>
    <w:rsid w:val="003A11B7"/>
    <w:rsid w:val="003A1EE5"/>
    <w:rsid w:val="003A2FD2"/>
    <w:rsid w:val="003A33E9"/>
    <w:rsid w:val="003A4559"/>
    <w:rsid w:val="003A4ED4"/>
    <w:rsid w:val="003A71A5"/>
    <w:rsid w:val="003B0835"/>
    <w:rsid w:val="003B1957"/>
    <w:rsid w:val="003B1ED3"/>
    <w:rsid w:val="003B236A"/>
    <w:rsid w:val="003B32CC"/>
    <w:rsid w:val="003B5084"/>
    <w:rsid w:val="003B7132"/>
    <w:rsid w:val="003B77D7"/>
    <w:rsid w:val="003C0311"/>
    <w:rsid w:val="003C1021"/>
    <w:rsid w:val="003C341B"/>
    <w:rsid w:val="003C3D59"/>
    <w:rsid w:val="003C402F"/>
    <w:rsid w:val="003C4D5E"/>
    <w:rsid w:val="003C56B1"/>
    <w:rsid w:val="003C6C82"/>
    <w:rsid w:val="003D11DF"/>
    <w:rsid w:val="003D1AD7"/>
    <w:rsid w:val="003D2EFC"/>
    <w:rsid w:val="003D3250"/>
    <w:rsid w:val="003D3E92"/>
    <w:rsid w:val="003D6CE6"/>
    <w:rsid w:val="003D6ED0"/>
    <w:rsid w:val="003D7B46"/>
    <w:rsid w:val="003D7BFF"/>
    <w:rsid w:val="003E06C9"/>
    <w:rsid w:val="003E108E"/>
    <w:rsid w:val="003E1A56"/>
    <w:rsid w:val="003E1D00"/>
    <w:rsid w:val="003E2A98"/>
    <w:rsid w:val="003E35E7"/>
    <w:rsid w:val="003E40C5"/>
    <w:rsid w:val="003E4413"/>
    <w:rsid w:val="003E50C6"/>
    <w:rsid w:val="003E57DC"/>
    <w:rsid w:val="003E6E4E"/>
    <w:rsid w:val="003F11CD"/>
    <w:rsid w:val="003F2F69"/>
    <w:rsid w:val="003F3F29"/>
    <w:rsid w:val="003F4472"/>
    <w:rsid w:val="003F480C"/>
    <w:rsid w:val="003F500F"/>
    <w:rsid w:val="003F5535"/>
    <w:rsid w:val="003F590A"/>
    <w:rsid w:val="003F68E3"/>
    <w:rsid w:val="003F75F6"/>
    <w:rsid w:val="0040133A"/>
    <w:rsid w:val="0040178D"/>
    <w:rsid w:val="00402194"/>
    <w:rsid w:val="00402AF6"/>
    <w:rsid w:val="00403315"/>
    <w:rsid w:val="00405788"/>
    <w:rsid w:val="00405A61"/>
    <w:rsid w:val="00407DCF"/>
    <w:rsid w:val="00411C63"/>
    <w:rsid w:val="0041231B"/>
    <w:rsid w:val="0041275B"/>
    <w:rsid w:val="004128BD"/>
    <w:rsid w:val="00413AE3"/>
    <w:rsid w:val="00413D84"/>
    <w:rsid w:val="00415D28"/>
    <w:rsid w:val="00416268"/>
    <w:rsid w:val="0041737D"/>
    <w:rsid w:val="004207E4"/>
    <w:rsid w:val="00422A39"/>
    <w:rsid w:val="00424072"/>
    <w:rsid w:val="00424210"/>
    <w:rsid w:val="00425A9F"/>
    <w:rsid w:val="00425E8B"/>
    <w:rsid w:val="0043054B"/>
    <w:rsid w:val="00433539"/>
    <w:rsid w:val="00434E68"/>
    <w:rsid w:val="00435648"/>
    <w:rsid w:val="00435F16"/>
    <w:rsid w:val="004361C2"/>
    <w:rsid w:val="00437205"/>
    <w:rsid w:val="004402BB"/>
    <w:rsid w:val="00441FB3"/>
    <w:rsid w:val="00442749"/>
    <w:rsid w:val="00442CB7"/>
    <w:rsid w:val="00443A1C"/>
    <w:rsid w:val="00445BF7"/>
    <w:rsid w:val="00450303"/>
    <w:rsid w:val="00451CF7"/>
    <w:rsid w:val="00452A9C"/>
    <w:rsid w:val="00453BD2"/>
    <w:rsid w:val="00454369"/>
    <w:rsid w:val="00454434"/>
    <w:rsid w:val="00454902"/>
    <w:rsid w:val="00454D64"/>
    <w:rsid w:val="00455089"/>
    <w:rsid w:val="00457620"/>
    <w:rsid w:val="0046022E"/>
    <w:rsid w:val="004607E5"/>
    <w:rsid w:val="00460845"/>
    <w:rsid w:val="004630EE"/>
    <w:rsid w:val="00463973"/>
    <w:rsid w:val="00463FB6"/>
    <w:rsid w:val="004655EF"/>
    <w:rsid w:val="0046657C"/>
    <w:rsid w:val="004675BB"/>
    <w:rsid w:val="0047012C"/>
    <w:rsid w:val="004714F0"/>
    <w:rsid w:val="00471742"/>
    <w:rsid w:val="00472549"/>
    <w:rsid w:val="00472AC0"/>
    <w:rsid w:val="00472B85"/>
    <w:rsid w:val="00473AD9"/>
    <w:rsid w:val="00473E92"/>
    <w:rsid w:val="00473ED7"/>
    <w:rsid w:val="00474574"/>
    <w:rsid w:val="00475CB5"/>
    <w:rsid w:val="00475F88"/>
    <w:rsid w:val="00480D39"/>
    <w:rsid w:val="00480D99"/>
    <w:rsid w:val="0048136F"/>
    <w:rsid w:val="00481D5D"/>
    <w:rsid w:val="00481EFB"/>
    <w:rsid w:val="004854A5"/>
    <w:rsid w:val="0048635B"/>
    <w:rsid w:val="004875B6"/>
    <w:rsid w:val="0048779C"/>
    <w:rsid w:val="00487B3C"/>
    <w:rsid w:val="00487D35"/>
    <w:rsid w:val="004905BB"/>
    <w:rsid w:val="004909CF"/>
    <w:rsid w:val="00491711"/>
    <w:rsid w:val="004923A0"/>
    <w:rsid w:val="00492787"/>
    <w:rsid w:val="00492C77"/>
    <w:rsid w:val="004941D8"/>
    <w:rsid w:val="00494D88"/>
    <w:rsid w:val="0049646A"/>
    <w:rsid w:val="004A01F5"/>
    <w:rsid w:val="004A0467"/>
    <w:rsid w:val="004A0CA5"/>
    <w:rsid w:val="004A1533"/>
    <w:rsid w:val="004A215D"/>
    <w:rsid w:val="004A2218"/>
    <w:rsid w:val="004A2A8B"/>
    <w:rsid w:val="004A33C1"/>
    <w:rsid w:val="004A3C0A"/>
    <w:rsid w:val="004A55E3"/>
    <w:rsid w:val="004B0981"/>
    <w:rsid w:val="004B0A15"/>
    <w:rsid w:val="004B4720"/>
    <w:rsid w:val="004B49CD"/>
    <w:rsid w:val="004B64B8"/>
    <w:rsid w:val="004B722F"/>
    <w:rsid w:val="004B7B48"/>
    <w:rsid w:val="004C0203"/>
    <w:rsid w:val="004C19ED"/>
    <w:rsid w:val="004C2707"/>
    <w:rsid w:val="004C2769"/>
    <w:rsid w:val="004C2919"/>
    <w:rsid w:val="004C30E3"/>
    <w:rsid w:val="004C359C"/>
    <w:rsid w:val="004C374E"/>
    <w:rsid w:val="004C3F88"/>
    <w:rsid w:val="004C44BE"/>
    <w:rsid w:val="004C4A2A"/>
    <w:rsid w:val="004C6D76"/>
    <w:rsid w:val="004C7BCB"/>
    <w:rsid w:val="004D12A5"/>
    <w:rsid w:val="004D13FB"/>
    <w:rsid w:val="004D1543"/>
    <w:rsid w:val="004D506B"/>
    <w:rsid w:val="004D5332"/>
    <w:rsid w:val="004D7220"/>
    <w:rsid w:val="004D7923"/>
    <w:rsid w:val="004E04EF"/>
    <w:rsid w:val="004E084D"/>
    <w:rsid w:val="004E0F38"/>
    <w:rsid w:val="004E0F6E"/>
    <w:rsid w:val="004E1B61"/>
    <w:rsid w:val="004E323C"/>
    <w:rsid w:val="004E4B37"/>
    <w:rsid w:val="004E56FD"/>
    <w:rsid w:val="004E636A"/>
    <w:rsid w:val="004F002E"/>
    <w:rsid w:val="004F089F"/>
    <w:rsid w:val="004F1336"/>
    <w:rsid w:val="004F2924"/>
    <w:rsid w:val="004F30F1"/>
    <w:rsid w:val="004F68F2"/>
    <w:rsid w:val="004F7C97"/>
    <w:rsid w:val="004F7CC9"/>
    <w:rsid w:val="00501374"/>
    <w:rsid w:val="00503123"/>
    <w:rsid w:val="00504798"/>
    <w:rsid w:val="0050499B"/>
    <w:rsid w:val="00504CA6"/>
    <w:rsid w:val="00506C5D"/>
    <w:rsid w:val="0050710E"/>
    <w:rsid w:val="0050739A"/>
    <w:rsid w:val="0051223F"/>
    <w:rsid w:val="005125B0"/>
    <w:rsid w:val="005127C6"/>
    <w:rsid w:val="005136E6"/>
    <w:rsid w:val="00513E3C"/>
    <w:rsid w:val="00514157"/>
    <w:rsid w:val="005170E2"/>
    <w:rsid w:val="005176EC"/>
    <w:rsid w:val="00517E41"/>
    <w:rsid w:val="00520C1B"/>
    <w:rsid w:val="00520D65"/>
    <w:rsid w:val="00520D66"/>
    <w:rsid w:val="0052137F"/>
    <w:rsid w:val="0052159B"/>
    <w:rsid w:val="0052191F"/>
    <w:rsid w:val="00522273"/>
    <w:rsid w:val="0052258C"/>
    <w:rsid w:val="0052294A"/>
    <w:rsid w:val="00522BD3"/>
    <w:rsid w:val="00522EF6"/>
    <w:rsid w:val="00524D17"/>
    <w:rsid w:val="00525A13"/>
    <w:rsid w:val="00525F1D"/>
    <w:rsid w:val="0052742B"/>
    <w:rsid w:val="00527B79"/>
    <w:rsid w:val="00530A36"/>
    <w:rsid w:val="00531DE8"/>
    <w:rsid w:val="00532B8B"/>
    <w:rsid w:val="00532D09"/>
    <w:rsid w:val="0053486B"/>
    <w:rsid w:val="0053526E"/>
    <w:rsid w:val="00536412"/>
    <w:rsid w:val="00541A2C"/>
    <w:rsid w:val="00542AFF"/>
    <w:rsid w:val="00546364"/>
    <w:rsid w:val="00547548"/>
    <w:rsid w:val="00547A82"/>
    <w:rsid w:val="00550DEB"/>
    <w:rsid w:val="00552326"/>
    <w:rsid w:val="00552B38"/>
    <w:rsid w:val="00553A10"/>
    <w:rsid w:val="00553D30"/>
    <w:rsid w:val="00554144"/>
    <w:rsid w:val="00554ABA"/>
    <w:rsid w:val="00554B15"/>
    <w:rsid w:val="00555D8E"/>
    <w:rsid w:val="005601BC"/>
    <w:rsid w:val="00560E96"/>
    <w:rsid w:val="0056190D"/>
    <w:rsid w:val="00562470"/>
    <w:rsid w:val="00564478"/>
    <w:rsid w:val="00564B67"/>
    <w:rsid w:val="00565093"/>
    <w:rsid w:val="00566DFE"/>
    <w:rsid w:val="00574E6C"/>
    <w:rsid w:val="00576550"/>
    <w:rsid w:val="005779C7"/>
    <w:rsid w:val="00577A2D"/>
    <w:rsid w:val="00577F82"/>
    <w:rsid w:val="00580405"/>
    <w:rsid w:val="0058054F"/>
    <w:rsid w:val="0058061E"/>
    <w:rsid w:val="00580F09"/>
    <w:rsid w:val="0058146F"/>
    <w:rsid w:val="00581CA0"/>
    <w:rsid w:val="00582B02"/>
    <w:rsid w:val="005839A9"/>
    <w:rsid w:val="005845B5"/>
    <w:rsid w:val="00585B88"/>
    <w:rsid w:val="00585BB0"/>
    <w:rsid w:val="00586754"/>
    <w:rsid w:val="0058687B"/>
    <w:rsid w:val="00586EDC"/>
    <w:rsid w:val="0058708B"/>
    <w:rsid w:val="005906A2"/>
    <w:rsid w:val="00590770"/>
    <w:rsid w:val="00592608"/>
    <w:rsid w:val="00592E49"/>
    <w:rsid w:val="0059308C"/>
    <w:rsid w:val="00596E7F"/>
    <w:rsid w:val="005973B3"/>
    <w:rsid w:val="005977E6"/>
    <w:rsid w:val="005A0B95"/>
    <w:rsid w:val="005A0C91"/>
    <w:rsid w:val="005A17FC"/>
    <w:rsid w:val="005A3CEA"/>
    <w:rsid w:val="005A4CC9"/>
    <w:rsid w:val="005A5FC0"/>
    <w:rsid w:val="005A64D1"/>
    <w:rsid w:val="005B052D"/>
    <w:rsid w:val="005B092A"/>
    <w:rsid w:val="005B0DE9"/>
    <w:rsid w:val="005B1EEE"/>
    <w:rsid w:val="005B3F10"/>
    <w:rsid w:val="005B4154"/>
    <w:rsid w:val="005B421A"/>
    <w:rsid w:val="005B53EC"/>
    <w:rsid w:val="005B6B4D"/>
    <w:rsid w:val="005B6B5F"/>
    <w:rsid w:val="005B723E"/>
    <w:rsid w:val="005C0DDE"/>
    <w:rsid w:val="005C296A"/>
    <w:rsid w:val="005C357C"/>
    <w:rsid w:val="005C3D0B"/>
    <w:rsid w:val="005C4ADA"/>
    <w:rsid w:val="005D0012"/>
    <w:rsid w:val="005D0754"/>
    <w:rsid w:val="005D145A"/>
    <w:rsid w:val="005D156C"/>
    <w:rsid w:val="005D20F5"/>
    <w:rsid w:val="005D2A78"/>
    <w:rsid w:val="005D41AC"/>
    <w:rsid w:val="005E0699"/>
    <w:rsid w:val="005E1378"/>
    <w:rsid w:val="005E1B07"/>
    <w:rsid w:val="005E2A95"/>
    <w:rsid w:val="005E59DD"/>
    <w:rsid w:val="005E638B"/>
    <w:rsid w:val="005E6923"/>
    <w:rsid w:val="005F0079"/>
    <w:rsid w:val="005F08FB"/>
    <w:rsid w:val="005F1732"/>
    <w:rsid w:val="005F2B9F"/>
    <w:rsid w:val="005F2E05"/>
    <w:rsid w:val="005F5D45"/>
    <w:rsid w:val="005F6173"/>
    <w:rsid w:val="005F620B"/>
    <w:rsid w:val="005F63D2"/>
    <w:rsid w:val="005F685E"/>
    <w:rsid w:val="005F7CBC"/>
    <w:rsid w:val="005F7FA1"/>
    <w:rsid w:val="0060026C"/>
    <w:rsid w:val="00602974"/>
    <w:rsid w:val="006035C2"/>
    <w:rsid w:val="0060401A"/>
    <w:rsid w:val="006042F5"/>
    <w:rsid w:val="00605BA9"/>
    <w:rsid w:val="00605D60"/>
    <w:rsid w:val="00606A11"/>
    <w:rsid w:val="00606F18"/>
    <w:rsid w:val="006074E7"/>
    <w:rsid w:val="0061056B"/>
    <w:rsid w:val="0061119B"/>
    <w:rsid w:val="00611945"/>
    <w:rsid w:val="006127F1"/>
    <w:rsid w:val="00612FC4"/>
    <w:rsid w:val="00613FE9"/>
    <w:rsid w:val="00614B8A"/>
    <w:rsid w:val="00614C38"/>
    <w:rsid w:val="00614FFE"/>
    <w:rsid w:val="00617221"/>
    <w:rsid w:val="00617530"/>
    <w:rsid w:val="006178DC"/>
    <w:rsid w:val="00617E4F"/>
    <w:rsid w:val="00620834"/>
    <w:rsid w:val="00622303"/>
    <w:rsid w:val="006229F9"/>
    <w:rsid w:val="00623809"/>
    <w:rsid w:val="00625F88"/>
    <w:rsid w:val="0062715B"/>
    <w:rsid w:val="0062776F"/>
    <w:rsid w:val="00627E9B"/>
    <w:rsid w:val="006300CD"/>
    <w:rsid w:val="00632AF6"/>
    <w:rsid w:val="00633812"/>
    <w:rsid w:val="00634578"/>
    <w:rsid w:val="0063570A"/>
    <w:rsid w:val="0063570C"/>
    <w:rsid w:val="00636E41"/>
    <w:rsid w:val="00636F23"/>
    <w:rsid w:val="00640066"/>
    <w:rsid w:val="0065014A"/>
    <w:rsid w:val="00651F8C"/>
    <w:rsid w:val="00654AD3"/>
    <w:rsid w:val="00655341"/>
    <w:rsid w:val="006554D2"/>
    <w:rsid w:val="00655659"/>
    <w:rsid w:val="00656F74"/>
    <w:rsid w:val="006612BE"/>
    <w:rsid w:val="006613C3"/>
    <w:rsid w:val="00664C16"/>
    <w:rsid w:val="00665002"/>
    <w:rsid w:val="006662E3"/>
    <w:rsid w:val="006665C0"/>
    <w:rsid w:val="00670894"/>
    <w:rsid w:val="00670F80"/>
    <w:rsid w:val="00671234"/>
    <w:rsid w:val="0067274F"/>
    <w:rsid w:val="0067277D"/>
    <w:rsid w:val="006728A5"/>
    <w:rsid w:val="00672D46"/>
    <w:rsid w:val="00673931"/>
    <w:rsid w:val="006740B4"/>
    <w:rsid w:val="006744AB"/>
    <w:rsid w:val="00675398"/>
    <w:rsid w:val="00675D76"/>
    <w:rsid w:val="00676F3C"/>
    <w:rsid w:val="0068020D"/>
    <w:rsid w:val="006810D7"/>
    <w:rsid w:val="00683E49"/>
    <w:rsid w:val="006846D3"/>
    <w:rsid w:val="00684B48"/>
    <w:rsid w:val="006865C1"/>
    <w:rsid w:val="0068702A"/>
    <w:rsid w:val="006877F0"/>
    <w:rsid w:val="006879A1"/>
    <w:rsid w:val="006879C9"/>
    <w:rsid w:val="00690745"/>
    <w:rsid w:val="00692787"/>
    <w:rsid w:val="006932B6"/>
    <w:rsid w:val="00694174"/>
    <w:rsid w:val="00694213"/>
    <w:rsid w:val="006955A8"/>
    <w:rsid w:val="00695E05"/>
    <w:rsid w:val="00696727"/>
    <w:rsid w:val="006A0899"/>
    <w:rsid w:val="006A12F4"/>
    <w:rsid w:val="006A1910"/>
    <w:rsid w:val="006A1952"/>
    <w:rsid w:val="006A25C2"/>
    <w:rsid w:val="006A2FFB"/>
    <w:rsid w:val="006A3D05"/>
    <w:rsid w:val="006A47F4"/>
    <w:rsid w:val="006A5554"/>
    <w:rsid w:val="006A7B69"/>
    <w:rsid w:val="006B052B"/>
    <w:rsid w:val="006B0916"/>
    <w:rsid w:val="006B0DAD"/>
    <w:rsid w:val="006B1147"/>
    <w:rsid w:val="006B1E0F"/>
    <w:rsid w:val="006B2E6B"/>
    <w:rsid w:val="006B487F"/>
    <w:rsid w:val="006B5231"/>
    <w:rsid w:val="006B590D"/>
    <w:rsid w:val="006C42CD"/>
    <w:rsid w:val="006C4C69"/>
    <w:rsid w:val="006C5DAC"/>
    <w:rsid w:val="006C724B"/>
    <w:rsid w:val="006C782F"/>
    <w:rsid w:val="006C7AFD"/>
    <w:rsid w:val="006D040E"/>
    <w:rsid w:val="006D1EFF"/>
    <w:rsid w:val="006D326C"/>
    <w:rsid w:val="006D3358"/>
    <w:rsid w:val="006D4C96"/>
    <w:rsid w:val="006D548C"/>
    <w:rsid w:val="006D748D"/>
    <w:rsid w:val="006D7509"/>
    <w:rsid w:val="006D793D"/>
    <w:rsid w:val="006E2188"/>
    <w:rsid w:val="006E404B"/>
    <w:rsid w:val="006E5D19"/>
    <w:rsid w:val="006E6E6A"/>
    <w:rsid w:val="006F0C80"/>
    <w:rsid w:val="006F0CAA"/>
    <w:rsid w:val="006F2C95"/>
    <w:rsid w:val="006F4A1B"/>
    <w:rsid w:val="006F66B1"/>
    <w:rsid w:val="007003B2"/>
    <w:rsid w:val="00700A51"/>
    <w:rsid w:val="00700C04"/>
    <w:rsid w:val="007016E6"/>
    <w:rsid w:val="00701CAC"/>
    <w:rsid w:val="00701D31"/>
    <w:rsid w:val="00701DF3"/>
    <w:rsid w:val="007036E9"/>
    <w:rsid w:val="0070473F"/>
    <w:rsid w:val="007066A3"/>
    <w:rsid w:val="00710EE3"/>
    <w:rsid w:val="00711D1D"/>
    <w:rsid w:val="0071440B"/>
    <w:rsid w:val="007148C0"/>
    <w:rsid w:val="007152A3"/>
    <w:rsid w:val="00715307"/>
    <w:rsid w:val="007169B6"/>
    <w:rsid w:val="00716EBC"/>
    <w:rsid w:val="007177CF"/>
    <w:rsid w:val="00721862"/>
    <w:rsid w:val="0072278B"/>
    <w:rsid w:val="0072452D"/>
    <w:rsid w:val="00727641"/>
    <w:rsid w:val="00727702"/>
    <w:rsid w:val="00730AA8"/>
    <w:rsid w:val="007315AD"/>
    <w:rsid w:val="00733FDA"/>
    <w:rsid w:val="00734446"/>
    <w:rsid w:val="007361BC"/>
    <w:rsid w:val="00740B16"/>
    <w:rsid w:val="00740DDA"/>
    <w:rsid w:val="00742677"/>
    <w:rsid w:val="00743B6D"/>
    <w:rsid w:val="00743E1A"/>
    <w:rsid w:val="0074577F"/>
    <w:rsid w:val="00746C8F"/>
    <w:rsid w:val="0074705E"/>
    <w:rsid w:val="00747062"/>
    <w:rsid w:val="00750781"/>
    <w:rsid w:val="00751CCB"/>
    <w:rsid w:val="007521D7"/>
    <w:rsid w:val="00753057"/>
    <w:rsid w:val="00753409"/>
    <w:rsid w:val="007537AB"/>
    <w:rsid w:val="00754240"/>
    <w:rsid w:val="007548F9"/>
    <w:rsid w:val="00755DED"/>
    <w:rsid w:val="00756C31"/>
    <w:rsid w:val="00756D59"/>
    <w:rsid w:val="00757806"/>
    <w:rsid w:val="00760A5E"/>
    <w:rsid w:val="00761D75"/>
    <w:rsid w:val="00762104"/>
    <w:rsid w:val="00762DE7"/>
    <w:rsid w:val="00762FF6"/>
    <w:rsid w:val="007637C9"/>
    <w:rsid w:val="0076496E"/>
    <w:rsid w:val="0077267D"/>
    <w:rsid w:val="007740C9"/>
    <w:rsid w:val="00775A0D"/>
    <w:rsid w:val="00776D8B"/>
    <w:rsid w:val="00776F9D"/>
    <w:rsid w:val="00777D84"/>
    <w:rsid w:val="00780126"/>
    <w:rsid w:val="0078215A"/>
    <w:rsid w:val="00782D0D"/>
    <w:rsid w:val="0078392F"/>
    <w:rsid w:val="00783D7E"/>
    <w:rsid w:val="00783E19"/>
    <w:rsid w:val="00783E92"/>
    <w:rsid w:val="0078640D"/>
    <w:rsid w:val="00786C92"/>
    <w:rsid w:val="00786D2D"/>
    <w:rsid w:val="00787213"/>
    <w:rsid w:val="0079010A"/>
    <w:rsid w:val="00791917"/>
    <w:rsid w:val="00791A23"/>
    <w:rsid w:val="0079231A"/>
    <w:rsid w:val="007934CC"/>
    <w:rsid w:val="0079354A"/>
    <w:rsid w:val="00794CD6"/>
    <w:rsid w:val="00795DEA"/>
    <w:rsid w:val="00795DF6"/>
    <w:rsid w:val="00795E19"/>
    <w:rsid w:val="0079734A"/>
    <w:rsid w:val="007974EE"/>
    <w:rsid w:val="007976FC"/>
    <w:rsid w:val="007A07D0"/>
    <w:rsid w:val="007A1375"/>
    <w:rsid w:val="007A1BE5"/>
    <w:rsid w:val="007A2CBD"/>
    <w:rsid w:val="007A35DD"/>
    <w:rsid w:val="007A3A85"/>
    <w:rsid w:val="007A4152"/>
    <w:rsid w:val="007A5045"/>
    <w:rsid w:val="007A6654"/>
    <w:rsid w:val="007A6717"/>
    <w:rsid w:val="007A7706"/>
    <w:rsid w:val="007B0AC2"/>
    <w:rsid w:val="007B10A9"/>
    <w:rsid w:val="007B19C5"/>
    <w:rsid w:val="007B3019"/>
    <w:rsid w:val="007B35B8"/>
    <w:rsid w:val="007B37EB"/>
    <w:rsid w:val="007B3932"/>
    <w:rsid w:val="007B3D4A"/>
    <w:rsid w:val="007B3E44"/>
    <w:rsid w:val="007B524D"/>
    <w:rsid w:val="007B7465"/>
    <w:rsid w:val="007C171D"/>
    <w:rsid w:val="007C4FBD"/>
    <w:rsid w:val="007C547E"/>
    <w:rsid w:val="007C5E7E"/>
    <w:rsid w:val="007D08D3"/>
    <w:rsid w:val="007D171B"/>
    <w:rsid w:val="007D20F0"/>
    <w:rsid w:val="007D3633"/>
    <w:rsid w:val="007D3B17"/>
    <w:rsid w:val="007D3BAB"/>
    <w:rsid w:val="007D44EC"/>
    <w:rsid w:val="007D6223"/>
    <w:rsid w:val="007E20A5"/>
    <w:rsid w:val="007E2EEA"/>
    <w:rsid w:val="007E4C4F"/>
    <w:rsid w:val="007E5694"/>
    <w:rsid w:val="007E6979"/>
    <w:rsid w:val="007E7327"/>
    <w:rsid w:val="007F0239"/>
    <w:rsid w:val="007F0CD6"/>
    <w:rsid w:val="007F0E4E"/>
    <w:rsid w:val="007F1EA4"/>
    <w:rsid w:val="007F2946"/>
    <w:rsid w:val="007F29C1"/>
    <w:rsid w:val="007F5333"/>
    <w:rsid w:val="007F60F7"/>
    <w:rsid w:val="007F6278"/>
    <w:rsid w:val="007F6406"/>
    <w:rsid w:val="008007BE"/>
    <w:rsid w:val="008012F8"/>
    <w:rsid w:val="0080226C"/>
    <w:rsid w:val="0080338A"/>
    <w:rsid w:val="00803C2A"/>
    <w:rsid w:val="00803C74"/>
    <w:rsid w:val="00803F95"/>
    <w:rsid w:val="0080483A"/>
    <w:rsid w:val="0080516B"/>
    <w:rsid w:val="0080521D"/>
    <w:rsid w:val="008059F8"/>
    <w:rsid w:val="008065DB"/>
    <w:rsid w:val="00806C82"/>
    <w:rsid w:val="008070C1"/>
    <w:rsid w:val="008071BF"/>
    <w:rsid w:val="00810A57"/>
    <w:rsid w:val="00811890"/>
    <w:rsid w:val="00813B67"/>
    <w:rsid w:val="00817E47"/>
    <w:rsid w:val="00821521"/>
    <w:rsid w:val="00821EAA"/>
    <w:rsid w:val="0082252D"/>
    <w:rsid w:val="00822B56"/>
    <w:rsid w:val="00824534"/>
    <w:rsid w:val="00825078"/>
    <w:rsid w:val="00825F15"/>
    <w:rsid w:val="008324A9"/>
    <w:rsid w:val="0083293D"/>
    <w:rsid w:val="008338F3"/>
    <w:rsid w:val="00833E1E"/>
    <w:rsid w:val="00835EA4"/>
    <w:rsid w:val="0083632B"/>
    <w:rsid w:val="00836631"/>
    <w:rsid w:val="008370D9"/>
    <w:rsid w:val="00837478"/>
    <w:rsid w:val="00841597"/>
    <w:rsid w:val="0084225B"/>
    <w:rsid w:val="008429DA"/>
    <w:rsid w:val="00842A1A"/>
    <w:rsid w:val="008447BD"/>
    <w:rsid w:val="00847060"/>
    <w:rsid w:val="0084799F"/>
    <w:rsid w:val="008516E6"/>
    <w:rsid w:val="00851C34"/>
    <w:rsid w:val="008528C4"/>
    <w:rsid w:val="008533C3"/>
    <w:rsid w:val="00853A55"/>
    <w:rsid w:val="0085549E"/>
    <w:rsid w:val="00857520"/>
    <w:rsid w:val="00857F22"/>
    <w:rsid w:val="00857FE5"/>
    <w:rsid w:val="00860082"/>
    <w:rsid w:val="00860B3C"/>
    <w:rsid w:val="00862621"/>
    <w:rsid w:val="00863EAA"/>
    <w:rsid w:val="008653B7"/>
    <w:rsid w:val="008657CE"/>
    <w:rsid w:val="00865A71"/>
    <w:rsid w:val="0086691F"/>
    <w:rsid w:val="00870208"/>
    <w:rsid w:val="00873DAE"/>
    <w:rsid w:val="00873E2D"/>
    <w:rsid w:val="00874899"/>
    <w:rsid w:val="008751F1"/>
    <w:rsid w:val="008756D4"/>
    <w:rsid w:val="00875E17"/>
    <w:rsid w:val="00877014"/>
    <w:rsid w:val="00877709"/>
    <w:rsid w:val="00877ACC"/>
    <w:rsid w:val="008801FD"/>
    <w:rsid w:val="00880485"/>
    <w:rsid w:val="00881A63"/>
    <w:rsid w:val="00882C38"/>
    <w:rsid w:val="008833EE"/>
    <w:rsid w:val="008837FB"/>
    <w:rsid w:val="00884070"/>
    <w:rsid w:val="00884347"/>
    <w:rsid w:val="00884564"/>
    <w:rsid w:val="0088538D"/>
    <w:rsid w:val="00886C9D"/>
    <w:rsid w:val="00886F7C"/>
    <w:rsid w:val="008875E2"/>
    <w:rsid w:val="008876FB"/>
    <w:rsid w:val="00890035"/>
    <w:rsid w:val="00890740"/>
    <w:rsid w:val="00891567"/>
    <w:rsid w:val="0089181A"/>
    <w:rsid w:val="008923BE"/>
    <w:rsid w:val="008930D9"/>
    <w:rsid w:val="00893326"/>
    <w:rsid w:val="00893EBB"/>
    <w:rsid w:val="00895124"/>
    <w:rsid w:val="00896F76"/>
    <w:rsid w:val="00897984"/>
    <w:rsid w:val="00897F80"/>
    <w:rsid w:val="008A0049"/>
    <w:rsid w:val="008A0CA5"/>
    <w:rsid w:val="008A10A6"/>
    <w:rsid w:val="008A12FE"/>
    <w:rsid w:val="008A1BEE"/>
    <w:rsid w:val="008A3347"/>
    <w:rsid w:val="008A432D"/>
    <w:rsid w:val="008A4816"/>
    <w:rsid w:val="008A4AE4"/>
    <w:rsid w:val="008A502D"/>
    <w:rsid w:val="008A688A"/>
    <w:rsid w:val="008A7912"/>
    <w:rsid w:val="008A7C79"/>
    <w:rsid w:val="008A7EB5"/>
    <w:rsid w:val="008B1993"/>
    <w:rsid w:val="008B3149"/>
    <w:rsid w:val="008B4D4E"/>
    <w:rsid w:val="008B5D8C"/>
    <w:rsid w:val="008C0E73"/>
    <w:rsid w:val="008C0FBF"/>
    <w:rsid w:val="008C1B21"/>
    <w:rsid w:val="008C25B4"/>
    <w:rsid w:val="008C2DD9"/>
    <w:rsid w:val="008C2E6A"/>
    <w:rsid w:val="008C35FD"/>
    <w:rsid w:val="008C3886"/>
    <w:rsid w:val="008C457C"/>
    <w:rsid w:val="008C4F84"/>
    <w:rsid w:val="008C5975"/>
    <w:rsid w:val="008C7BAA"/>
    <w:rsid w:val="008D0021"/>
    <w:rsid w:val="008D09DC"/>
    <w:rsid w:val="008D1481"/>
    <w:rsid w:val="008D3C12"/>
    <w:rsid w:val="008D402C"/>
    <w:rsid w:val="008D4180"/>
    <w:rsid w:val="008D41AF"/>
    <w:rsid w:val="008D4E6B"/>
    <w:rsid w:val="008D5202"/>
    <w:rsid w:val="008D5B5E"/>
    <w:rsid w:val="008D5C4D"/>
    <w:rsid w:val="008D66C2"/>
    <w:rsid w:val="008E229D"/>
    <w:rsid w:val="008E23B2"/>
    <w:rsid w:val="008E2F38"/>
    <w:rsid w:val="008E3054"/>
    <w:rsid w:val="008E3152"/>
    <w:rsid w:val="008E3175"/>
    <w:rsid w:val="008E4C1B"/>
    <w:rsid w:val="008E5E10"/>
    <w:rsid w:val="008E635D"/>
    <w:rsid w:val="008E6694"/>
    <w:rsid w:val="008E73A7"/>
    <w:rsid w:val="008E7BF0"/>
    <w:rsid w:val="008E7EEE"/>
    <w:rsid w:val="008F21D2"/>
    <w:rsid w:val="008F29E4"/>
    <w:rsid w:val="008F3909"/>
    <w:rsid w:val="008F3A90"/>
    <w:rsid w:val="008F4F7E"/>
    <w:rsid w:val="008F5936"/>
    <w:rsid w:val="008F6898"/>
    <w:rsid w:val="008F6F37"/>
    <w:rsid w:val="00900BB3"/>
    <w:rsid w:val="0090252F"/>
    <w:rsid w:val="0090310A"/>
    <w:rsid w:val="0090360C"/>
    <w:rsid w:val="00903D17"/>
    <w:rsid w:val="00905ACF"/>
    <w:rsid w:val="00906296"/>
    <w:rsid w:val="00906F58"/>
    <w:rsid w:val="0091112E"/>
    <w:rsid w:val="009111A0"/>
    <w:rsid w:val="00911C9A"/>
    <w:rsid w:val="00913525"/>
    <w:rsid w:val="00913F7C"/>
    <w:rsid w:val="00914E58"/>
    <w:rsid w:val="009156CE"/>
    <w:rsid w:val="00915C8B"/>
    <w:rsid w:val="009165C7"/>
    <w:rsid w:val="00921E69"/>
    <w:rsid w:val="00921F95"/>
    <w:rsid w:val="00924E01"/>
    <w:rsid w:val="009255F0"/>
    <w:rsid w:val="00925D0D"/>
    <w:rsid w:val="00927445"/>
    <w:rsid w:val="00927722"/>
    <w:rsid w:val="00931667"/>
    <w:rsid w:val="00931AC7"/>
    <w:rsid w:val="00932324"/>
    <w:rsid w:val="00932C3C"/>
    <w:rsid w:val="00932E54"/>
    <w:rsid w:val="00933256"/>
    <w:rsid w:val="0093544F"/>
    <w:rsid w:val="00940020"/>
    <w:rsid w:val="00940200"/>
    <w:rsid w:val="009405A9"/>
    <w:rsid w:val="00942A0B"/>
    <w:rsid w:val="00942A75"/>
    <w:rsid w:val="00943753"/>
    <w:rsid w:val="00945383"/>
    <w:rsid w:val="00945E7B"/>
    <w:rsid w:val="00950346"/>
    <w:rsid w:val="009505E3"/>
    <w:rsid w:val="0095220D"/>
    <w:rsid w:val="00952A98"/>
    <w:rsid w:val="009559B1"/>
    <w:rsid w:val="00955D25"/>
    <w:rsid w:val="00957239"/>
    <w:rsid w:val="009574BD"/>
    <w:rsid w:val="00957D21"/>
    <w:rsid w:val="00960F69"/>
    <w:rsid w:val="009623A7"/>
    <w:rsid w:val="0096276A"/>
    <w:rsid w:val="00965444"/>
    <w:rsid w:val="00966AF5"/>
    <w:rsid w:val="00966CF9"/>
    <w:rsid w:val="00967159"/>
    <w:rsid w:val="00967B6C"/>
    <w:rsid w:val="00972502"/>
    <w:rsid w:val="009725E1"/>
    <w:rsid w:val="00972681"/>
    <w:rsid w:val="00972958"/>
    <w:rsid w:val="00972C4B"/>
    <w:rsid w:val="009742D5"/>
    <w:rsid w:val="00976117"/>
    <w:rsid w:val="00976DD4"/>
    <w:rsid w:val="00980434"/>
    <w:rsid w:val="00981CA2"/>
    <w:rsid w:val="00982130"/>
    <w:rsid w:val="00982D02"/>
    <w:rsid w:val="00983486"/>
    <w:rsid w:val="0098361C"/>
    <w:rsid w:val="009841B0"/>
    <w:rsid w:val="0098421B"/>
    <w:rsid w:val="00984AB9"/>
    <w:rsid w:val="00985277"/>
    <w:rsid w:val="009861EF"/>
    <w:rsid w:val="00986D01"/>
    <w:rsid w:val="00987507"/>
    <w:rsid w:val="00990A4A"/>
    <w:rsid w:val="0099147F"/>
    <w:rsid w:val="00991962"/>
    <w:rsid w:val="00992860"/>
    <w:rsid w:val="009928A2"/>
    <w:rsid w:val="00994050"/>
    <w:rsid w:val="0099409E"/>
    <w:rsid w:val="0099412E"/>
    <w:rsid w:val="009952BA"/>
    <w:rsid w:val="0099538C"/>
    <w:rsid w:val="0099563F"/>
    <w:rsid w:val="009963D6"/>
    <w:rsid w:val="009A070E"/>
    <w:rsid w:val="009A0A37"/>
    <w:rsid w:val="009A197D"/>
    <w:rsid w:val="009A452F"/>
    <w:rsid w:val="009A4FD6"/>
    <w:rsid w:val="009A5B52"/>
    <w:rsid w:val="009A68EC"/>
    <w:rsid w:val="009A7C68"/>
    <w:rsid w:val="009B0DC2"/>
    <w:rsid w:val="009B253A"/>
    <w:rsid w:val="009B5913"/>
    <w:rsid w:val="009B6292"/>
    <w:rsid w:val="009B711C"/>
    <w:rsid w:val="009B7601"/>
    <w:rsid w:val="009B7C1D"/>
    <w:rsid w:val="009B7DE8"/>
    <w:rsid w:val="009C0341"/>
    <w:rsid w:val="009C083B"/>
    <w:rsid w:val="009C0E44"/>
    <w:rsid w:val="009C1B93"/>
    <w:rsid w:val="009C4E39"/>
    <w:rsid w:val="009C60DC"/>
    <w:rsid w:val="009C6D41"/>
    <w:rsid w:val="009C701B"/>
    <w:rsid w:val="009C7703"/>
    <w:rsid w:val="009C771E"/>
    <w:rsid w:val="009D140C"/>
    <w:rsid w:val="009D174D"/>
    <w:rsid w:val="009D24BC"/>
    <w:rsid w:val="009D3692"/>
    <w:rsid w:val="009D3A1C"/>
    <w:rsid w:val="009D5ED9"/>
    <w:rsid w:val="009D66FC"/>
    <w:rsid w:val="009D6F1C"/>
    <w:rsid w:val="009D702B"/>
    <w:rsid w:val="009E001A"/>
    <w:rsid w:val="009E0F7D"/>
    <w:rsid w:val="009E1C2E"/>
    <w:rsid w:val="009E36C8"/>
    <w:rsid w:val="009E3A03"/>
    <w:rsid w:val="009E6630"/>
    <w:rsid w:val="009E6E64"/>
    <w:rsid w:val="009F06F1"/>
    <w:rsid w:val="009F08C7"/>
    <w:rsid w:val="009F1773"/>
    <w:rsid w:val="009F1B2D"/>
    <w:rsid w:val="009F3801"/>
    <w:rsid w:val="009F4017"/>
    <w:rsid w:val="00A00788"/>
    <w:rsid w:val="00A00FA7"/>
    <w:rsid w:val="00A011E5"/>
    <w:rsid w:val="00A02098"/>
    <w:rsid w:val="00A02D07"/>
    <w:rsid w:val="00A03AD5"/>
    <w:rsid w:val="00A03BF0"/>
    <w:rsid w:val="00A03FA7"/>
    <w:rsid w:val="00A04498"/>
    <w:rsid w:val="00A04E43"/>
    <w:rsid w:val="00A04F9E"/>
    <w:rsid w:val="00A076F9"/>
    <w:rsid w:val="00A07FB8"/>
    <w:rsid w:val="00A103E5"/>
    <w:rsid w:val="00A1065F"/>
    <w:rsid w:val="00A11EF4"/>
    <w:rsid w:val="00A16810"/>
    <w:rsid w:val="00A179B7"/>
    <w:rsid w:val="00A22066"/>
    <w:rsid w:val="00A22C9F"/>
    <w:rsid w:val="00A23663"/>
    <w:rsid w:val="00A24353"/>
    <w:rsid w:val="00A24488"/>
    <w:rsid w:val="00A245C8"/>
    <w:rsid w:val="00A25DE1"/>
    <w:rsid w:val="00A26AFA"/>
    <w:rsid w:val="00A27884"/>
    <w:rsid w:val="00A27E63"/>
    <w:rsid w:val="00A309FE"/>
    <w:rsid w:val="00A313C4"/>
    <w:rsid w:val="00A322A6"/>
    <w:rsid w:val="00A322CF"/>
    <w:rsid w:val="00A3295C"/>
    <w:rsid w:val="00A36349"/>
    <w:rsid w:val="00A36E1A"/>
    <w:rsid w:val="00A407D0"/>
    <w:rsid w:val="00A410C5"/>
    <w:rsid w:val="00A431CA"/>
    <w:rsid w:val="00A43423"/>
    <w:rsid w:val="00A45DA3"/>
    <w:rsid w:val="00A46827"/>
    <w:rsid w:val="00A472A5"/>
    <w:rsid w:val="00A47BE9"/>
    <w:rsid w:val="00A47D77"/>
    <w:rsid w:val="00A50A62"/>
    <w:rsid w:val="00A50ECE"/>
    <w:rsid w:val="00A522CC"/>
    <w:rsid w:val="00A52804"/>
    <w:rsid w:val="00A52A32"/>
    <w:rsid w:val="00A53B12"/>
    <w:rsid w:val="00A558CC"/>
    <w:rsid w:val="00A558F3"/>
    <w:rsid w:val="00A563DD"/>
    <w:rsid w:val="00A5686E"/>
    <w:rsid w:val="00A57607"/>
    <w:rsid w:val="00A6041C"/>
    <w:rsid w:val="00A60BFB"/>
    <w:rsid w:val="00A60EED"/>
    <w:rsid w:val="00A61465"/>
    <w:rsid w:val="00A61615"/>
    <w:rsid w:val="00A61886"/>
    <w:rsid w:val="00A61E34"/>
    <w:rsid w:val="00A62405"/>
    <w:rsid w:val="00A661D0"/>
    <w:rsid w:val="00A665CA"/>
    <w:rsid w:val="00A674DA"/>
    <w:rsid w:val="00A71EB9"/>
    <w:rsid w:val="00A73464"/>
    <w:rsid w:val="00A738FC"/>
    <w:rsid w:val="00A777E8"/>
    <w:rsid w:val="00A77EF7"/>
    <w:rsid w:val="00A805E9"/>
    <w:rsid w:val="00A82CC5"/>
    <w:rsid w:val="00A83438"/>
    <w:rsid w:val="00A8383C"/>
    <w:rsid w:val="00A83884"/>
    <w:rsid w:val="00A85144"/>
    <w:rsid w:val="00A85E1D"/>
    <w:rsid w:val="00A85E9E"/>
    <w:rsid w:val="00A86D58"/>
    <w:rsid w:val="00A9116E"/>
    <w:rsid w:val="00A918AC"/>
    <w:rsid w:val="00A924EB"/>
    <w:rsid w:val="00A93CD3"/>
    <w:rsid w:val="00A953A5"/>
    <w:rsid w:val="00A96AA1"/>
    <w:rsid w:val="00A96BF8"/>
    <w:rsid w:val="00A9716F"/>
    <w:rsid w:val="00A973DD"/>
    <w:rsid w:val="00AA0A4C"/>
    <w:rsid w:val="00AA1021"/>
    <w:rsid w:val="00AA12C7"/>
    <w:rsid w:val="00AA1E70"/>
    <w:rsid w:val="00AA248F"/>
    <w:rsid w:val="00AA33E4"/>
    <w:rsid w:val="00AA3ABF"/>
    <w:rsid w:val="00AA3E35"/>
    <w:rsid w:val="00AA494B"/>
    <w:rsid w:val="00AA51DF"/>
    <w:rsid w:val="00AA582F"/>
    <w:rsid w:val="00AB01CD"/>
    <w:rsid w:val="00AB1AB0"/>
    <w:rsid w:val="00AB1EDA"/>
    <w:rsid w:val="00AB2292"/>
    <w:rsid w:val="00AB2C81"/>
    <w:rsid w:val="00AB374B"/>
    <w:rsid w:val="00AB4227"/>
    <w:rsid w:val="00AB4DDC"/>
    <w:rsid w:val="00AB5D01"/>
    <w:rsid w:val="00AB71F3"/>
    <w:rsid w:val="00AC0034"/>
    <w:rsid w:val="00AC0AE9"/>
    <w:rsid w:val="00AC2328"/>
    <w:rsid w:val="00AC2F0D"/>
    <w:rsid w:val="00AC3106"/>
    <w:rsid w:val="00AC3EE4"/>
    <w:rsid w:val="00AC5EC1"/>
    <w:rsid w:val="00AC5F6E"/>
    <w:rsid w:val="00AC6943"/>
    <w:rsid w:val="00AC7148"/>
    <w:rsid w:val="00AC73FE"/>
    <w:rsid w:val="00AC76DA"/>
    <w:rsid w:val="00AD2A7E"/>
    <w:rsid w:val="00AD37AA"/>
    <w:rsid w:val="00AD3BDE"/>
    <w:rsid w:val="00AD5091"/>
    <w:rsid w:val="00AE0282"/>
    <w:rsid w:val="00AE1C0F"/>
    <w:rsid w:val="00AE205D"/>
    <w:rsid w:val="00AE3BA8"/>
    <w:rsid w:val="00AE483C"/>
    <w:rsid w:val="00AE5080"/>
    <w:rsid w:val="00AE691B"/>
    <w:rsid w:val="00AE7836"/>
    <w:rsid w:val="00AF010E"/>
    <w:rsid w:val="00AF0F15"/>
    <w:rsid w:val="00AF100D"/>
    <w:rsid w:val="00AF11C8"/>
    <w:rsid w:val="00AF608D"/>
    <w:rsid w:val="00B02489"/>
    <w:rsid w:val="00B02A42"/>
    <w:rsid w:val="00B03F40"/>
    <w:rsid w:val="00B04837"/>
    <w:rsid w:val="00B06A13"/>
    <w:rsid w:val="00B10F23"/>
    <w:rsid w:val="00B124EF"/>
    <w:rsid w:val="00B12BDA"/>
    <w:rsid w:val="00B12D21"/>
    <w:rsid w:val="00B12DD2"/>
    <w:rsid w:val="00B14137"/>
    <w:rsid w:val="00B14592"/>
    <w:rsid w:val="00B14EB2"/>
    <w:rsid w:val="00B17014"/>
    <w:rsid w:val="00B177BF"/>
    <w:rsid w:val="00B2019A"/>
    <w:rsid w:val="00B20740"/>
    <w:rsid w:val="00B214BD"/>
    <w:rsid w:val="00B24C93"/>
    <w:rsid w:val="00B26018"/>
    <w:rsid w:val="00B27250"/>
    <w:rsid w:val="00B31C57"/>
    <w:rsid w:val="00B32F41"/>
    <w:rsid w:val="00B32FF8"/>
    <w:rsid w:val="00B358E7"/>
    <w:rsid w:val="00B35CA3"/>
    <w:rsid w:val="00B36C1D"/>
    <w:rsid w:val="00B401D1"/>
    <w:rsid w:val="00B40FC2"/>
    <w:rsid w:val="00B50851"/>
    <w:rsid w:val="00B50E31"/>
    <w:rsid w:val="00B515E4"/>
    <w:rsid w:val="00B520AD"/>
    <w:rsid w:val="00B52DDA"/>
    <w:rsid w:val="00B531DF"/>
    <w:rsid w:val="00B5458C"/>
    <w:rsid w:val="00B548FE"/>
    <w:rsid w:val="00B555A1"/>
    <w:rsid w:val="00B64E59"/>
    <w:rsid w:val="00B66E71"/>
    <w:rsid w:val="00B677A6"/>
    <w:rsid w:val="00B679F1"/>
    <w:rsid w:val="00B7078B"/>
    <w:rsid w:val="00B711D1"/>
    <w:rsid w:val="00B71C21"/>
    <w:rsid w:val="00B72271"/>
    <w:rsid w:val="00B7248C"/>
    <w:rsid w:val="00B7296A"/>
    <w:rsid w:val="00B739F9"/>
    <w:rsid w:val="00B759DD"/>
    <w:rsid w:val="00B779E1"/>
    <w:rsid w:val="00B8004F"/>
    <w:rsid w:val="00B80D1A"/>
    <w:rsid w:val="00B839CB"/>
    <w:rsid w:val="00B85ECC"/>
    <w:rsid w:val="00B86430"/>
    <w:rsid w:val="00B86C81"/>
    <w:rsid w:val="00B870B7"/>
    <w:rsid w:val="00B87ABF"/>
    <w:rsid w:val="00B87D79"/>
    <w:rsid w:val="00B90163"/>
    <w:rsid w:val="00B9029B"/>
    <w:rsid w:val="00B9144F"/>
    <w:rsid w:val="00B91B67"/>
    <w:rsid w:val="00B91F79"/>
    <w:rsid w:val="00B94A88"/>
    <w:rsid w:val="00B94B5D"/>
    <w:rsid w:val="00B95EC2"/>
    <w:rsid w:val="00B974D7"/>
    <w:rsid w:val="00B97ACD"/>
    <w:rsid w:val="00BA0EE5"/>
    <w:rsid w:val="00BA1179"/>
    <w:rsid w:val="00BA24BD"/>
    <w:rsid w:val="00BA27DF"/>
    <w:rsid w:val="00BA2F7C"/>
    <w:rsid w:val="00BA30E6"/>
    <w:rsid w:val="00BA3905"/>
    <w:rsid w:val="00BA6D71"/>
    <w:rsid w:val="00BA6F39"/>
    <w:rsid w:val="00BB0826"/>
    <w:rsid w:val="00BB2469"/>
    <w:rsid w:val="00BB3960"/>
    <w:rsid w:val="00BB4722"/>
    <w:rsid w:val="00BB5EB6"/>
    <w:rsid w:val="00BB6C23"/>
    <w:rsid w:val="00BB77FC"/>
    <w:rsid w:val="00BB7BBB"/>
    <w:rsid w:val="00BC009C"/>
    <w:rsid w:val="00BC1C0B"/>
    <w:rsid w:val="00BC26CC"/>
    <w:rsid w:val="00BC3F0E"/>
    <w:rsid w:val="00BC41BC"/>
    <w:rsid w:val="00BC4B14"/>
    <w:rsid w:val="00BC6106"/>
    <w:rsid w:val="00BC6927"/>
    <w:rsid w:val="00BC6E93"/>
    <w:rsid w:val="00BC7272"/>
    <w:rsid w:val="00BC742E"/>
    <w:rsid w:val="00BC7453"/>
    <w:rsid w:val="00BD0D8C"/>
    <w:rsid w:val="00BD2928"/>
    <w:rsid w:val="00BD4193"/>
    <w:rsid w:val="00BD6077"/>
    <w:rsid w:val="00BD712D"/>
    <w:rsid w:val="00BE0158"/>
    <w:rsid w:val="00BE0214"/>
    <w:rsid w:val="00BE2752"/>
    <w:rsid w:val="00BE3053"/>
    <w:rsid w:val="00BE3191"/>
    <w:rsid w:val="00BE4617"/>
    <w:rsid w:val="00BE5345"/>
    <w:rsid w:val="00BE53EB"/>
    <w:rsid w:val="00BE68CF"/>
    <w:rsid w:val="00BE6F3F"/>
    <w:rsid w:val="00BE7101"/>
    <w:rsid w:val="00BF00E8"/>
    <w:rsid w:val="00BF057C"/>
    <w:rsid w:val="00BF0F85"/>
    <w:rsid w:val="00BF1CDD"/>
    <w:rsid w:val="00BF306C"/>
    <w:rsid w:val="00BF38B5"/>
    <w:rsid w:val="00BF4735"/>
    <w:rsid w:val="00BF4C75"/>
    <w:rsid w:val="00BF535F"/>
    <w:rsid w:val="00BF5B8D"/>
    <w:rsid w:val="00BF6358"/>
    <w:rsid w:val="00BF6536"/>
    <w:rsid w:val="00BF65E7"/>
    <w:rsid w:val="00BF774A"/>
    <w:rsid w:val="00BF7A45"/>
    <w:rsid w:val="00BF7CF0"/>
    <w:rsid w:val="00BF7E91"/>
    <w:rsid w:val="00C01B97"/>
    <w:rsid w:val="00C02527"/>
    <w:rsid w:val="00C02720"/>
    <w:rsid w:val="00C02FE3"/>
    <w:rsid w:val="00C04339"/>
    <w:rsid w:val="00C043C0"/>
    <w:rsid w:val="00C05A85"/>
    <w:rsid w:val="00C06EF1"/>
    <w:rsid w:val="00C119B1"/>
    <w:rsid w:val="00C12449"/>
    <w:rsid w:val="00C137CD"/>
    <w:rsid w:val="00C15635"/>
    <w:rsid w:val="00C16568"/>
    <w:rsid w:val="00C170FD"/>
    <w:rsid w:val="00C1732E"/>
    <w:rsid w:val="00C20464"/>
    <w:rsid w:val="00C2052A"/>
    <w:rsid w:val="00C228E2"/>
    <w:rsid w:val="00C22B1E"/>
    <w:rsid w:val="00C23D72"/>
    <w:rsid w:val="00C24061"/>
    <w:rsid w:val="00C26788"/>
    <w:rsid w:val="00C26AC6"/>
    <w:rsid w:val="00C27D56"/>
    <w:rsid w:val="00C312EE"/>
    <w:rsid w:val="00C3375D"/>
    <w:rsid w:val="00C3418B"/>
    <w:rsid w:val="00C35106"/>
    <w:rsid w:val="00C35E17"/>
    <w:rsid w:val="00C3681D"/>
    <w:rsid w:val="00C37DDD"/>
    <w:rsid w:val="00C412C1"/>
    <w:rsid w:val="00C41FE6"/>
    <w:rsid w:val="00C425CB"/>
    <w:rsid w:val="00C42889"/>
    <w:rsid w:val="00C433AF"/>
    <w:rsid w:val="00C43AB7"/>
    <w:rsid w:val="00C43F7E"/>
    <w:rsid w:val="00C44118"/>
    <w:rsid w:val="00C456B6"/>
    <w:rsid w:val="00C46137"/>
    <w:rsid w:val="00C46E3C"/>
    <w:rsid w:val="00C46EF2"/>
    <w:rsid w:val="00C51754"/>
    <w:rsid w:val="00C51E71"/>
    <w:rsid w:val="00C51F29"/>
    <w:rsid w:val="00C530A1"/>
    <w:rsid w:val="00C53CDF"/>
    <w:rsid w:val="00C54A46"/>
    <w:rsid w:val="00C55072"/>
    <w:rsid w:val="00C56A6A"/>
    <w:rsid w:val="00C574E8"/>
    <w:rsid w:val="00C600A4"/>
    <w:rsid w:val="00C60807"/>
    <w:rsid w:val="00C61F3A"/>
    <w:rsid w:val="00C63C42"/>
    <w:rsid w:val="00C659C7"/>
    <w:rsid w:val="00C70E12"/>
    <w:rsid w:val="00C7154F"/>
    <w:rsid w:val="00C71A12"/>
    <w:rsid w:val="00C726D1"/>
    <w:rsid w:val="00C73A1F"/>
    <w:rsid w:val="00C7433E"/>
    <w:rsid w:val="00C747B4"/>
    <w:rsid w:val="00C74C57"/>
    <w:rsid w:val="00C76ACF"/>
    <w:rsid w:val="00C7767D"/>
    <w:rsid w:val="00C80A15"/>
    <w:rsid w:val="00C83B48"/>
    <w:rsid w:val="00C83FEE"/>
    <w:rsid w:val="00C84F63"/>
    <w:rsid w:val="00C863FE"/>
    <w:rsid w:val="00C90092"/>
    <w:rsid w:val="00C9276B"/>
    <w:rsid w:val="00C928E6"/>
    <w:rsid w:val="00C9355B"/>
    <w:rsid w:val="00C938A4"/>
    <w:rsid w:val="00C94D13"/>
    <w:rsid w:val="00C951FB"/>
    <w:rsid w:val="00C9550A"/>
    <w:rsid w:val="00C95B16"/>
    <w:rsid w:val="00C96376"/>
    <w:rsid w:val="00C973B7"/>
    <w:rsid w:val="00C97516"/>
    <w:rsid w:val="00C97D98"/>
    <w:rsid w:val="00CA2D1B"/>
    <w:rsid w:val="00CA3370"/>
    <w:rsid w:val="00CA45CB"/>
    <w:rsid w:val="00CA5CFE"/>
    <w:rsid w:val="00CA6DC8"/>
    <w:rsid w:val="00CA7728"/>
    <w:rsid w:val="00CB091B"/>
    <w:rsid w:val="00CB0F44"/>
    <w:rsid w:val="00CB1C20"/>
    <w:rsid w:val="00CB1DD4"/>
    <w:rsid w:val="00CB44C4"/>
    <w:rsid w:val="00CB4AFD"/>
    <w:rsid w:val="00CB64E1"/>
    <w:rsid w:val="00CB76AB"/>
    <w:rsid w:val="00CB792A"/>
    <w:rsid w:val="00CC1D88"/>
    <w:rsid w:val="00CC2113"/>
    <w:rsid w:val="00CC2338"/>
    <w:rsid w:val="00CC26F3"/>
    <w:rsid w:val="00CC3922"/>
    <w:rsid w:val="00CC3C6D"/>
    <w:rsid w:val="00CC3FD7"/>
    <w:rsid w:val="00CC4247"/>
    <w:rsid w:val="00CC47D5"/>
    <w:rsid w:val="00CC4EB7"/>
    <w:rsid w:val="00CC4F49"/>
    <w:rsid w:val="00CC5204"/>
    <w:rsid w:val="00CC57A8"/>
    <w:rsid w:val="00CC5A7A"/>
    <w:rsid w:val="00CC6667"/>
    <w:rsid w:val="00CC6973"/>
    <w:rsid w:val="00CC6F4D"/>
    <w:rsid w:val="00CC74A3"/>
    <w:rsid w:val="00CC7B15"/>
    <w:rsid w:val="00CC7D21"/>
    <w:rsid w:val="00CD1BEB"/>
    <w:rsid w:val="00CD301B"/>
    <w:rsid w:val="00CD33AD"/>
    <w:rsid w:val="00CD3AB8"/>
    <w:rsid w:val="00CD60E1"/>
    <w:rsid w:val="00CD73AE"/>
    <w:rsid w:val="00CE1622"/>
    <w:rsid w:val="00CE1944"/>
    <w:rsid w:val="00CE1F5E"/>
    <w:rsid w:val="00CE4C46"/>
    <w:rsid w:val="00CE50FC"/>
    <w:rsid w:val="00CE61D2"/>
    <w:rsid w:val="00CF0E79"/>
    <w:rsid w:val="00CF1C70"/>
    <w:rsid w:val="00CF22D2"/>
    <w:rsid w:val="00CF2C51"/>
    <w:rsid w:val="00CF2E96"/>
    <w:rsid w:val="00CF495B"/>
    <w:rsid w:val="00CF6046"/>
    <w:rsid w:val="00CF617A"/>
    <w:rsid w:val="00CF6190"/>
    <w:rsid w:val="00CF71D9"/>
    <w:rsid w:val="00CF7454"/>
    <w:rsid w:val="00D0140F"/>
    <w:rsid w:val="00D018F1"/>
    <w:rsid w:val="00D02521"/>
    <w:rsid w:val="00D03044"/>
    <w:rsid w:val="00D05995"/>
    <w:rsid w:val="00D07D0B"/>
    <w:rsid w:val="00D10220"/>
    <w:rsid w:val="00D106BE"/>
    <w:rsid w:val="00D10894"/>
    <w:rsid w:val="00D1232D"/>
    <w:rsid w:val="00D12A38"/>
    <w:rsid w:val="00D130D5"/>
    <w:rsid w:val="00D13AB1"/>
    <w:rsid w:val="00D156E9"/>
    <w:rsid w:val="00D15A64"/>
    <w:rsid w:val="00D15F9A"/>
    <w:rsid w:val="00D162E3"/>
    <w:rsid w:val="00D172A2"/>
    <w:rsid w:val="00D1765C"/>
    <w:rsid w:val="00D206D5"/>
    <w:rsid w:val="00D21D36"/>
    <w:rsid w:val="00D220BD"/>
    <w:rsid w:val="00D2292C"/>
    <w:rsid w:val="00D23314"/>
    <w:rsid w:val="00D23321"/>
    <w:rsid w:val="00D23EA5"/>
    <w:rsid w:val="00D2408F"/>
    <w:rsid w:val="00D276A3"/>
    <w:rsid w:val="00D30348"/>
    <w:rsid w:val="00D30E7C"/>
    <w:rsid w:val="00D319C1"/>
    <w:rsid w:val="00D32EDC"/>
    <w:rsid w:val="00D34225"/>
    <w:rsid w:val="00D34C43"/>
    <w:rsid w:val="00D36A70"/>
    <w:rsid w:val="00D378FD"/>
    <w:rsid w:val="00D37AE4"/>
    <w:rsid w:val="00D401FD"/>
    <w:rsid w:val="00D40A82"/>
    <w:rsid w:val="00D41DC3"/>
    <w:rsid w:val="00D42538"/>
    <w:rsid w:val="00D46496"/>
    <w:rsid w:val="00D47135"/>
    <w:rsid w:val="00D50CA0"/>
    <w:rsid w:val="00D5100A"/>
    <w:rsid w:val="00D51FDB"/>
    <w:rsid w:val="00D5215E"/>
    <w:rsid w:val="00D522E5"/>
    <w:rsid w:val="00D5306C"/>
    <w:rsid w:val="00D530AC"/>
    <w:rsid w:val="00D542B4"/>
    <w:rsid w:val="00D5449B"/>
    <w:rsid w:val="00D54817"/>
    <w:rsid w:val="00D54F6C"/>
    <w:rsid w:val="00D55D4F"/>
    <w:rsid w:val="00D55E29"/>
    <w:rsid w:val="00D565C2"/>
    <w:rsid w:val="00D56A1C"/>
    <w:rsid w:val="00D56A4B"/>
    <w:rsid w:val="00D57CEF"/>
    <w:rsid w:val="00D61676"/>
    <w:rsid w:val="00D62128"/>
    <w:rsid w:val="00D631D6"/>
    <w:rsid w:val="00D63871"/>
    <w:rsid w:val="00D646F7"/>
    <w:rsid w:val="00D64A00"/>
    <w:rsid w:val="00D658C5"/>
    <w:rsid w:val="00D65FD0"/>
    <w:rsid w:val="00D66678"/>
    <w:rsid w:val="00D67640"/>
    <w:rsid w:val="00D716CC"/>
    <w:rsid w:val="00D724EA"/>
    <w:rsid w:val="00D72A30"/>
    <w:rsid w:val="00D735A7"/>
    <w:rsid w:val="00D762A3"/>
    <w:rsid w:val="00D81C9D"/>
    <w:rsid w:val="00D81E8E"/>
    <w:rsid w:val="00D81EA4"/>
    <w:rsid w:val="00D82943"/>
    <w:rsid w:val="00D8303C"/>
    <w:rsid w:val="00D83A0D"/>
    <w:rsid w:val="00D8455A"/>
    <w:rsid w:val="00D8621B"/>
    <w:rsid w:val="00D86320"/>
    <w:rsid w:val="00D8684E"/>
    <w:rsid w:val="00D917E0"/>
    <w:rsid w:val="00D9249D"/>
    <w:rsid w:val="00D92C17"/>
    <w:rsid w:val="00D94A12"/>
    <w:rsid w:val="00D9604A"/>
    <w:rsid w:val="00D965CE"/>
    <w:rsid w:val="00D9680F"/>
    <w:rsid w:val="00DA0239"/>
    <w:rsid w:val="00DA10EE"/>
    <w:rsid w:val="00DA13CF"/>
    <w:rsid w:val="00DA1677"/>
    <w:rsid w:val="00DA4955"/>
    <w:rsid w:val="00DA4E0D"/>
    <w:rsid w:val="00DA51B1"/>
    <w:rsid w:val="00DA5FDB"/>
    <w:rsid w:val="00DA6840"/>
    <w:rsid w:val="00DA7109"/>
    <w:rsid w:val="00DA7D47"/>
    <w:rsid w:val="00DB2D94"/>
    <w:rsid w:val="00DB5604"/>
    <w:rsid w:val="00DB5C54"/>
    <w:rsid w:val="00DB6225"/>
    <w:rsid w:val="00DB6DBF"/>
    <w:rsid w:val="00DB6F4C"/>
    <w:rsid w:val="00DC1FAD"/>
    <w:rsid w:val="00DC251B"/>
    <w:rsid w:val="00DC4A16"/>
    <w:rsid w:val="00DD00CE"/>
    <w:rsid w:val="00DD4123"/>
    <w:rsid w:val="00DD43FD"/>
    <w:rsid w:val="00DD5689"/>
    <w:rsid w:val="00DD5879"/>
    <w:rsid w:val="00DD68EA"/>
    <w:rsid w:val="00DD7684"/>
    <w:rsid w:val="00DD7C45"/>
    <w:rsid w:val="00DE09FC"/>
    <w:rsid w:val="00DE22A0"/>
    <w:rsid w:val="00DE3A7A"/>
    <w:rsid w:val="00DE5718"/>
    <w:rsid w:val="00DE762B"/>
    <w:rsid w:val="00DE7AF9"/>
    <w:rsid w:val="00DF016F"/>
    <w:rsid w:val="00DF0BCC"/>
    <w:rsid w:val="00DF266B"/>
    <w:rsid w:val="00DF36C1"/>
    <w:rsid w:val="00DF3A56"/>
    <w:rsid w:val="00DF3D36"/>
    <w:rsid w:val="00DF4E8C"/>
    <w:rsid w:val="00DF59F1"/>
    <w:rsid w:val="00DF6E59"/>
    <w:rsid w:val="00E01C90"/>
    <w:rsid w:val="00E02993"/>
    <w:rsid w:val="00E02A4C"/>
    <w:rsid w:val="00E03B21"/>
    <w:rsid w:val="00E03D7E"/>
    <w:rsid w:val="00E05D56"/>
    <w:rsid w:val="00E07274"/>
    <w:rsid w:val="00E10129"/>
    <w:rsid w:val="00E117F6"/>
    <w:rsid w:val="00E13114"/>
    <w:rsid w:val="00E132C8"/>
    <w:rsid w:val="00E138EA"/>
    <w:rsid w:val="00E1392D"/>
    <w:rsid w:val="00E1394E"/>
    <w:rsid w:val="00E13B59"/>
    <w:rsid w:val="00E14785"/>
    <w:rsid w:val="00E15234"/>
    <w:rsid w:val="00E15B93"/>
    <w:rsid w:val="00E1653A"/>
    <w:rsid w:val="00E16EEF"/>
    <w:rsid w:val="00E17266"/>
    <w:rsid w:val="00E21767"/>
    <w:rsid w:val="00E219CA"/>
    <w:rsid w:val="00E21A40"/>
    <w:rsid w:val="00E23314"/>
    <w:rsid w:val="00E24004"/>
    <w:rsid w:val="00E25FD7"/>
    <w:rsid w:val="00E31151"/>
    <w:rsid w:val="00E31A80"/>
    <w:rsid w:val="00E31B48"/>
    <w:rsid w:val="00E325B5"/>
    <w:rsid w:val="00E33371"/>
    <w:rsid w:val="00E344BB"/>
    <w:rsid w:val="00E35A2A"/>
    <w:rsid w:val="00E37286"/>
    <w:rsid w:val="00E373A2"/>
    <w:rsid w:val="00E42571"/>
    <w:rsid w:val="00E429F9"/>
    <w:rsid w:val="00E43331"/>
    <w:rsid w:val="00E43436"/>
    <w:rsid w:val="00E438A4"/>
    <w:rsid w:val="00E445A8"/>
    <w:rsid w:val="00E448D9"/>
    <w:rsid w:val="00E45111"/>
    <w:rsid w:val="00E4597D"/>
    <w:rsid w:val="00E46647"/>
    <w:rsid w:val="00E47369"/>
    <w:rsid w:val="00E47373"/>
    <w:rsid w:val="00E55DDA"/>
    <w:rsid w:val="00E56538"/>
    <w:rsid w:val="00E56CA1"/>
    <w:rsid w:val="00E57167"/>
    <w:rsid w:val="00E576CC"/>
    <w:rsid w:val="00E601C4"/>
    <w:rsid w:val="00E60539"/>
    <w:rsid w:val="00E60788"/>
    <w:rsid w:val="00E62414"/>
    <w:rsid w:val="00E62CC0"/>
    <w:rsid w:val="00E63339"/>
    <w:rsid w:val="00E63430"/>
    <w:rsid w:val="00E63770"/>
    <w:rsid w:val="00E63789"/>
    <w:rsid w:val="00E63F2F"/>
    <w:rsid w:val="00E64542"/>
    <w:rsid w:val="00E6490B"/>
    <w:rsid w:val="00E652BC"/>
    <w:rsid w:val="00E66A78"/>
    <w:rsid w:val="00E66C10"/>
    <w:rsid w:val="00E66C36"/>
    <w:rsid w:val="00E67019"/>
    <w:rsid w:val="00E72BA8"/>
    <w:rsid w:val="00E761CB"/>
    <w:rsid w:val="00E762B0"/>
    <w:rsid w:val="00E77C4A"/>
    <w:rsid w:val="00E81CB4"/>
    <w:rsid w:val="00E8287D"/>
    <w:rsid w:val="00E8384E"/>
    <w:rsid w:val="00E83A50"/>
    <w:rsid w:val="00E84CAD"/>
    <w:rsid w:val="00E85789"/>
    <w:rsid w:val="00E85976"/>
    <w:rsid w:val="00E85EB2"/>
    <w:rsid w:val="00E86730"/>
    <w:rsid w:val="00E8694A"/>
    <w:rsid w:val="00E923D4"/>
    <w:rsid w:val="00E92DD1"/>
    <w:rsid w:val="00E93FFC"/>
    <w:rsid w:val="00E94786"/>
    <w:rsid w:val="00E959FB"/>
    <w:rsid w:val="00E96AF6"/>
    <w:rsid w:val="00EA04B9"/>
    <w:rsid w:val="00EA096C"/>
    <w:rsid w:val="00EA0B4B"/>
    <w:rsid w:val="00EA12C8"/>
    <w:rsid w:val="00EA1B56"/>
    <w:rsid w:val="00EA3348"/>
    <w:rsid w:val="00EA7405"/>
    <w:rsid w:val="00EA763C"/>
    <w:rsid w:val="00EA7EC2"/>
    <w:rsid w:val="00EB1A51"/>
    <w:rsid w:val="00EB2B00"/>
    <w:rsid w:val="00EB2B73"/>
    <w:rsid w:val="00EB3779"/>
    <w:rsid w:val="00EB3A36"/>
    <w:rsid w:val="00EB7231"/>
    <w:rsid w:val="00EB7350"/>
    <w:rsid w:val="00EC00B1"/>
    <w:rsid w:val="00EC0FD1"/>
    <w:rsid w:val="00EC11E3"/>
    <w:rsid w:val="00EC1698"/>
    <w:rsid w:val="00EC1A1E"/>
    <w:rsid w:val="00EC41D9"/>
    <w:rsid w:val="00ED03DF"/>
    <w:rsid w:val="00ED3137"/>
    <w:rsid w:val="00ED3251"/>
    <w:rsid w:val="00ED3FE9"/>
    <w:rsid w:val="00ED59F4"/>
    <w:rsid w:val="00EE08EE"/>
    <w:rsid w:val="00EE1331"/>
    <w:rsid w:val="00EE1D3F"/>
    <w:rsid w:val="00EE277F"/>
    <w:rsid w:val="00EE2CC0"/>
    <w:rsid w:val="00EE3669"/>
    <w:rsid w:val="00EE3CF5"/>
    <w:rsid w:val="00EE5880"/>
    <w:rsid w:val="00EE643C"/>
    <w:rsid w:val="00EE6560"/>
    <w:rsid w:val="00EE72A4"/>
    <w:rsid w:val="00EF1395"/>
    <w:rsid w:val="00EF146C"/>
    <w:rsid w:val="00EF1639"/>
    <w:rsid w:val="00EF393F"/>
    <w:rsid w:val="00EF4448"/>
    <w:rsid w:val="00EF48F7"/>
    <w:rsid w:val="00EF5B6C"/>
    <w:rsid w:val="00EF6B95"/>
    <w:rsid w:val="00F0030C"/>
    <w:rsid w:val="00F016E1"/>
    <w:rsid w:val="00F0212E"/>
    <w:rsid w:val="00F02911"/>
    <w:rsid w:val="00F02D12"/>
    <w:rsid w:val="00F046D9"/>
    <w:rsid w:val="00F054F2"/>
    <w:rsid w:val="00F05A5A"/>
    <w:rsid w:val="00F06F23"/>
    <w:rsid w:val="00F07241"/>
    <w:rsid w:val="00F07312"/>
    <w:rsid w:val="00F07A80"/>
    <w:rsid w:val="00F10331"/>
    <w:rsid w:val="00F11229"/>
    <w:rsid w:val="00F11F5E"/>
    <w:rsid w:val="00F12CC8"/>
    <w:rsid w:val="00F13AF3"/>
    <w:rsid w:val="00F14D54"/>
    <w:rsid w:val="00F14F0D"/>
    <w:rsid w:val="00F151E7"/>
    <w:rsid w:val="00F15297"/>
    <w:rsid w:val="00F15793"/>
    <w:rsid w:val="00F17105"/>
    <w:rsid w:val="00F2105C"/>
    <w:rsid w:val="00F21B21"/>
    <w:rsid w:val="00F21FFD"/>
    <w:rsid w:val="00F23048"/>
    <w:rsid w:val="00F25A74"/>
    <w:rsid w:val="00F266C2"/>
    <w:rsid w:val="00F26B5C"/>
    <w:rsid w:val="00F270F8"/>
    <w:rsid w:val="00F27D30"/>
    <w:rsid w:val="00F30383"/>
    <w:rsid w:val="00F30D93"/>
    <w:rsid w:val="00F315F4"/>
    <w:rsid w:val="00F3246C"/>
    <w:rsid w:val="00F33A9F"/>
    <w:rsid w:val="00F35E90"/>
    <w:rsid w:val="00F36FDD"/>
    <w:rsid w:val="00F41E3B"/>
    <w:rsid w:val="00F4200A"/>
    <w:rsid w:val="00F42591"/>
    <w:rsid w:val="00F42CED"/>
    <w:rsid w:val="00F4315F"/>
    <w:rsid w:val="00F4655C"/>
    <w:rsid w:val="00F476C1"/>
    <w:rsid w:val="00F51E27"/>
    <w:rsid w:val="00F52844"/>
    <w:rsid w:val="00F53FED"/>
    <w:rsid w:val="00F55E12"/>
    <w:rsid w:val="00F56342"/>
    <w:rsid w:val="00F57F90"/>
    <w:rsid w:val="00F6022A"/>
    <w:rsid w:val="00F6147B"/>
    <w:rsid w:val="00F61593"/>
    <w:rsid w:val="00F61B1C"/>
    <w:rsid w:val="00F61D60"/>
    <w:rsid w:val="00F62B7C"/>
    <w:rsid w:val="00F66809"/>
    <w:rsid w:val="00F71F50"/>
    <w:rsid w:val="00F758BF"/>
    <w:rsid w:val="00F76D64"/>
    <w:rsid w:val="00F76FE7"/>
    <w:rsid w:val="00F8012D"/>
    <w:rsid w:val="00F81C7F"/>
    <w:rsid w:val="00F85FB7"/>
    <w:rsid w:val="00F87AEF"/>
    <w:rsid w:val="00F87D14"/>
    <w:rsid w:val="00F87F54"/>
    <w:rsid w:val="00F91AB2"/>
    <w:rsid w:val="00F926CC"/>
    <w:rsid w:val="00F92FDD"/>
    <w:rsid w:val="00F941AC"/>
    <w:rsid w:val="00F97A1D"/>
    <w:rsid w:val="00F97B3A"/>
    <w:rsid w:val="00FA0A50"/>
    <w:rsid w:val="00FA1CA1"/>
    <w:rsid w:val="00FA28A4"/>
    <w:rsid w:val="00FA33B3"/>
    <w:rsid w:val="00FA4C62"/>
    <w:rsid w:val="00FA5EF0"/>
    <w:rsid w:val="00FA6AA7"/>
    <w:rsid w:val="00FA7FC0"/>
    <w:rsid w:val="00FB0023"/>
    <w:rsid w:val="00FB050E"/>
    <w:rsid w:val="00FB103F"/>
    <w:rsid w:val="00FB1129"/>
    <w:rsid w:val="00FB1932"/>
    <w:rsid w:val="00FB362D"/>
    <w:rsid w:val="00FB46C0"/>
    <w:rsid w:val="00FB4AE3"/>
    <w:rsid w:val="00FB6BB1"/>
    <w:rsid w:val="00FB7B3E"/>
    <w:rsid w:val="00FB7E4F"/>
    <w:rsid w:val="00FC1127"/>
    <w:rsid w:val="00FC15BE"/>
    <w:rsid w:val="00FC1751"/>
    <w:rsid w:val="00FC1C55"/>
    <w:rsid w:val="00FC201E"/>
    <w:rsid w:val="00FC2716"/>
    <w:rsid w:val="00FC3876"/>
    <w:rsid w:val="00FC4391"/>
    <w:rsid w:val="00FC566D"/>
    <w:rsid w:val="00FC5BAB"/>
    <w:rsid w:val="00FC5D4F"/>
    <w:rsid w:val="00FC5FA5"/>
    <w:rsid w:val="00FD04A8"/>
    <w:rsid w:val="00FD1307"/>
    <w:rsid w:val="00FD2013"/>
    <w:rsid w:val="00FD2831"/>
    <w:rsid w:val="00FD41C1"/>
    <w:rsid w:val="00FD4FBB"/>
    <w:rsid w:val="00FD541F"/>
    <w:rsid w:val="00FD5A2A"/>
    <w:rsid w:val="00FD6BAA"/>
    <w:rsid w:val="00FD6F29"/>
    <w:rsid w:val="00FE002C"/>
    <w:rsid w:val="00FE248C"/>
    <w:rsid w:val="00FE48E6"/>
    <w:rsid w:val="00FE48FB"/>
    <w:rsid w:val="00FE4F49"/>
    <w:rsid w:val="00FE53F6"/>
    <w:rsid w:val="00FE6034"/>
    <w:rsid w:val="00FE644E"/>
    <w:rsid w:val="00FE73FF"/>
    <w:rsid w:val="00FF12E6"/>
    <w:rsid w:val="00FF1A90"/>
    <w:rsid w:val="00FF2D44"/>
    <w:rsid w:val="00FF34E7"/>
    <w:rsid w:val="00FF3B65"/>
    <w:rsid w:val="00FF48E1"/>
    <w:rsid w:val="00FF4A77"/>
    <w:rsid w:val="00FF5B5B"/>
    <w:rsid w:val="00FF5B86"/>
    <w:rsid w:val="00FF5D4B"/>
    <w:rsid w:val="00FF71E3"/>
    <w:rsid w:val="00FF75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82" fillcolor="white">
      <v:fill color="white"/>
      <v:stroke dashstyle="1 1" weight="3pt"/>
    </o:shapedefaults>
    <o:shapelayout v:ext="edit">
      <o:idmap v:ext="edit" data="1,3,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header" w:uiPriority="99" w:qFormat="1"/>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E57DC"/>
    <w:pPr>
      <w:widowControl w:val="0"/>
      <w:jc w:val="both"/>
    </w:pPr>
    <w:rPr>
      <w:kern w:val="2"/>
      <w:sz w:val="21"/>
    </w:rPr>
  </w:style>
  <w:style w:type="paragraph" w:styleId="10">
    <w:name w:val="heading 1"/>
    <w:basedOn w:val="a0"/>
    <w:next w:val="a0"/>
    <w:autoRedefine/>
    <w:qFormat/>
    <w:rsid w:val="00A36E1A"/>
    <w:pPr>
      <w:keepNext/>
      <w:numPr>
        <w:numId w:val="1"/>
      </w:numPr>
      <w:snapToGrid w:val="0"/>
      <w:spacing w:beforeLines="50" w:afterLines="50" w:line="360" w:lineRule="auto"/>
      <w:jc w:val="left"/>
      <w:outlineLvl w:val="0"/>
    </w:pPr>
    <w:rPr>
      <w:rFonts w:ascii="黑体" w:eastAsia="黑体"/>
      <w:b/>
      <w:color w:val="000000"/>
      <w:sz w:val="24"/>
      <w:szCs w:val="24"/>
    </w:rPr>
  </w:style>
  <w:style w:type="paragraph" w:styleId="2">
    <w:name w:val="heading 2"/>
    <w:basedOn w:val="a0"/>
    <w:next w:val="a0"/>
    <w:link w:val="2Char"/>
    <w:autoRedefine/>
    <w:qFormat/>
    <w:rsid w:val="00DF3D36"/>
    <w:pPr>
      <w:keepNext/>
      <w:keepLines/>
      <w:numPr>
        <w:ilvl w:val="1"/>
        <w:numId w:val="1"/>
      </w:numPr>
      <w:snapToGrid w:val="0"/>
      <w:spacing w:beforeLines="50" w:line="360" w:lineRule="auto"/>
      <w:jc w:val="left"/>
      <w:outlineLvl w:val="1"/>
    </w:pPr>
    <w:rPr>
      <w:rFonts w:ascii="宋体" w:hAnsi="宋体"/>
      <w:bCs/>
      <w:kern w:val="0"/>
      <w:sz w:val="24"/>
      <w:szCs w:val="24"/>
    </w:rPr>
  </w:style>
  <w:style w:type="paragraph" w:styleId="3">
    <w:name w:val="heading 3"/>
    <w:basedOn w:val="a0"/>
    <w:next w:val="a0"/>
    <w:qFormat/>
    <w:rsid w:val="003E57DC"/>
    <w:pPr>
      <w:keepNext/>
      <w:keepLines/>
      <w:spacing w:before="260" w:after="260" w:line="416" w:lineRule="auto"/>
      <w:outlineLvl w:val="2"/>
    </w:pPr>
    <w:rPr>
      <w:b/>
      <w:bCs/>
      <w:sz w:val="32"/>
      <w:szCs w:val="32"/>
    </w:rPr>
  </w:style>
  <w:style w:type="paragraph" w:styleId="4">
    <w:name w:val="heading 4"/>
    <w:basedOn w:val="a0"/>
    <w:next w:val="a0"/>
    <w:qFormat/>
    <w:rsid w:val="003E57DC"/>
    <w:pPr>
      <w:keepNext/>
      <w:keepLines/>
      <w:numPr>
        <w:ilvl w:val="3"/>
        <w:numId w:val="1"/>
      </w:numPr>
      <w:spacing w:before="280" w:after="290" w:line="376" w:lineRule="auto"/>
      <w:jc w:val="left"/>
      <w:outlineLvl w:val="3"/>
    </w:pPr>
    <w:rPr>
      <w:rFonts w:ascii="Arial" w:eastAsia="黑体" w:hAnsi="Arial"/>
      <w:bCs/>
      <w:sz w:val="24"/>
      <w:szCs w:val="28"/>
    </w:rPr>
  </w:style>
  <w:style w:type="paragraph" w:styleId="8">
    <w:name w:val="heading 8"/>
    <w:basedOn w:val="a0"/>
    <w:next w:val="a0"/>
    <w:qFormat/>
    <w:rsid w:val="003E57DC"/>
    <w:pPr>
      <w:keepNext/>
      <w:keepLines/>
      <w:spacing w:before="240" w:after="64" w:line="320" w:lineRule="auto"/>
      <w:outlineLvl w:val="7"/>
    </w:pPr>
    <w:rPr>
      <w:rFonts w:ascii="Arial" w:eastAsia="黑体" w:hAnsi="Arial"/>
      <w:sz w:val="28"/>
      <w:szCs w:val="24"/>
    </w:rPr>
  </w:style>
  <w:style w:type="paragraph" w:styleId="9">
    <w:name w:val="heading 9"/>
    <w:basedOn w:val="a0"/>
    <w:next w:val="a0"/>
    <w:qFormat/>
    <w:rsid w:val="003E57DC"/>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qFormat/>
    <w:rsid w:val="003E57DC"/>
    <w:pPr>
      <w:pBdr>
        <w:bottom w:val="single" w:sz="6" w:space="1" w:color="auto"/>
      </w:pBdr>
      <w:tabs>
        <w:tab w:val="center" w:pos="4153"/>
        <w:tab w:val="right" w:pos="8306"/>
      </w:tabs>
      <w:snapToGrid w:val="0"/>
      <w:jc w:val="center"/>
    </w:pPr>
    <w:rPr>
      <w:sz w:val="18"/>
    </w:rPr>
  </w:style>
  <w:style w:type="paragraph" w:styleId="a6">
    <w:name w:val="footer"/>
    <w:basedOn w:val="a0"/>
    <w:link w:val="Char0"/>
    <w:uiPriority w:val="99"/>
    <w:rsid w:val="003E57DC"/>
    <w:pPr>
      <w:tabs>
        <w:tab w:val="center" w:pos="4153"/>
        <w:tab w:val="right" w:pos="8306"/>
      </w:tabs>
      <w:snapToGrid w:val="0"/>
      <w:jc w:val="left"/>
    </w:pPr>
    <w:rPr>
      <w:sz w:val="18"/>
    </w:rPr>
  </w:style>
  <w:style w:type="character" w:styleId="a7">
    <w:name w:val="page number"/>
    <w:basedOn w:val="a2"/>
    <w:rsid w:val="003E57DC"/>
  </w:style>
  <w:style w:type="paragraph" w:styleId="a8">
    <w:name w:val="Body Text"/>
    <w:basedOn w:val="a0"/>
    <w:link w:val="Char1"/>
    <w:rsid w:val="003E57DC"/>
    <w:pPr>
      <w:spacing w:after="120"/>
    </w:pPr>
  </w:style>
  <w:style w:type="paragraph" w:styleId="23">
    <w:name w:val="Body Text Indent 2"/>
    <w:basedOn w:val="a0"/>
    <w:rsid w:val="003E57DC"/>
    <w:pPr>
      <w:spacing w:after="120" w:line="480" w:lineRule="auto"/>
      <w:ind w:leftChars="200" w:left="420"/>
    </w:pPr>
  </w:style>
  <w:style w:type="paragraph" w:styleId="24">
    <w:name w:val="toc 2"/>
    <w:basedOn w:val="a0"/>
    <w:next w:val="a0"/>
    <w:autoRedefine/>
    <w:uiPriority w:val="39"/>
    <w:rsid w:val="00263B06"/>
    <w:pPr>
      <w:tabs>
        <w:tab w:val="left" w:pos="510"/>
        <w:tab w:val="right" w:leader="dot" w:pos="8302"/>
      </w:tabs>
    </w:pPr>
  </w:style>
  <w:style w:type="paragraph" w:styleId="11">
    <w:name w:val="toc 1"/>
    <w:basedOn w:val="a0"/>
    <w:next w:val="a0"/>
    <w:autoRedefine/>
    <w:uiPriority w:val="39"/>
    <w:rsid w:val="003E57DC"/>
    <w:pPr>
      <w:tabs>
        <w:tab w:val="left" w:pos="210"/>
        <w:tab w:val="right" w:leader="dot" w:pos="8302"/>
      </w:tabs>
    </w:pPr>
  </w:style>
  <w:style w:type="paragraph" w:styleId="80">
    <w:name w:val="toc 8"/>
    <w:basedOn w:val="a0"/>
    <w:next w:val="a0"/>
    <w:autoRedefine/>
    <w:semiHidden/>
    <w:rsid w:val="003E57DC"/>
    <w:pPr>
      <w:tabs>
        <w:tab w:val="right" w:leader="dot" w:pos="8302"/>
      </w:tabs>
    </w:pPr>
  </w:style>
  <w:style w:type="paragraph" w:customStyle="1" w:styleId="3055">
    <w:name w:val="样式 标题 3 + 左侧:  0 厘米 段前: 5 磅 段后: 5 磅 行距: 单倍行距"/>
    <w:basedOn w:val="3"/>
    <w:rsid w:val="003E57DC"/>
    <w:pPr>
      <w:numPr>
        <w:ilvl w:val="2"/>
        <w:numId w:val="1"/>
      </w:numPr>
      <w:spacing w:before="100" w:after="100" w:line="240" w:lineRule="auto"/>
      <w:jc w:val="left"/>
    </w:pPr>
    <w:rPr>
      <w:rFonts w:eastAsia="黑体" w:cs="宋体"/>
      <w:b w:val="0"/>
      <w:bCs w:val="0"/>
      <w:kern w:val="0"/>
      <w:sz w:val="24"/>
      <w:szCs w:val="20"/>
    </w:rPr>
  </w:style>
  <w:style w:type="character" w:customStyle="1" w:styleId="Char2">
    <w:name w:val="Char"/>
    <w:rsid w:val="003E57DC"/>
    <w:rPr>
      <w:rFonts w:eastAsia="宋体"/>
      <w:kern w:val="2"/>
      <w:sz w:val="21"/>
      <w:lang w:val="en-US" w:eastAsia="zh-CN" w:bidi="ar-SA"/>
    </w:rPr>
  </w:style>
  <w:style w:type="table" w:styleId="a9">
    <w:name w:val="Table Grid"/>
    <w:basedOn w:val="a3"/>
    <w:rsid w:val="00C83B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样式A1"/>
    <w:basedOn w:val="a0"/>
    <w:rsid w:val="008A12FE"/>
    <w:pPr>
      <w:numPr>
        <w:numId w:val="2"/>
      </w:numPr>
    </w:pPr>
    <w:rPr>
      <w:sz w:val="24"/>
    </w:rPr>
  </w:style>
  <w:style w:type="paragraph" w:customStyle="1" w:styleId="A11">
    <w:name w:val="样式A.1.1"/>
    <w:basedOn w:val="3055"/>
    <w:rsid w:val="008A12FE"/>
    <w:pPr>
      <w:numPr>
        <w:ilvl w:val="0"/>
        <w:numId w:val="3"/>
      </w:numPr>
      <w:spacing w:before="0" w:after="0" w:line="300" w:lineRule="auto"/>
    </w:pPr>
    <w:rPr>
      <w:rFonts w:ascii="Arial" w:eastAsia="宋体" w:hAnsi="Arial" w:cs="Times New Roman"/>
      <w:bCs/>
      <w:kern w:val="2"/>
      <w:szCs w:val="24"/>
    </w:rPr>
  </w:style>
  <w:style w:type="character" w:customStyle="1" w:styleId="Char1">
    <w:name w:val="正文文本 Char"/>
    <w:link w:val="a8"/>
    <w:rsid w:val="001F5C10"/>
    <w:rPr>
      <w:rFonts w:eastAsia="宋体"/>
      <w:kern w:val="2"/>
      <w:sz w:val="21"/>
      <w:lang w:val="en-US" w:eastAsia="zh-CN" w:bidi="ar-SA"/>
    </w:rPr>
  </w:style>
  <w:style w:type="numbering" w:styleId="111111">
    <w:name w:val="Outline List 1"/>
    <w:basedOn w:val="a4"/>
    <w:rsid w:val="00F57F90"/>
    <w:pPr>
      <w:numPr>
        <w:numId w:val="4"/>
      </w:numPr>
    </w:pPr>
  </w:style>
  <w:style w:type="numbering" w:customStyle="1" w:styleId="1">
    <w:name w:val="样式1"/>
    <w:basedOn w:val="a4"/>
    <w:rsid w:val="00F57F90"/>
    <w:pPr>
      <w:numPr>
        <w:numId w:val="5"/>
      </w:numPr>
    </w:pPr>
  </w:style>
  <w:style w:type="numbering" w:customStyle="1" w:styleId="20">
    <w:name w:val="样式2"/>
    <w:basedOn w:val="a4"/>
    <w:rsid w:val="00F57F90"/>
    <w:pPr>
      <w:numPr>
        <w:numId w:val="6"/>
      </w:numPr>
    </w:pPr>
  </w:style>
  <w:style w:type="paragraph" w:styleId="30">
    <w:name w:val="toc 3"/>
    <w:basedOn w:val="a0"/>
    <w:next w:val="a0"/>
    <w:autoRedefine/>
    <w:semiHidden/>
    <w:rsid w:val="009B5913"/>
    <w:pPr>
      <w:ind w:leftChars="400" w:left="840"/>
    </w:pPr>
  </w:style>
  <w:style w:type="paragraph" w:styleId="40">
    <w:name w:val="toc 4"/>
    <w:basedOn w:val="a0"/>
    <w:next w:val="a0"/>
    <w:autoRedefine/>
    <w:semiHidden/>
    <w:rsid w:val="009B5913"/>
    <w:pPr>
      <w:ind w:leftChars="600" w:left="1260"/>
    </w:pPr>
  </w:style>
  <w:style w:type="paragraph" w:styleId="aa">
    <w:name w:val="Balloon Text"/>
    <w:basedOn w:val="a0"/>
    <w:link w:val="Char3"/>
    <w:semiHidden/>
    <w:rsid w:val="00B86C81"/>
    <w:rPr>
      <w:sz w:val="18"/>
      <w:szCs w:val="18"/>
    </w:rPr>
  </w:style>
  <w:style w:type="character" w:styleId="ab">
    <w:name w:val="Hyperlink"/>
    <w:uiPriority w:val="99"/>
    <w:rsid w:val="0060026C"/>
    <w:rPr>
      <w:color w:val="0000FF"/>
      <w:u w:val="single"/>
    </w:rPr>
  </w:style>
  <w:style w:type="paragraph" w:styleId="ac">
    <w:name w:val="Plain Text"/>
    <w:basedOn w:val="a0"/>
    <w:link w:val="Char4"/>
    <w:rsid w:val="002528A7"/>
    <w:rPr>
      <w:rFonts w:ascii="宋体" w:hAnsi="Courier New"/>
    </w:rPr>
  </w:style>
  <w:style w:type="character" w:styleId="ad">
    <w:name w:val="annotation reference"/>
    <w:semiHidden/>
    <w:rsid w:val="007F6406"/>
    <w:rPr>
      <w:sz w:val="21"/>
      <w:szCs w:val="21"/>
    </w:rPr>
  </w:style>
  <w:style w:type="paragraph" w:styleId="ae">
    <w:name w:val="annotation text"/>
    <w:basedOn w:val="a0"/>
    <w:semiHidden/>
    <w:rsid w:val="007F6406"/>
    <w:pPr>
      <w:jc w:val="left"/>
    </w:pPr>
  </w:style>
  <w:style w:type="paragraph" w:styleId="af">
    <w:name w:val="annotation subject"/>
    <w:basedOn w:val="ae"/>
    <w:next w:val="ae"/>
    <w:semiHidden/>
    <w:rsid w:val="007F6406"/>
    <w:rPr>
      <w:b/>
      <w:bCs/>
    </w:rPr>
  </w:style>
  <w:style w:type="paragraph" w:styleId="af0">
    <w:name w:val="Normal Indent"/>
    <w:basedOn w:val="a0"/>
    <w:rsid w:val="000F3496"/>
    <w:pPr>
      <w:ind w:firstLineChars="200" w:firstLine="420"/>
    </w:pPr>
    <w:rPr>
      <w:szCs w:val="24"/>
    </w:rPr>
  </w:style>
  <w:style w:type="paragraph" w:styleId="af1">
    <w:name w:val="Body Text Indent"/>
    <w:basedOn w:val="a0"/>
    <w:rsid w:val="00065C73"/>
    <w:pPr>
      <w:spacing w:after="120"/>
      <w:ind w:leftChars="200" w:left="420"/>
    </w:pPr>
  </w:style>
  <w:style w:type="paragraph" w:customStyle="1" w:styleId="CharChar1">
    <w:name w:val="Char Char1"/>
    <w:basedOn w:val="a0"/>
    <w:rsid w:val="00783E92"/>
    <w:rPr>
      <w:rFonts w:ascii="Tahoma" w:hAnsi="Tahoma"/>
      <w:sz w:val="24"/>
    </w:rPr>
  </w:style>
  <w:style w:type="character" w:customStyle="1" w:styleId="af2">
    <w:name w:val="规程英文名称（标题）"/>
    <w:rsid w:val="00067E78"/>
    <w:rPr>
      <w:rFonts w:ascii="Times New Roman" w:hAnsi="Times New Roman" w:cs="Times New Roman"/>
      <w:b/>
      <w:sz w:val="28"/>
    </w:rPr>
  </w:style>
  <w:style w:type="character" w:customStyle="1" w:styleId="Char4">
    <w:name w:val="纯文本 Char"/>
    <w:link w:val="ac"/>
    <w:rsid w:val="00224EAB"/>
    <w:rPr>
      <w:rFonts w:ascii="宋体" w:hAnsi="Courier New"/>
      <w:kern w:val="2"/>
      <w:sz w:val="21"/>
    </w:rPr>
  </w:style>
  <w:style w:type="paragraph" w:styleId="af3">
    <w:name w:val="Date"/>
    <w:basedOn w:val="a0"/>
    <w:next w:val="a0"/>
    <w:rsid w:val="003C4D5E"/>
    <w:pPr>
      <w:ind w:leftChars="2500" w:left="100"/>
    </w:pPr>
  </w:style>
  <w:style w:type="paragraph" w:styleId="af4">
    <w:name w:val="Revision"/>
    <w:hidden/>
    <w:uiPriority w:val="99"/>
    <w:semiHidden/>
    <w:rsid w:val="002F6A30"/>
    <w:rPr>
      <w:kern w:val="2"/>
      <w:sz w:val="21"/>
    </w:rPr>
  </w:style>
  <w:style w:type="character" w:customStyle="1" w:styleId="fontstyle01">
    <w:name w:val="fontstyle01"/>
    <w:rsid w:val="00CF2C51"/>
    <w:rPr>
      <w:rFonts w:ascii="TimesNewRomanPSMT" w:hAnsi="TimesNewRomanPSMT" w:hint="default"/>
      <w:b w:val="0"/>
      <w:bCs w:val="0"/>
      <w:i w:val="0"/>
      <w:iCs w:val="0"/>
      <w:color w:val="000000"/>
      <w:sz w:val="24"/>
      <w:szCs w:val="24"/>
    </w:rPr>
  </w:style>
  <w:style w:type="character" w:customStyle="1" w:styleId="fontstyle21">
    <w:name w:val="fontstyle21"/>
    <w:rsid w:val="00CF2C51"/>
    <w:rPr>
      <w:rFonts w:ascii="宋体" w:eastAsia="宋体" w:hAnsi="宋体" w:hint="eastAsia"/>
      <w:b w:val="0"/>
      <w:bCs w:val="0"/>
      <w:i w:val="0"/>
      <w:iCs w:val="0"/>
      <w:color w:val="000000"/>
      <w:sz w:val="24"/>
      <w:szCs w:val="24"/>
    </w:rPr>
  </w:style>
  <w:style w:type="numbering" w:customStyle="1" w:styleId="12">
    <w:name w:val="无列表1"/>
    <w:next w:val="a4"/>
    <w:uiPriority w:val="99"/>
    <w:semiHidden/>
    <w:unhideWhenUsed/>
    <w:rsid w:val="00CF2C51"/>
  </w:style>
  <w:style w:type="character" w:customStyle="1" w:styleId="Char5">
    <w:name w:val="大纲正文样式 Char"/>
    <w:link w:val="af5"/>
    <w:qFormat/>
    <w:rsid w:val="00CF2C51"/>
    <w:rPr>
      <w:color w:val="000000"/>
      <w:sz w:val="24"/>
      <w:szCs w:val="24"/>
    </w:rPr>
  </w:style>
  <w:style w:type="paragraph" w:customStyle="1" w:styleId="af5">
    <w:name w:val="大纲正文样式"/>
    <w:basedOn w:val="a0"/>
    <w:link w:val="Char5"/>
    <w:qFormat/>
    <w:rsid w:val="00CF2C51"/>
    <w:pPr>
      <w:tabs>
        <w:tab w:val="left" w:pos="540"/>
      </w:tabs>
      <w:spacing w:line="300" w:lineRule="auto"/>
      <w:ind w:firstLineChars="200" w:firstLine="200"/>
    </w:pPr>
    <w:rPr>
      <w:color w:val="000000"/>
      <w:kern w:val="0"/>
      <w:sz w:val="24"/>
      <w:szCs w:val="24"/>
    </w:rPr>
  </w:style>
  <w:style w:type="paragraph" w:customStyle="1" w:styleId="Default">
    <w:name w:val="Default"/>
    <w:rsid w:val="00CF2C51"/>
    <w:pPr>
      <w:widowControl w:val="0"/>
      <w:autoSpaceDE w:val="0"/>
      <w:autoSpaceDN w:val="0"/>
      <w:adjustRightInd w:val="0"/>
    </w:pPr>
    <w:rPr>
      <w:rFonts w:ascii="Futura" w:eastAsia="Futura" w:cs="Futura"/>
      <w:color w:val="000000"/>
      <w:sz w:val="24"/>
      <w:szCs w:val="24"/>
    </w:rPr>
  </w:style>
  <w:style w:type="paragraph" w:styleId="af6">
    <w:name w:val="List Paragraph"/>
    <w:basedOn w:val="a0"/>
    <w:uiPriority w:val="34"/>
    <w:qFormat/>
    <w:rsid w:val="00CF2C51"/>
    <w:pPr>
      <w:ind w:firstLineChars="200" w:firstLine="420"/>
    </w:pPr>
    <w:rPr>
      <w:szCs w:val="24"/>
    </w:rPr>
  </w:style>
  <w:style w:type="paragraph" w:customStyle="1" w:styleId="ordinary-output">
    <w:name w:val="ordinary-output"/>
    <w:basedOn w:val="a0"/>
    <w:rsid w:val="00CF2C51"/>
    <w:pPr>
      <w:widowControl/>
      <w:spacing w:before="100" w:beforeAutospacing="1" w:after="100" w:afterAutospacing="1"/>
      <w:jc w:val="left"/>
    </w:pPr>
    <w:rPr>
      <w:rFonts w:ascii="宋体" w:hAnsi="宋体" w:cs="宋体"/>
      <w:kern w:val="0"/>
      <w:sz w:val="24"/>
      <w:szCs w:val="24"/>
    </w:rPr>
  </w:style>
  <w:style w:type="character" w:customStyle="1" w:styleId="Char">
    <w:name w:val="页眉 Char"/>
    <w:link w:val="a5"/>
    <w:uiPriority w:val="99"/>
    <w:rsid w:val="00CF2C51"/>
    <w:rPr>
      <w:kern w:val="2"/>
      <w:sz w:val="18"/>
    </w:rPr>
  </w:style>
  <w:style w:type="character" w:customStyle="1" w:styleId="Char0">
    <w:name w:val="页脚 Char"/>
    <w:link w:val="a6"/>
    <w:uiPriority w:val="99"/>
    <w:rsid w:val="00CF2C51"/>
    <w:rPr>
      <w:kern w:val="2"/>
      <w:sz w:val="18"/>
    </w:rPr>
  </w:style>
  <w:style w:type="character" w:customStyle="1" w:styleId="Char3">
    <w:name w:val="批注框文本 Char"/>
    <w:link w:val="aa"/>
    <w:semiHidden/>
    <w:rsid w:val="00CF2C51"/>
    <w:rPr>
      <w:kern w:val="2"/>
      <w:sz w:val="18"/>
      <w:szCs w:val="18"/>
    </w:rPr>
  </w:style>
  <w:style w:type="paragraph" w:customStyle="1" w:styleId="NOTE">
    <w:name w:val="NOTE"/>
    <w:basedOn w:val="a0"/>
    <w:rsid w:val="00CF2C51"/>
    <w:pPr>
      <w:widowControl/>
      <w:snapToGrid w:val="0"/>
      <w:spacing w:before="60" w:after="120"/>
    </w:pPr>
    <w:rPr>
      <w:rFonts w:cs="Arial"/>
      <w:kern w:val="0"/>
      <w:sz w:val="18"/>
      <w:szCs w:val="16"/>
      <w:lang w:val="en-GB"/>
    </w:rPr>
  </w:style>
  <w:style w:type="paragraph" w:customStyle="1" w:styleId="TABLE-col-heading">
    <w:name w:val="TABLE-col-heading"/>
    <w:basedOn w:val="a0"/>
    <w:rsid w:val="00CF2C51"/>
    <w:pPr>
      <w:widowControl/>
      <w:snapToGrid w:val="0"/>
      <w:spacing w:before="60" w:after="60"/>
      <w:jc w:val="center"/>
    </w:pPr>
    <w:rPr>
      <w:rFonts w:cs="Arial"/>
      <w:b/>
      <w:bCs/>
      <w:kern w:val="0"/>
      <w:sz w:val="20"/>
      <w:szCs w:val="16"/>
      <w:lang w:val="en-GB"/>
    </w:rPr>
  </w:style>
  <w:style w:type="paragraph" w:customStyle="1" w:styleId="TABLE-cell">
    <w:name w:val="TABLE-cell"/>
    <w:basedOn w:val="TABLE-col-heading"/>
    <w:rsid w:val="00CF2C51"/>
    <w:pPr>
      <w:jc w:val="left"/>
    </w:pPr>
    <w:rPr>
      <w:b w:val="0"/>
      <w:bCs w:val="0"/>
    </w:rPr>
  </w:style>
  <w:style w:type="paragraph" w:customStyle="1" w:styleId="TABLE-centered">
    <w:name w:val="TABLE-centered"/>
    <w:basedOn w:val="TABLE-col-heading"/>
    <w:rsid w:val="00CF2C51"/>
    <w:rPr>
      <w:b w:val="0"/>
      <w:bCs w:val="0"/>
    </w:rPr>
  </w:style>
  <w:style w:type="paragraph" w:customStyle="1" w:styleId="PARAGRAPH">
    <w:name w:val="PARAGRAPH"/>
    <w:link w:val="PARAGRAPHChar"/>
    <w:rsid w:val="00CF2C51"/>
    <w:pPr>
      <w:snapToGrid w:val="0"/>
      <w:spacing w:before="140" w:after="140"/>
      <w:jc w:val="both"/>
    </w:pPr>
    <w:rPr>
      <w:rFonts w:cs="Arial"/>
      <w:lang w:val="en-GB"/>
    </w:rPr>
  </w:style>
  <w:style w:type="character" w:customStyle="1" w:styleId="PARAGRAPHChar">
    <w:name w:val="PARAGRAPH Char"/>
    <w:link w:val="PARAGRAPH"/>
    <w:rsid w:val="00CF2C51"/>
    <w:rPr>
      <w:rFonts w:cs="Arial"/>
      <w:lang w:val="en-GB" w:eastAsia="zh-CN" w:bidi="ar-SA"/>
    </w:rPr>
  </w:style>
  <w:style w:type="paragraph" w:styleId="a">
    <w:name w:val="List Bullet"/>
    <w:basedOn w:val="PARAGRAPH"/>
    <w:rsid w:val="00CF2C51"/>
    <w:pPr>
      <w:numPr>
        <w:numId w:val="11"/>
      </w:numPr>
      <w:tabs>
        <w:tab w:val="clear" w:pos="567"/>
        <w:tab w:val="left" w:pos="340"/>
        <w:tab w:val="num" w:pos="425"/>
      </w:tabs>
      <w:spacing w:before="0" w:after="120"/>
      <w:ind w:left="425" w:hanging="425"/>
    </w:pPr>
  </w:style>
  <w:style w:type="paragraph" w:styleId="21">
    <w:name w:val="List Bullet 2"/>
    <w:basedOn w:val="a"/>
    <w:rsid w:val="00CF2C51"/>
    <w:pPr>
      <w:numPr>
        <w:ilvl w:val="1"/>
      </w:numPr>
      <w:tabs>
        <w:tab w:val="clear" w:pos="1304"/>
        <w:tab w:val="left" w:pos="680"/>
        <w:tab w:val="num" w:pos="992"/>
      </w:tabs>
      <w:ind w:left="992" w:hanging="567"/>
    </w:pPr>
  </w:style>
  <w:style w:type="paragraph" w:styleId="22">
    <w:name w:val="List Number 2"/>
    <w:basedOn w:val="25"/>
    <w:rsid w:val="00CF2C51"/>
    <w:pPr>
      <w:widowControl/>
      <w:numPr>
        <w:numId w:val="12"/>
      </w:numPr>
      <w:snapToGrid w:val="0"/>
      <w:spacing w:before="120" w:after="100"/>
      <w:ind w:leftChars="0" w:left="0" w:firstLineChars="0" w:firstLine="0"/>
      <w:contextualSpacing w:val="0"/>
    </w:pPr>
    <w:rPr>
      <w:rFonts w:cs="Arial"/>
      <w:kern w:val="0"/>
      <w:sz w:val="20"/>
      <w:szCs w:val="20"/>
      <w:lang w:val="en-GB"/>
    </w:rPr>
  </w:style>
  <w:style w:type="paragraph" w:styleId="25">
    <w:name w:val="List 2"/>
    <w:basedOn w:val="a0"/>
    <w:uiPriority w:val="99"/>
    <w:unhideWhenUsed/>
    <w:rsid w:val="00CF2C51"/>
    <w:pPr>
      <w:ind w:leftChars="200" w:left="100" w:hangingChars="200" w:hanging="200"/>
      <w:contextualSpacing/>
    </w:pPr>
    <w:rPr>
      <w:szCs w:val="24"/>
    </w:rPr>
  </w:style>
  <w:style w:type="character" w:customStyle="1" w:styleId="2Char">
    <w:name w:val="标题 2 Char"/>
    <w:link w:val="2"/>
    <w:rsid w:val="00DF3D36"/>
    <w:rPr>
      <w:rFonts w:ascii="宋体" w:hAnsi="宋体"/>
      <w:bCs/>
      <w:sz w:val="24"/>
      <w:szCs w:val="24"/>
    </w:rPr>
  </w:style>
  <w:style w:type="paragraph" w:customStyle="1" w:styleId="CharCharCharCharCharChar1CharCharCharChar">
    <w:name w:val="Char Char Char Char Char Char1 Char Char Char Char"/>
    <w:basedOn w:val="a0"/>
    <w:rsid w:val="001152EC"/>
    <w:pPr>
      <w:widowControl/>
      <w:spacing w:after="160" w:line="240" w:lineRule="exact"/>
      <w:jc w:val="left"/>
    </w:pPr>
    <w:rPr>
      <w:rFonts w:ascii="Arial" w:eastAsia="Times New Roman" w:hAnsi="Arial" w:cs="Verdana"/>
      <w:b/>
      <w:kern w:val="0"/>
      <w:sz w:val="24"/>
      <w:szCs w:val="24"/>
      <w:lang w:eastAsia="en-US"/>
    </w:rPr>
  </w:style>
  <w:style w:type="character" w:customStyle="1" w:styleId="af7">
    <w:name w:val="页眉 字符"/>
    <w:qFormat/>
    <w:rsid w:val="00AF100D"/>
    <w:rPr>
      <w:rFonts w:ascii="黑体" w:eastAsia="黑体"/>
      <w:szCs w:val="21"/>
    </w:rPr>
  </w:style>
  <w:style w:type="paragraph" w:styleId="af8">
    <w:name w:val="Document Map"/>
    <w:basedOn w:val="a0"/>
    <w:link w:val="Char6"/>
    <w:rsid w:val="00966CF9"/>
    <w:rPr>
      <w:rFonts w:ascii="宋体"/>
      <w:sz w:val="18"/>
      <w:szCs w:val="18"/>
    </w:rPr>
  </w:style>
  <w:style w:type="character" w:customStyle="1" w:styleId="Char6">
    <w:name w:val="文档结构图 Char"/>
    <w:basedOn w:val="a2"/>
    <w:link w:val="af8"/>
    <w:rsid w:val="00966CF9"/>
    <w:rPr>
      <w:rFonts w:ascii="宋体"/>
      <w:kern w:val="2"/>
      <w:sz w:val="18"/>
      <w:szCs w:val="18"/>
    </w:rPr>
  </w:style>
  <w:style w:type="character" w:customStyle="1" w:styleId="fontstyle31">
    <w:name w:val="fontstyle31"/>
    <w:basedOn w:val="a2"/>
    <w:rsid w:val="00DB6225"/>
    <w:rPr>
      <w:rFonts w:ascii="TimesNewRomanPS-ItalicMT" w:hAnsi="TimesNewRomanPS-ItalicMT" w:hint="default"/>
      <w:b w:val="0"/>
      <w:bCs w:val="0"/>
      <w:i/>
      <w:iCs/>
      <w:color w:val="000000"/>
      <w:sz w:val="24"/>
      <w:szCs w:val="24"/>
    </w:rPr>
  </w:style>
</w:styles>
</file>

<file path=word/webSettings.xml><?xml version="1.0" encoding="utf-8"?>
<w:webSettings xmlns:r="http://schemas.openxmlformats.org/officeDocument/2006/relationships" xmlns:w="http://schemas.openxmlformats.org/wordprocessingml/2006/main">
  <w:divs>
    <w:div w:id="380399028">
      <w:bodyDiv w:val="1"/>
      <w:marLeft w:val="0"/>
      <w:marRight w:val="0"/>
      <w:marTop w:val="0"/>
      <w:marBottom w:val="0"/>
      <w:divBdr>
        <w:top w:val="none" w:sz="0" w:space="0" w:color="auto"/>
        <w:left w:val="none" w:sz="0" w:space="0" w:color="auto"/>
        <w:bottom w:val="none" w:sz="0" w:space="0" w:color="auto"/>
        <w:right w:val="none" w:sz="0" w:space="0" w:color="auto"/>
      </w:divBdr>
    </w:div>
    <w:div w:id="725642748">
      <w:bodyDiv w:val="1"/>
      <w:marLeft w:val="0"/>
      <w:marRight w:val="0"/>
      <w:marTop w:val="0"/>
      <w:marBottom w:val="0"/>
      <w:divBdr>
        <w:top w:val="none" w:sz="0" w:space="0" w:color="auto"/>
        <w:left w:val="none" w:sz="0" w:space="0" w:color="auto"/>
        <w:bottom w:val="none" w:sz="0" w:space="0" w:color="auto"/>
        <w:right w:val="none" w:sz="0" w:space="0" w:color="auto"/>
      </w:divBdr>
    </w:div>
    <w:div w:id="736512213">
      <w:bodyDiv w:val="1"/>
      <w:marLeft w:val="0"/>
      <w:marRight w:val="0"/>
      <w:marTop w:val="0"/>
      <w:marBottom w:val="0"/>
      <w:divBdr>
        <w:top w:val="none" w:sz="0" w:space="0" w:color="auto"/>
        <w:left w:val="none" w:sz="0" w:space="0" w:color="auto"/>
        <w:bottom w:val="none" w:sz="0" w:space="0" w:color="auto"/>
        <w:right w:val="none" w:sz="0" w:space="0" w:color="auto"/>
      </w:divBdr>
    </w:div>
    <w:div w:id="1585065888">
      <w:bodyDiv w:val="1"/>
      <w:marLeft w:val="0"/>
      <w:marRight w:val="0"/>
      <w:marTop w:val="0"/>
      <w:marBottom w:val="0"/>
      <w:divBdr>
        <w:top w:val="none" w:sz="0" w:space="0" w:color="auto"/>
        <w:left w:val="none" w:sz="0" w:space="0" w:color="auto"/>
        <w:bottom w:val="none" w:sz="0" w:space="0" w:color="auto"/>
        <w:right w:val="none" w:sz="0" w:space="0" w:color="auto"/>
      </w:divBdr>
    </w:div>
    <w:div w:id="188058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36</Pages>
  <Words>5449</Words>
  <Characters>31065</Characters>
  <Application>Microsoft Office Word</Application>
  <DocSecurity>0</DocSecurity>
  <Lines>258</Lines>
  <Paragraphs>72</Paragraphs>
  <ScaleCrop>false</ScaleCrop>
  <Company/>
  <LinksUpToDate>false</LinksUpToDate>
  <CharactersWithSpaces>36442</CharactersWithSpaces>
  <SharedDoc>false</SharedDoc>
  <HLinks>
    <vt:vector size="162" baseType="variant">
      <vt:variant>
        <vt:i4>1048630</vt:i4>
      </vt:variant>
      <vt:variant>
        <vt:i4>161</vt:i4>
      </vt:variant>
      <vt:variant>
        <vt:i4>0</vt:i4>
      </vt:variant>
      <vt:variant>
        <vt:i4>5</vt:i4>
      </vt:variant>
      <vt:variant>
        <vt:lpwstr/>
      </vt:variant>
      <vt:variant>
        <vt:lpwstr>_Toc106027308</vt:lpwstr>
      </vt:variant>
      <vt:variant>
        <vt:i4>1048630</vt:i4>
      </vt:variant>
      <vt:variant>
        <vt:i4>155</vt:i4>
      </vt:variant>
      <vt:variant>
        <vt:i4>0</vt:i4>
      </vt:variant>
      <vt:variant>
        <vt:i4>5</vt:i4>
      </vt:variant>
      <vt:variant>
        <vt:lpwstr/>
      </vt:variant>
      <vt:variant>
        <vt:lpwstr>_Toc106027307</vt:lpwstr>
      </vt:variant>
      <vt:variant>
        <vt:i4>1048630</vt:i4>
      </vt:variant>
      <vt:variant>
        <vt:i4>149</vt:i4>
      </vt:variant>
      <vt:variant>
        <vt:i4>0</vt:i4>
      </vt:variant>
      <vt:variant>
        <vt:i4>5</vt:i4>
      </vt:variant>
      <vt:variant>
        <vt:lpwstr/>
      </vt:variant>
      <vt:variant>
        <vt:lpwstr>_Toc106027306</vt:lpwstr>
      </vt:variant>
      <vt:variant>
        <vt:i4>1048630</vt:i4>
      </vt:variant>
      <vt:variant>
        <vt:i4>143</vt:i4>
      </vt:variant>
      <vt:variant>
        <vt:i4>0</vt:i4>
      </vt:variant>
      <vt:variant>
        <vt:i4>5</vt:i4>
      </vt:variant>
      <vt:variant>
        <vt:lpwstr/>
      </vt:variant>
      <vt:variant>
        <vt:lpwstr>_Toc106027305</vt:lpwstr>
      </vt:variant>
      <vt:variant>
        <vt:i4>1048630</vt:i4>
      </vt:variant>
      <vt:variant>
        <vt:i4>137</vt:i4>
      </vt:variant>
      <vt:variant>
        <vt:i4>0</vt:i4>
      </vt:variant>
      <vt:variant>
        <vt:i4>5</vt:i4>
      </vt:variant>
      <vt:variant>
        <vt:lpwstr/>
      </vt:variant>
      <vt:variant>
        <vt:lpwstr>_Toc106027304</vt:lpwstr>
      </vt:variant>
      <vt:variant>
        <vt:i4>1048630</vt:i4>
      </vt:variant>
      <vt:variant>
        <vt:i4>131</vt:i4>
      </vt:variant>
      <vt:variant>
        <vt:i4>0</vt:i4>
      </vt:variant>
      <vt:variant>
        <vt:i4>5</vt:i4>
      </vt:variant>
      <vt:variant>
        <vt:lpwstr/>
      </vt:variant>
      <vt:variant>
        <vt:lpwstr>_Toc106027303</vt:lpwstr>
      </vt:variant>
      <vt:variant>
        <vt:i4>1048630</vt:i4>
      </vt:variant>
      <vt:variant>
        <vt:i4>125</vt:i4>
      </vt:variant>
      <vt:variant>
        <vt:i4>0</vt:i4>
      </vt:variant>
      <vt:variant>
        <vt:i4>5</vt:i4>
      </vt:variant>
      <vt:variant>
        <vt:lpwstr/>
      </vt:variant>
      <vt:variant>
        <vt:lpwstr>_Toc106027302</vt:lpwstr>
      </vt:variant>
      <vt:variant>
        <vt:i4>1048630</vt:i4>
      </vt:variant>
      <vt:variant>
        <vt:i4>119</vt:i4>
      </vt:variant>
      <vt:variant>
        <vt:i4>0</vt:i4>
      </vt:variant>
      <vt:variant>
        <vt:i4>5</vt:i4>
      </vt:variant>
      <vt:variant>
        <vt:lpwstr/>
      </vt:variant>
      <vt:variant>
        <vt:lpwstr>_Toc106027301</vt:lpwstr>
      </vt:variant>
      <vt:variant>
        <vt:i4>1048630</vt:i4>
      </vt:variant>
      <vt:variant>
        <vt:i4>113</vt:i4>
      </vt:variant>
      <vt:variant>
        <vt:i4>0</vt:i4>
      </vt:variant>
      <vt:variant>
        <vt:i4>5</vt:i4>
      </vt:variant>
      <vt:variant>
        <vt:lpwstr/>
      </vt:variant>
      <vt:variant>
        <vt:lpwstr>_Toc106027300</vt:lpwstr>
      </vt:variant>
      <vt:variant>
        <vt:i4>1638455</vt:i4>
      </vt:variant>
      <vt:variant>
        <vt:i4>107</vt:i4>
      </vt:variant>
      <vt:variant>
        <vt:i4>0</vt:i4>
      </vt:variant>
      <vt:variant>
        <vt:i4>5</vt:i4>
      </vt:variant>
      <vt:variant>
        <vt:lpwstr/>
      </vt:variant>
      <vt:variant>
        <vt:lpwstr>_Toc106027299</vt:lpwstr>
      </vt:variant>
      <vt:variant>
        <vt:i4>1638455</vt:i4>
      </vt:variant>
      <vt:variant>
        <vt:i4>101</vt:i4>
      </vt:variant>
      <vt:variant>
        <vt:i4>0</vt:i4>
      </vt:variant>
      <vt:variant>
        <vt:i4>5</vt:i4>
      </vt:variant>
      <vt:variant>
        <vt:lpwstr/>
      </vt:variant>
      <vt:variant>
        <vt:lpwstr>_Toc106027298</vt:lpwstr>
      </vt:variant>
      <vt:variant>
        <vt:i4>1638455</vt:i4>
      </vt:variant>
      <vt:variant>
        <vt:i4>95</vt:i4>
      </vt:variant>
      <vt:variant>
        <vt:i4>0</vt:i4>
      </vt:variant>
      <vt:variant>
        <vt:i4>5</vt:i4>
      </vt:variant>
      <vt:variant>
        <vt:lpwstr/>
      </vt:variant>
      <vt:variant>
        <vt:lpwstr>_Toc106027297</vt:lpwstr>
      </vt:variant>
      <vt:variant>
        <vt:i4>1638455</vt:i4>
      </vt:variant>
      <vt:variant>
        <vt:i4>89</vt:i4>
      </vt:variant>
      <vt:variant>
        <vt:i4>0</vt:i4>
      </vt:variant>
      <vt:variant>
        <vt:i4>5</vt:i4>
      </vt:variant>
      <vt:variant>
        <vt:lpwstr/>
      </vt:variant>
      <vt:variant>
        <vt:lpwstr>_Toc106027296</vt:lpwstr>
      </vt:variant>
      <vt:variant>
        <vt:i4>1638455</vt:i4>
      </vt:variant>
      <vt:variant>
        <vt:i4>83</vt:i4>
      </vt:variant>
      <vt:variant>
        <vt:i4>0</vt:i4>
      </vt:variant>
      <vt:variant>
        <vt:i4>5</vt:i4>
      </vt:variant>
      <vt:variant>
        <vt:lpwstr/>
      </vt:variant>
      <vt:variant>
        <vt:lpwstr>_Toc106027295</vt:lpwstr>
      </vt:variant>
      <vt:variant>
        <vt:i4>1638455</vt:i4>
      </vt:variant>
      <vt:variant>
        <vt:i4>77</vt:i4>
      </vt:variant>
      <vt:variant>
        <vt:i4>0</vt:i4>
      </vt:variant>
      <vt:variant>
        <vt:i4>5</vt:i4>
      </vt:variant>
      <vt:variant>
        <vt:lpwstr/>
      </vt:variant>
      <vt:variant>
        <vt:lpwstr>_Toc106027294</vt:lpwstr>
      </vt:variant>
      <vt:variant>
        <vt:i4>1638455</vt:i4>
      </vt:variant>
      <vt:variant>
        <vt:i4>71</vt:i4>
      </vt:variant>
      <vt:variant>
        <vt:i4>0</vt:i4>
      </vt:variant>
      <vt:variant>
        <vt:i4>5</vt:i4>
      </vt:variant>
      <vt:variant>
        <vt:lpwstr/>
      </vt:variant>
      <vt:variant>
        <vt:lpwstr>_Toc106027293</vt:lpwstr>
      </vt:variant>
      <vt:variant>
        <vt:i4>1638455</vt:i4>
      </vt:variant>
      <vt:variant>
        <vt:i4>65</vt:i4>
      </vt:variant>
      <vt:variant>
        <vt:i4>0</vt:i4>
      </vt:variant>
      <vt:variant>
        <vt:i4>5</vt:i4>
      </vt:variant>
      <vt:variant>
        <vt:lpwstr/>
      </vt:variant>
      <vt:variant>
        <vt:lpwstr>_Toc106027292</vt:lpwstr>
      </vt:variant>
      <vt:variant>
        <vt:i4>1638455</vt:i4>
      </vt:variant>
      <vt:variant>
        <vt:i4>59</vt:i4>
      </vt:variant>
      <vt:variant>
        <vt:i4>0</vt:i4>
      </vt:variant>
      <vt:variant>
        <vt:i4>5</vt:i4>
      </vt:variant>
      <vt:variant>
        <vt:lpwstr/>
      </vt:variant>
      <vt:variant>
        <vt:lpwstr>_Toc106027291</vt:lpwstr>
      </vt:variant>
      <vt:variant>
        <vt:i4>1638455</vt:i4>
      </vt:variant>
      <vt:variant>
        <vt:i4>53</vt:i4>
      </vt:variant>
      <vt:variant>
        <vt:i4>0</vt:i4>
      </vt:variant>
      <vt:variant>
        <vt:i4>5</vt:i4>
      </vt:variant>
      <vt:variant>
        <vt:lpwstr/>
      </vt:variant>
      <vt:variant>
        <vt:lpwstr>_Toc106027290</vt:lpwstr>
      </vt:variant>
      <vt:variant>
        <vt:i4>1572919</vt:i4>
      </vt:variant>
      <vt:variant>
        <vt:i4>47</vt:i4>
      </vt:variant>
      <vt:variant>
        <vt:i4>0</vt:i4>
      </vt:variant>
      <vt:variant>
        <vt:i4>5</vt:i4>
      </vt:variant>
      <vt:variant>
        <vt:lpwstr/>
      </vt:variant>
      <vt:variant>
        <vt:lpwstr>_Toc106027289</vt:lpwstr>
      </vt:variant>
      <vt:variant>
        <vt:i4>1572919</vt:i4>
      </vt:variant>
      <vt:variant>
        <vt:i4>41</vt:i4>
      </vt:variant>
      <vt:variant>
        <vt:i4>0</vt:i4>
      </vt:variant>
      <vt:variant>
        <vt:i4>5</vt:i4>
      </vt:variant>
      <vt:variant>
        <vt:lpwstr/>
      </vt:variant>
      <vt:variant>
        <vt:lpwstr>_Toc106027288</vt:lpwstr>
      </vt:variant>
      <vt:variant>
        <vt:i4>1572919</vt:i4>
      </vt:variant>
      <vt:variant>
        <vt:i4>35</vt:i4>
      </vt:variant>
      <vt:variant>
        <vt:i4>0</vt:i4>
      </vt:variant>
      <vt:variant>
        <vt:i4>5</vt:i4>
      </vt:variant>
      <vt:variant>
        <vt:lpwstr/>
      </vt:variant>
      <vt:variant>
        <vt:lpwstr>_Toc106027287</vt:lpwstr>
      </vt:variant>
      <vt:variant>
        <vt:i4>1572919</vt:i4>
      </vt:variant>
      <vt:variant>
        <vt:i4>29</vt:i4>
      </vt:variant>
      <vt:variant>
        <vt:i4>0</vt:i4>
      </vt:variant>
      <vt:variant>
        <vt:i4>5</vt:i4>
      </vt:variant>
      <vt:variant>
        <vt:lpwstr/>
      </vt:variant>
      <vt:variant>
        <vt:lpwstr>_Toc106027286</vt:lpwstr>
      </vt:variant>
      <vt:variant>
        <vt:i4>1572919</vt:i4>
      </vt:variant>
      <vt:variant>
        <vt:i4>23</vt:i4>
      </vt:variant>
      <vt:variant>
        <vt:i4>0</vt:i4>
      </vt:variant>
      <vt:variant>
        <vt:i4>5</vt:i4>
      </vt:variant>
      <vt:variant>
        <vt:lpwstr/>
      </vt:variant>
      <vt:variant>
        <vt:lpwstr>_Toc106027285</vt:lpwstr>
      </vt:variant>
      <vt:variant>
        <vt:i4>1572919</vt:i4>
      </vt:variant>
      <vt:variant>
        <vt:i4>17</vt:i4>
      </vt:variant>
      <vt:variant>
        <vt:i4>0</vt:i4>
      </vt:variant>
      <vt:variant>
        <vt:i4>5</vt:i4>
      </vt:variant>
      <vt:variant>
        <vt:lpwstr/>
      </vt:variant>
      <vt:variant>
        <vt:lpwstr>_Toc106027284</vt:lpwstr>
      </vt:variant>
      <vt:variant>
        <vt:i4>1572919</vt:i4>
      </vt:variant>
      <vt:variant>
        <vt:i4>11</vt:i4>
      </vt:variant>
      <vt:variant>
        <vt:i4>0</vt:i4>
      </vt:variant>
      <vt:variant>
        <vt:i4>5</vt:i4>
      </vt:variant>
      <vt:variant>
        <vt:lpwstr/>
      </vt:variant>
      <vt:variant>
        <vt:lpwstr>_Toc106027283</vt:lpwstr>
      </vt:variant>
      <vt:variant>
        <vt:i4>1572919</vt:i4>
      </vt:variant>
      <vt:variant>
        <vt:i4>5</vt:i4>
      </vt:variant>
      <vt:variant>
        <vt:i4>0</vt:i4>
      </vt:variant>
      <vt:variant>
        <vt:i4>5</vt:i4>
      </vt:variant>
      <vt:variant>
        <vt:lpwstr/>
      </vt:variant>
      <vt:variant>
        <vt:lpwstr>_Toc106027282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OIML证书试验附加要求-OIML R 46(有功电能表)</dc:title>
  <dc:creator>CAI</dc:creator>
  <dc:description>按照修改意见，规程已修改好，现发给你请查收。 </dc:description>
  <cp:lastModifiedBy>郑荐中</cp:lastModifiedBy>
  <cp:revision>7</cp:revision>
  <cp:lastPrinted>2015-07-27T06:19:00Z</cp:lastPrinted>
  <dcterms:created xsi:type="dcterms:W3CDTF">2022-07-26T02:36:00Z</dcterms:created>
  <dcterms:modified xsi:type="dcterms:W3CDTF">2022-07-27T02:14:00Z</dcterms:modified>
</cp:coreProperties>
</file>